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D8A3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28"/>
          <w:lang w:val="en-US" w:eastAsia="zh-CN"/>
        </w:rPr>
        <w:t>武汉机场T3和T2航站楼2026年国庆氛围营造项目</w:t>
      </w:r>
    </w:p>
    <w:p w14:paraId="27C02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28"/>
          <w:lang w:val="en-US" w:eastAsia="zh-CN"/>
        </w:rPr>
        <w:t>澄清公告</w:t>
      </w:r>
    </w:p>
    <w:p w14:paraId="71BF4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各供应商:</w:t>
      </w:r>
    </w:p>
    <w:p w14:paraId="71A6C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我</w:t>
      </w:r>
      <w:r>
        <w:rPr>
          <w:rFonts w:hint="eastAsia" w:ascii="宋体" w:hAnsi="宋体" w:eastAsia="宋体" w:cs="宋体"/>
          <w:sz w:val="28"/>
          <w:szCs w:val="24"/>
          <w:lang w:val="en-US"/>
        </w:rPr>
        <w:t>司受湖北空港首广联合传媒有限公司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4"/>
          <w:lang w:val="en-US"/>
        </w:rPr>
        <w:t>委托，对“武汉机场T3和T2航站楼2026年国庆氛围营造项目”进行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比选。现就本项目做如下澄清:</w:t>
      </w:r>
    </w:p>
    <w:p w14:paraId="2B1E6E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 w:ascii="宋体" w:hAnsi="宋体" w:cs="宋体"/>
          <w:sz w:val="28"/>
          <w:szCs w:val="24"/>
          <w:lang w:val="en-US" w:eastAsia="zh-CN"/>
        </w:rPr>
      </w:pPr>
      <w:r>
        <w:rPr>
          <w:rFonts w:hint="eastAsia" w:ascii="宋体" w:hAnsi="宋体" w:cs="宋体"/>
          <w:sz w:val="28"/>
          <w:szCs w:val="24"/>
          <w:lang w:val="en-US" w:eastAsia="zh-CN"/>
        </w:rPr>
        <w:t>本项目工期更正为：接到采购人通知后5个日历天内完成制作、安装。</w:t>
      </w:r>
    </w:p>
    <w:p w14:paraId="796173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default" w:ascii="宋体" w:hAnsi="宋体" w:cs="宋体"/>
          <w:sz w:val="28"/>
          <w:szCs w:val="24"/>
          <w:lang w:val="en-US" w:eastAsia="zh-CN"/>
        </w:rPr>
        <w:t>比选响应文件送达截止时间</w:t>
      </w:r>
      <w:r>
        <w:rPr>
          <w:rFonts w:hint="eastAsia" w:ascii="宋体" w:hAnsi="宋体" w:cs="宋体"/>
          <w:sz w:val="28"/>
          <w:szCs w:val="24"/>
          <w:lang w:val="en-US" w:eastAsia="zh-CN"/>
        </w:rPr>
        <w:t>更正为：2026年09月29日11时00分（北京时间）</w:t>
      </w:r>
      <w:bookmarkStart w:id="0" w:name="_GoBack"/>
      <w:bookmarkEnd w:id="0"/>
    </w:p>
    <w:p w14:paraId="0B79EAB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default" w:ascii="宋体" w:hAnsi="宋体" w:cs="宋体"/>
          <w:sz w:val="28"/>
          <w:szCs w:val="24"/>
          <w:lang w:val="en-US" w:eastAsia="zh-CN"/>
        </w:rPr>
        <w:t>比选响应文件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送达地点：武汉天河机场综合保障楼A20</w:t>
      </w:r>
      <w:r>
        <w:rPr>
          <w:rFonts w:hint="eastAsia" w:ascii="宋体" w:hAnsi="宋体" w:cs="宋体"/>
          <w:sz w:val="28"/>
          <w:szCs w:val="24"/>
          <w:lang w:val="en-US" w:eastAsia="zh-CN"/>
        </w:rPr>
        <w:t>2</w:t>
      </w:r>
    </w:p>
    <w:p w14:paraId="5016BF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其他内容不变，特此公告。</w:t>
      </w:r>
    </w:p>
    <w:p w14:paraId="02F3D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4"/>
          <w:lang w:val="en-US" w:eastAsia="zh-CN"/>
        </w:rPr>
      </w:pPr>
    </w:p>
    <w:p w14:paraId="5590FA5C">
      <w:pPr>
        <w:rPr>
          <w:rFonts w:hint="eastAsia" w:ascii="宋体" w:hAnsi="宋体" w:eastAsia="宋体" w:cs="宋体"/>
          <w:sz w:val="28"/>
          <w:szCs w:val="24"/>
          <w:lang w:val="en-US" w:eastAsia="zh-CN"/>
        </w:rPr>
      </w:pPr>
    </w:p>
    <w:p w14:paraId="49A593DC">
      <w:pPr>
        <w:jc w:val="right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湖北国华项目管理咨询有限公司</w:t>
      </w:r>
    </w:p>
    <w:p w14:paraId="3E4DA078">
      <w:pPr>
        <w:jc w:val="right"/>
        <w:rPr>
          <w:rFonts w:hint="eastAsia" w:ascii="宋体" w:hAnsi="宋体" w:eastAsia="宋体" w:cs="宋体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8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年</w:t>
      </w:r>
      <w:r>
        <w:rPr>
          <w:rFonts w:hint="eastAsia" w:ascii="宋体" w:hAnsi="宋体" w:cs="宋体"/>
          <w:sz w:val="28"/>
          <w:szCs w:val="24"/>
          <w:lang w:val="en-US" w:eastAsia="zh-CN"/>
        </w:rPr>
        <w:t>09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月</w:t>
      </w:r>
      <w:r>
        <w:rPr>
          <w:rFonts w:hint="eastAsia" w:ascii="宋体" w:hAnsi="宋体" w:cs="宋体"/>
          <w:sz w:val="28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sz w:val="28"/>
          <w:szCs w:val="24"/>
          <w:lang w:val="en-US" w:eastAsia="zh-CN"/>
        </w:rPr>
        <w:t>日</w:t>
      </w:r>
    </w:p>
    <w:p w14:paraId="02C5494F"/>
    <w:p w14:paraId="6AD7E968"/>
    <w:p w14:paraId="195CDDB7"/>
    <w:p w14:paraId="2569E85F"/>
    <w:p w14:paraId="15B26320"/>
    <w:p w14:paraId="6EC3371B"/>
    <w:p w14:paraId="6FE5A692"/>
    <w:p w14:paraId="2608C70E"/>
    <w:p w14:paraId="62FBA591"/>
    <w:p w14:paraId="1EDD00DA"/>
    <w:p w14:paraId="07B47C5C"/>
    <w:p w14:paraId="7C0AF07C"/>
    <w:p w14:paraId="5C891E6F"/>
    <w:p w14:paraId="66E64EC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E3D36"/>
    <w:multiLevelType w:val="singleLevel"/>
    <w:tmpl w:val="BA3E3D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271A9"/>
    <w:rsid w:val="01A21D3D"/>
    <w:rsid w:val="01BB4E65"/>
    <w:rsid w:val="05590B54"/>
    <w:rsid w:val="05CC560F"/>
    <w:rsid w:val="079E0D8E"/>
    <w:rsid w:val="09591064"/>
    <w:rsid w:val="0C840297"/>
    <w:rsid w:val="0E1F0038"/>
    <w:rsid w:val="0E750A47"/>
    <w:rsid w:val="0F0260AC"/>
    <w:rsid w:val="0F434917"/>
    <w:rsid w:val="0F960811"/>
    <w:rsid w:val="105D4C49"/>
    <w:rsid w:val="17457E73"/>
    <w:rsid w:val="177440C3"/>
    <w:rsid w:val="187D3DBA"/>
    <w:rsid w:val="20B96BBD"/>
    <w:rsid w:val="245473A9"/>
    <w:rsid w:val="26B3018D"/>
    <w:rsid w:val="2781405D"/>
    <w:rsid w:val="2AAF4215"/>
    <w:rsid w:val="2B195E43"/>
    <w:rsid w:val="2B2B15E0"/>
    <w:rsid w:val="2B4A6612"/>
    <w:rsid w:val="2CC51381"/>
    <w:rsid w:val="2D2032B2"/>
    <w:rsid w:val="30A957E4"/>
    <w:rsid w:val="314B756C"/>
    <w:rsid w:val="320A794F"/>
    <w:rsid w:val="35E4366C"/>
    <w:rsid w:val="376C6283"/>
    <w:rsid w:val="39C96289"/>
    <w:rsid w:val="3A8B419B"/>
    <w:rsid w:val="3AD0360B"/>
    <w:rsid w:val="3C281562"/>
    <w:rsid w:val="3C7A1448"/>
    <w:rsid w:val="3C9F0383"/>
    <w:rsid w:val="3D0D5DD6"/>
    <w:rsid w:val="43776A2F"/>
    <w:rsid w:val="47FF71AB"/>
    <w:rsid w:val="4B2D7C65"/>
    <w:rsid w:val="4C4874E2"/>
    <w:rsid w:val="4ED432AF"/>
    <w:rsid w:val="51286A07"/>
    <w:rsid w:val="573C08AD"/>
    <w:rsid w:val="5A214DED"/>
    <w:rsid w:val="5C9C794E"/>
    <w:rsid w:val="645B3E33"/>
    <w:rsid w:val="64EB5CA0"/>
    <w:rsid w:val="66502FE9"/>
    <w:rsid w:val="66AF0E04"/>
    <w:rsid w:val="688D6550"/>
    <w:rsid w:val="6B141FD7"/>
    <w:rsid w:val="6B641D6F"/>
    <w:rsid w:val="6B8270EE"/>
    <w:rsid w:val="6C4B45B8"/>
    <w:rsid w:val="71E41366"/>
    <w:rsid w:val="7410706D"/>
    <w:rsid w:val="74DF584C"/>
    <w:rsid w:val="7B417AC4"/>
    <w:rsid w:val="7BE70D3B"/>
    <w:rsid w:val="7BEE0EE2"/>
    <w:rsid w:val="7EC271A9"/>
    <w:rsid w:val="7FFEF8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0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198</Words>
  <Characters>212</Characters>
  <Lines>1</Lines>
  <Paragraphs>1</Paragraphs>
  <TotalTime>0</TotalTime>
  <ScaleCrop>false</ScaleCrop>
  <LinksUpToDate>false</LinksUpToDate>
  <CharactersWithSpaces>212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2019-07-10T17:16:00Z</dcterms:created>
  <dc:creator>NTKO</dc:creator>
  <cp:lastModifiedBy>wuya</cp:lastModifiedBy>
  <cp:lastPrinted>2019-07-19T14:36:00Z</cp:lastPrinted>
  <dcterms:modified xsi:type="dcterms:W3CDTF">2026-09-23T09:01:51Z</dcterms:modified>
  <dc:title>情况说明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KSOTemplateDocerSaveRecord">
    <vt:lpwstr>eyJoZGlkIjoiZmNkZDE0OGE5YjhjMGNiMTYzMmU5MmI3YmEzM2JmMjAiLCJ1c2VySWQiOiI2MjA0MDI5ODEifQ==</vt:lpwstr>
  </property>
  <property fmtid="{D5CDD505-2E9C-101B-9397-08002B2CF9AE}" pid="4" name="ICV">
    <vt:lpwstr>85A2B84BF76848C3B046BD15C6F89632_13</vt:lpwstr>
  </property>
</Properties>
</file>