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0C40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cs="宋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恩施机场热敏行李条采购项目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成交结果公示</w:t>
      </w:r>
    </w:p>
    <w:p w14:paraId="39E4E8D1">
      <w:pPr>
        <w:rPr>
          <w:rFonts w:hint="eastAsia"/>
          <w:color w:val="auto"/>
        </w:rPr>
      </w:pPr>
    </w:p>
    <w:p w14:paraId="570956A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1" w:firstLineChars="1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一、中标人信息</w:t>
      </w:r>
    </w:p>
    <w:p w14:paraId="1246202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恩施机场热敏行李条采购项目</w:t>
      </w:r>
    </w:p>
    <w:p w14:paraId="00D8654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项目编号：FHGJESZB-2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26-0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09</w:t>
      </w:r>
      <w:bookmarkStart w:id="0" w:name="_GoBack"/>
      <w:bookmarkEnd w:id="0"/>
    </w:p>
    <w:tbl>
      <w:tblPr>
        <w:tblStyle w:val="6"/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79"/>
        <w:gridCol w:w="5040"/>
      </w:tblGrid>
      <w:tr w14:paraId="5FCCA5E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  <w:jc w:val="center"/>
        </w:trPr>
        <w:tc>
          <w:tcPr>
            <w:tcW w:w="28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C1D42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4"/>
                <w:szCs w:val="24"/>
              </w:rPr>
              <w:t>中标人</w:t>
            </w:r>
          </w:p>
        </w:tc>
        <w:tc>
          <w:tcPr>
            <w:tcW w:w="50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F6D6E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成都通通印防伪票证标签有限公司</w:t>
            </w:r>
          </w:p>
        </w:tc>
      </w:tr>
      <w:tr w14:paraId="2D124D9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  <w:jc w:val="center"/>
        </w:trPr>
        <w:tc>
          <w:tcPr>
            <w:tcW w:w="28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241DF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4"/>
                <w:szCs w:val="24"/>
              </w:rPr>
              <w:t>中标金额</w:t>
            </w:r>
          </w:p>
        </w:tc>
        <w:tc>
          <w:tcPr>
            <w:tcW w:w="50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749CD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140400元 （综合单价：0.156元/张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</w:tr>
    </w:tbl>
    <w:p w14:paraId="6A5BE25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二、其他</w:t>
      </w:r>
    </w:p>
    <w:p w14:paraId="78CA6F2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详见附件</w:t>
      </w:r>
    </w:p>
    <w:p w14:paraId="3D863EC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三、公示时间</w:t>
      </w:r>
    </w:p>
    <w:p w14:paraId="552BCFB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公示期为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val="en-US" w:eastAsia="zh-CN"/>
        </w:rPr>
        <w:t>09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val="en-US" w:eastAsia="zh-CN"/>
        </w:rPr>
        <w:t>23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日至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val="en-US" w:eastAsia="zh-CN"/>
        </w:rPr>
        <w:t>09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val="en-US" w:eastAsia="zh-CN"/>
        </w:rPr>
        <w:t>25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日（北京时间）。</w:t>
      </w:r>
    </w:p>
    <w:p w14:paraId="7C46745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四、异议</w:t>
      </w:r>
    </w:p>
    <w:p w14:paraId="635AE14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投标人或者其他利害关系人对评标结果有异议的，应在评标结果公示期内以书面形式向采购人提出。作出答复前，将暂停采购活动。</w:t>
      </w:r>
    </w:p>
    <w:p w14:paraId="06CCB18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</w:rPr>
        <w:t>五、联系方式</w:t>
      </w:r>
    </w:p>
    <w:p w14:paraId="37B464D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1.采购人信息</w:t>
      </w:r>
    </w:p>
    <w:p w14:paraId="373CC45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名称：湖北机场集团恩施机场有限责任公司</w:t>
      </w:r>
    </w:p>
    <w:p w14:paraId="194494F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地址：恩施许家国际坪机场</w:t>
      </w:r>
    </w:p>
    <w:p w14:paraId="17502CC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联系人：覃先生</w:t>
      </w:r>
    </w:p>
    <w:p w14:paraId="527865A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电话/传真：0718-8266980</w:t>
      </w:r>
    </w:p>
    <w:p w14:paraId="539A3F6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2.采购代理机构信息</w:t>
      </w:r>
    </w:p>
    <w:p w14:paraId="248C00E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名称：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丰汇国际项目管理有限公司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　　　　　　　　　　　　</w:t>
      </w:r>
    </w:p>
    <w:p w14:paraId="30F1F71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地址：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恩施市八一路与金山道交叉口南140米（政兴金桥学府3栋102室）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 xml:space="preserve"> 　　　　　　　　　　　</w:t>
      </w:r>
    </w:p>
    <w:p w14:paraId="24776B4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联系方式：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19671089146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　　　　　　　　　</w:t>
      </w:r>
    </w:p>
    <w:p w14:paraId="64029E4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3.项目联系方式</w:t>
      </w:r>
    </w:p>
    <w:p w14:paraId="6AF8C3A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项目联系人：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石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女士</w:t>
      </w:r>
    </w:p>
    <w:p w14:paraId="1685A62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电话：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19671089146</w:t>
      </w:r>
    </w:p>
    <w:p w14:paraId="4E53733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79D163A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招标代理机构：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丰汇国际项目管理有限公司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　</w:t>
      </w:r>
    </w:p>
    <w:p w14:paraId="026AD06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2026年0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22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日</w:t>
      </w:r>
    </w:p>
    <w:p w14:paraId="383A0A3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附件</w:t>
      </w:r>
    </w:p>
    <w:p w14:paraId="7FDB444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一、招标概况</w:t>
      </w:r>
    </w:p>
    <w:p w14:paraId="29B20CD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eastAsia="zh-CN"/>
        </w:rPr>
        <w:t>恩施机场热敏行李条采购项目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(项目名称）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eastAsia="zh-CN"/>
        </w:rPr>
        <w:t>恩施机场热敏行李条采购项目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（标段名称）于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val="en-US" w:eastAsia="zh-CN"/>
        </w:rPr>
        <w:t>21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日在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eastAsia="zh-CN"/>
        </w:rPr>
        <w:t>丰汇国际项目管理有限公司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eastAsia="zh-CN"/>
        </w:rPr>
        <w:t>恩施市八一路与金山道交叉口南140米（政兴金桥学府3栋102室）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进行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直采谈判采购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，并于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u w:val="single"/>
          <w:lang w:val="en-US" w:eastAsia="zh-CN"/>
        </w:rPr>
        <w:t>21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完成评审工作。根据评审小组提交的评标报告，采购人已经确认评标结果，现将本次采购的评审结果予以公示。</w:t>
      </w:r>
    </w:p>
    <w:p w14:paraId="1298AE5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二、评审结果</w:t>
      </w:r>
    </w:p>
    <w:tbl>
      <w:tblPr>
        <w:tblStyle w:val="6"/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82"/>
        <w:gridCol w:w="2333"/>
        <w:gridCol w:w="2249"/>
        <w:gridCol w:w="2249"/>
      </w:tblGrid>
      <w:tr w14:paraId="4344BD5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  <w:jc w:val="center"/>
        </w:trPr>
        <w:tc>
          <w:tcPr>
            <w:tcW w:w="16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E113A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名次</w:t>
            </w:r>
          </w:p>
        </w:tc>
        <w:tc>
          <w:tcPr>
            <w:tcW w:w="233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4473F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第一名</w:t>
            </w:r>
          </w:p>
        </w:tc>
        <w:tc>
          <w:tcPr>
            <w:tcW w:w="22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61E6B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第二名</w:t>
            </w:r>
          </w:p>
        </w:tc>
        <w:tc>
          <w:tcPr>
            <w:tcW w:w="22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560CBF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第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名</w:t>
            </w:r>
          </w:p>
        </w:tc>
      </w:tr>
      <w:tr w14:paraId="2D65A68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6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DD3F6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中标候选人名称</w:t>
            </w:r>
          </w:p>
        </w:tc>
        <w:tc>
          <w:tcPr>
            <w:tcW w:w="23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1F233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成都通通印防伪票证标签有限公司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D93A4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06237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05650F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3" w:hRule="atLeast"/>
          <w:jc w:val="center"/>
        </w:trPr>
        <w:tc>
          <w:tcPr>
            <w:tcW w:w="16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A4D288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响应报价（元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3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216E8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140400元 （综合单价：0.156元/张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1E553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6C6526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968E1B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  <w:jc w:val="center"/>
        </w:trPr>
        <w:tc>
          <w:tcPr>
            <w:tcW w:w="16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54B067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服务期限</w:t>
            </w:r>
          </w:p>
        </w:tc>
        <w:tc>
          <w:tcPr>
            <w:tcW w:w="23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ABEBE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2年，合同期满后经考核合格可续签1年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77FD3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6BFEE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933588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16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30E2F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项目负责人</w:t>
            </w:r>
          </w:p>
        </w:tc>
        <w:tc>
          <w:tcPr>
            <w:tcW w:w="23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D84FF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EC51C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246213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666C2AF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三、评审情况</w:t>
      </w:r>
    </w:p>
    <w:tbl>
      <w:tblPr>
        <w:tblStyle w:val="6"/>
        <w:tblW w:w="8559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39"/>
        <w:gridCol w:w="5320"/>
      </w:tblGrid>
      <w:tr w14:paraId="38FFA73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</w:tblPrEx>
        <w:trPr>
          <w:trHeight w:val="723" w:hRule="atLeast"/>
          <w:jc w:val="center"/>
        </w:trPr>
        <w:tc>
          <w:tcPr>
            <w:tcW w:w="3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52A36E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评审情况资料</w:t>
            </w:r>
          </w:p>
        </w:tc>
        <w:tc>
          <w:tcPr>
            <w:tcW w:w="53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4042B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（否决投标情况） </w:t>
            </w:r>
          </w:p>
        </w:tc>
      </w:tr>
      <w:tr w14:paraId="7488164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323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7572A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/</w:t>
            </w:r>
          </w:p>
        </w:tc>
        <w:tc>
          <w:tcPr>
            <w:tcW w:w="5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CAD20E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无否决</w:t>
            </w:r>
          </w:p>
        </w:tc>
      </w:tr>
    </w:tbl>
    <w:p w14:paraId="7CD8182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512" w:beforeAutospacing="0" w:after="512" w:afterAutospacing="0" w:line="360" w:lineRule="auto"/>
        <w:ind w:right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FD5A44"/>
    <w:rsid w:val="08FD5A44"/>
    <w:rsid w:val="4A956862"/>
    <w:rsid w:val="4E481B7F"/>
    <w:rsid w:val="53036559"/>
    <w:rsid w:val="62544EBA"/>
    <w:rsid w:val="7FFF0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ascii="等线" w:hAnsi="等线" w:cs="黑体"/>
      <w:kern w:val="2"/>
      <w:sz w:val="21"/>
    </w:rPr>
  </w:style>
  <w:style w:type="paragraph" w:styleId="4">
    <w:name w:val="Plain Text"/>
    <w:basedOn w:val="1"/>
    <w:qFormat/>
    <w:uiPriority w:val="0"/>
    <w:rPr>
      <w:rFonts w:ascii="宋体" w:hAnsi="Courier New"/>
      <w:szCs w:val="21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正文字缩2字"/>
    <w:basedOn w:val="1"/>
    <w:qFormat/>
    <w:uiPriority w:val="99"/>
    <w:pPr>
      <w:spacing w:before="60" w:after="60" w:line="360" w:lineRule="auto"/>
      <w:ind w:left="200" w:leftChars="200" w:firstLine="200" w:firstLineChars="200"/>
      <w:jc w:val="both"/>
    </w:pPr>
    <w:rPr>
      <w:kern w:val="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629</Words>
  <Characters>730</Characters>
  <Lines>0</Lines>
  <Paragraphs>0</Paragraphs>
  <TotalTime>1</TotalTime>
  <ScaleCrop>false</ScaleCrop>
  <LinksUpToDate>false</LinksUpToDate>
  <CharactersWithSpaces>766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2026-07-20T00:39:00Z</dcterms:created>
  <dc:creator>麥畾俚の垨望者</dc:creator>
  <cp:lastModifiedBy>麥畾俚の垨望者</cp:lastModifiedBy>
  <dcterms:modified xsi:type="dcterms:W3CDTF">2026-09-22T08:22:15Z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8A1E6F8CA6614405A747DB67FF1E65FC_11</vt:lpwstr>
  </property>
  <property fmtid="{D5CDD505-2E9C-101B-9397-08002B2CF9AE}" pid="4" name="KSOTemplateDocerSaveRecord">
    <vt:lpwstr>eyJoZGlkIjoiZjJjZjJjNzhlMDhkYTRmYmQ5NjU1YTRiMWFkZGI3NGIiLCJ1c2VySWQiOiIyMDYyODQ4MTkifQ==</vt:lpwstr>
  </property>
</Properties>
</file>