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FDD4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center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采购武汉天河机场佰翔花园酒店客房服务、PA、管事工、小时工外包服务项目中标结果公示</w:t>
      </w:r>
    </w:p>
    <w:p w14:paraId="7A41CD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</w:p>
    <w:p w14:paraId="5D68928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一、中标人信息</w:t>
      </w:r>
    </w:p>
    <w:p w14:paraId="4D2748E5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项目名称：采购武汉天河机场佰翔花园酒店客房服务、PA、管事工、小时工外包服务项目</w:t>
      </w:r>
    </w:p>
    <w:p w14:paraId="1517140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 xml:space="preserve">第1标段：客房服务、PA </w:t>
      </w:r>
    </w:p>
    <w:p w14:paraId="6E828CDF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中标人：武汉伯乐千里人力资源服务有限公司</w:t>
      </w:r>
    </w:p>
    <w:p w14:paraId="63734AD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中标金额：客房服务18元/间；PA为4300元/人/月</w:t>
      </w:r>
    </w:p>
    <w:p w14:paraId="439DDE6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二、其他</w:t>
      </w:r>
    </w:p>
    <w:p w14:paraId="78CBCA31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详见附件</w:t>
      </w:r>
    </w:p>
    <w:p w14:paraId="72F0208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公示时间</w:t>
      </w:r>
    </w:p>
    <w:p w14:paraId="12A7B81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Calibri" w:hAnsi="Calibri" w:cs="Calibri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</w:rPr>
        <w:t>公示期为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日至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日（北京时间）。</w:t>
      </w:r>
    </w:p>
    <w:p w14:paraId="7EEA471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color w:val="333333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黑体"/>
          <w:b/>
          <w:bCs/>
          <w:color w:val="333333"/>
          <w:sz w:val="24"/>
          <w:szCs w:val="24"/>
        </w:rPr>
        <w:t>、异议</w:t>
      </w:r>
    </w:p>
    <w:p w14:paraId="23B722B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 w14:paraId="66817D16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/>
        <w:jc w:val="left"/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333333"/>
          <w:sz w:val="24"/>
          <w:szCs w:val="24"/>
          <w:lang w:val="en-US" w:eastAsia="zh-CN"/>
        </w:rPr>
        <w:t>五、联系方式</w:t>
      </w:r>
    </w:p>
    <w:p w14:paraId="3F6C755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bookmarkStart w:id="0" w:name="_Toc455408683"/>
      <w:bookmarkStart w:id="1" w:name="_Toc455408459"/>
      <w:bookmarkStart w:id="2" w:name="_Toc455408516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 xml:space="preserve">名称：湖北机场集团酒店管理有限公司佰翔花园酒店分公司 </w:t>
      </w:r>
    </w:p>
    <w:p w14:paraId="6A1A966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地址：武汉市黄陂区天河机场路武汉天河国际</w:t>
      </w:r>
      <w:bookmarkStart w:id="3" w:name="_GoBack"/>
      <w:bookmarkEnd w:id="3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 xml:space="preserve">机场 </w:t>
      </w:r>
    </w:p>
    <w:p w14:paraId="7238830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采购代理机构名称：湖北中盛汇金项目管理有限公司</w:t>
      </w:r>
    </w:p>
    <w:p w14:paraId="60023F7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地址：武汉市江岸区胜利街128号新源大厦4楼</w:t>
      </w:r>
    </w:p>
    <w:p w14:paraId="0D7B8A7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right="0" w:firstLine="480" w:firstLineChars="20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电话：027-82822983  82822296  82822091  8282337</w:t>
      </w:r>
      <w:bookmarkEnd w:id="0"/>
      <w:bookmarkEnd w:id="1"/>
      <w:bookmarkEnd w:id="2"/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9</w:t>
      </w:r>
    </w:p>
    <w:p w14:paraId="40DB964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lef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 </w:t>
      </w:r>
    </w:p>
    <w:p w14:paraId="742931F3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righ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</w:p>
    <w:p w14:paraId="7745170B">
      <w:pPr>
        <w:pageBreakBefore w:val="0"/>
        <w:widowControl w:val="0"/>
        <w:kinsoku/>
        <w:overflowPunct/>
        <w:topLinePunct w:val="0"/>
        <w:autoSpaceDE/>
        <w:autoSpaceDN/>
        <w:bidi w:val="0"/>
        <w:spacing w:line="360" w:lineRule="auto"/>
        <w:ind w:firstLine="480" w:firstLineChars="200"/>
        <w:jc w:val="right"/>
        <w:textAlignment w:val="auto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招标人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：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武汉天河机场有限责任公司</w:t>
      </w:r>
      <w:r>
        <w:rPr>
          <w:sz w:val="21"/>
          <w:szCs w:val="21"/>
        </w:rPr>
        <w:t xml:space="preserve"> </w:t>
      </w:r>
    </w:p>
    <w:p w14:paraId="3CAC20BB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代理机构：湖北中盛汇金项目管理有限公司</w:t>
      </w:r>
    </w:p>
    <w:p w14:paraId="58FBE470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 w:firstLine="560"/>
        <w:jc w:val="right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16</w:t>
      </w:r>
      <w:r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  <w:t>日</w:t>
      </w:r>
    </w:p>
    <w:p w14:paraId="78C1617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leftChars="0" w:right="0" w:rightChars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 w14:paraId="4025DD16">
      <w:pPr>
        <w:rPr>
          <w:rFonts w:hint="eastAsia" w:ascii="仿宋" w:hAnsi="仿宋" w:eastAsia="仿宋"/>
          <w:sz w:val="24"/>
          <w:szCs w:val="24"/>
          <w:u w:val="single"/>
          <w:lang w:val="en-US" w:eastAsia="zh-CN"/>
        </w:rPr>
      </w:pPr>
    </w:p>
    <w:p w14:paraId="5FFDD18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附件</w:t>
      </w:r>
    </w:p>
    <w:p w14:paraId="640DEE4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/>
        <w:jc w:val="left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</w:t>
      </w:r>
      <w:r>
        <w:rPr>
          <w:rFonts w:ascii="Times New Roman" w:hAnsi="Times New Roman" w:eastAsia="仿宋" w:cs="Times New Roman"/>
          <w:b/>
          <w:bCs/>
          <w:color w:val="333333"/>
          <w:sz w:val="14"/>
          <w:szCs w:val="14"/>
        </w:rPr>
        <w:t xml:space="preserve">   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招标概况</w:t>
      </w:r>
    </w:p>
    <w:p w14:paraId="42BBB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采购武汉天河机场佰翔花园酒店客房服务、PA、管事工、小时工外包服务项目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(项目名称)于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中国招标投标公共服务平台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eastAsia="zh-CN"/>
        </w:rPr>
        <w:t>、湖北机场集团有限公司官网、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湖北中盛汇金项目管理有限公司网站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发布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招标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</w:rPr>
        <w:t>公告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湖北中盛汇金项目管理有限公司会议室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b w:val="0"/>
          <w:bCs w:val="0"/>
          <w:color w:val="333333"/>
          <w:sz w:val="24"/>
          <w:szCs w:val="24"/>
          <w:u w:val="single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333333"/>
          <w:sz w:val="24"/>
          <w:szCs w:val="24"/>
          <w:u w:val="single"/>
          <w:lang w:val="en-US" w:eastAsia="zh-CN"/>
        </w:rPr>
        <w:t>4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评标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评标委员会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评标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招标人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已经确认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评标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招标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中标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p w14:paraId="601F21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</w:p>
    <w:p w14:paraId="34F9B99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结果</w:t>
      </w:r>
    </w:p>
    <w:tbl>
      <w:tblPr>
        <w:tblStyle w:val="6"/>
        <w:tblW w:w="0" w:type="auto"/>
        <w:tblInd w:w="-4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9"/>
        <w:gridCol w:w="2209"/>
        <w:gridCol w:w="2332"/>
        <w:gridCol w:w="2291"/>
      </w:tblGrid>
      <w:tr w14:paraId="45398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909" w:type="dxa"/>
            <w:vAlign w:val="center"/>
          </w:tcPr>
          <w:p w14:paraId="796DE28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名次</w:t>
            </w:r>
          </w:p>
        </w:tc>
        <w:tc>
          <w:tcPr>
            <w:tcW w:w="2209" w:type="dxa"/>
            <w:vAlign w:val="center"/>
          </w:tcPr>
          <w:p w14:paraId="224432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第一名</w:t>
            </w:r>
          </w:p>
        </w:tc>
        <w:tc>
          <w:tcPr>
            <w:tcW w:w="2332" w:type="dxa"/>
            <w:vAlign w:val="center"/>
          </w:tcPr>
          <w:p w14:paraId="4D57F59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第二名</w:t>
            </w:r>
          </w:p>
        </w:tc>
        <w:tc>
          <w:tcPr>
            <w:tcW w:w="2291" w:type="dxa"/>
            <w:vAlign w:val="center"/>
          </w:tcPr>
          <w:p w14:paraId="1AFCFD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第三名</w:t>
            </w:r>
          </w:p>
        </w:tc>
      </w:tr>
      <w:tr w14:paraId="2302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909" w:type="dxa"/>
            <w:vAlign w:val="center"/>
          </w:tcPr>
          <w:p w14:paraId="559210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中标候选人名称</w:t>
            </w:r>
          </w:p>
        </w:tc>
        <w:tc>
          <w:tcPr>
            <w:tcW w:w="2209" w:type="dxa"/>
            <w:vAlign w:val="center"/>
          </w:tcPr>
          <w:p w14:paraId="6E0DBA1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武汉伯乐千里人力资源服务有限公司</w:t>
            </w:r>
          </w:p>
        </w:tc>
        <w:tc>
          <w:tcPr>
            <w:tcW w:w="2332" w:type="dxa"/>
            <w:vAlign w:val="center"/>
          </w:tcPr>
          <w:p w14:paraId="05EA4E7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武汉锦晨人力资源有限公司</w:t>
            </w:r>
          </w:p>
        </w:tc>
        <w:tc>
          <w:tcPr>
            <w:tcW w:w="2291" w:type="dxa"/>
            <w:vAlign w:val="center"/>
          </w:tcPr>
          <w:p w14:paraId="45D43D7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广州市北昂科技有限公司</w:t>
            </w:r>
          </w:p>
        </w:tc>
      </w:tr>
      <w:tr w14:paraId="3ED47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909" w:type="dxa"/>
            <w:vAlign w:val="center"/>
          </w:tcPr>
          <w:p w14:paraId="0FDCF3C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报价</w:t>
            </w:r>
          </w:p>
        </w:tc>
        <w:tc>
          <w:tcPr>
            <w:tcW w:w="2209" w:type="dxa"/>
            <w:vAlign w:val="center"/>
          </w:tcPr>
          <w:p w14:paraId="4B24863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客房服务18元/间</w:t>
            </w:r>
          </w:p>
          <w:p w14:paraId="449028B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PA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4300元/人/月</w:t>
            </w:r>
          </w:p>
        </w:tc>
        <w:tc>
          <w:tcPr>
            <w:tcW w:w="2332" w:type="dxa"/>
            <w:vAlign w:val="center"/>
          </w:tcPr>
          <w:p w14:paraId="1720EA0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客房服务17.9元/间</w:t>
            </w:r>
          </w:p>
          <w:p w14:paraId="56651D5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PA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4452元/人/月</w:t>
            </w:r>
          </w:p>
        </w:tc>
        <w:tc>
          <w:tcPr>
            <w:tcW w:w="2291" w:type="dxa"/>
            <w:vAlign w:val="center"/>
          </w:tcPr>
          <w:p w14:paraId="43875FF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客房服务18元/间</w:t>
            </w:r>
          </w:p>
          <w:p w14:paraId="0CDE46C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PA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</w:rPr>
              <w:t>4480元/人/月</w:t>
            </w:r>
          </w:p>
        </w:tc>
      </w:tr>
      <w:tr w14:paraId="30D95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1909" w:type="dxa"/>
            <w:vAlign w:val="center"/>
          </w:tcPr>
          <w:p w14:paraId="260F4F8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2209" w:type="dxa"/>
            <w:vAlign w:val="center"/>
          </w:tcPr>
          <w:p w14:paraId="6F727F3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2332" w:type="dxa"/>
            <w:vAlign w:val="center"/>
          </w:tcPr>
          <w:p w14:paraId="39B4E1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1年</w:t>
            </w:r>
          </w:p>
        </w:tc>
        <w:tc>
          <w:tcPr>
            <w:tcW w:w="2291" w:type="dxa"/>
            <w:vAlign w:val="center"/>
          </w:tcPr>
          <w:p w14:paraId="14E0037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18" w:lineRule="atLeast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bCs/>
                <w:color w:val="333333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1年</w:t>
            </w:r>
          </w:p>
        </w:tc>
      </w:tr>
    </w:tbl>
    <w:p w14:paraId="2D9083EA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5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502"/>
      </w:tblGrid>
      <w:tr w14:paraId="6E5BCB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78558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5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E9A5E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left="0" w:right="0" w:firstLine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 </w:t>
            </w:r>
          </w:p>
        </w:tc>
      </w:tr>
      <w:tr w14:paraId="10C1AB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F998C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atLeast"/>
              <w:ind w:left="0" w:right="0" w:firstLine="0"/>
              <w:jc w:val="center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55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C0330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atLeast"/>
              <w:ind w:right="0"/>
              <w:jc w:val="center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33C6C8B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480" w:lineRule="atLeast"/>
        <w:ind w:left="0" w:right="0"/>
        <w:jc w:val="left"/>
        <w:rPr>
          <w:rFonts w:hint="default" w:ascii="仿宋" w:hAnsi="仿宋" w:eastAsia="仿宋" w:cs="仿宋"/>
          <w:b/>
          <w:bCs/>
          <w:color w:val="333333"/>
          <w:sz w:val="28"/>
          <w:szCs w:val="28"/>
        </w:rPr>
      </w:pPr>
    </w:p>
    <w:p w14:paraId="033BAE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" w:firstLineChars="200"/>
        <w:textAlignment w:val="auto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4A71DE"/>
    <w:rsid w:val="0AA41AAF"/>
    <w:rsid w:val="0E6622E0"/>
    <w:rsid w:val="0F1A6878"/>
    <w:rsid w:val="10220C67"/>
    <w:rsid w:val="13CC3F4E"/>
    <w:rsid w:val="1E566E09"/>
    <w:rsid w:val="1F143CAE"/>
    <w:rsid w:val="202F5892"/>
    <w:rsid w:val="205C1B81"/>
    <w:rsid w:val="27B61D63"/>
    <w:rsid w:val="285D2B42"/>
    <w:rsid w:val="2D9D119A"/>
    <w:rsid w:val="2DBF7EF3"/>
    <w:rsid w:val="2FE650E4"/>
    <w:rsid w:val="3A785929"/>
    <w:rsid w:val="3AB72586"/>
    <w:rsid w:val="3F0D09C6"/>
    <w:rsid w:val="42694D0A"/>
    <w:rsid w:val="44776CE6"/>
    <w:rsid w:val="46DF3663"/>
    <w:rsid w:val="49E43AED"/>
    <w:rsid w:val="4C4243A5"/>
    <w:rsid w:val="4D826CF4"/>
    <w:rsid w:val="4E4A71DE"/>
    <w:rsid w:val="4F615BD6"/>
    <w:rsid w:val="52A66D10"/>
    <w:rsid w:val="5599396B"/>
    <w:rsid w:val="55EC0332"/>
    <w:rsid w:val="59C8664E"/>
    <w:rsid w:val="5CCD7CBB"/>
    <w:rsid w:val="5CD9503E"/>
    <w:rsid w:val="5CF37BFE"/>
    <w:rsid w:val="60B33B2A"/>
    <w:rsid w:val="628423DB"/>
    <w:rsid w:val="63742E9E"/>
    <w:rsid w:val="64B2360D"/>
    <w:rsid w:val="64C9520C"/>
    <w:rsid w:val="652F13E7"/>
    <w:rsid w:val="68941853"/>
    <w:rsid w:val="6B941BA9"/>
    <w:rsid w:val="6CB26F02"/>
    <w:rsid w:val="6CD17762"/>
    <w:rsid w:val="71654B20"/>
    <w:rsid w:val="75A7659C"/>
    <w:rsid w:val="7625783B"/>
    <w:rsid w:val="762718F3"/>
    <w:rsid w:val="76734FEC"/>
    <w:rsid w:val="7AAB3417"/>
    <w:rsid w:val="7D07396D"/>
    <w:rsid w:val="7F9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730</Characters>
  <Lines>0</Lines>
  <Paragraphs>0</Paragraphs>
  <TotalTime>3</TotalTime>
  <ScaleCrop>false</ScaleCrop>
  <LinksUpToDate>false</LinksUpToDate>
  <CharactersWithSpaces>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2025-01-22T04:17:00Z</dcterms:created>
  <dc:creator>家成</dc:creator>
  <cp:lastModifiedBy>投标函编辑</cp:lastModifiedBy>
  <dcterms:modified xsi:type="dcterms:W3CDTF">2026-09-16T09:15:59Z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38870A8CA5E542D6BB6FC9CCE1BB4208_11</vt:lpwstr>
  </property>
  <property fmtid="{D5CDD505-2E9C-101B-9397-08002B2CF9AE}" pid="4" name="KSOTemplateDocerSaveRecord">
    <vt:lpwstr>eyJoZGlkIjoiZDhkN2E0NmEyYTMxNTI4M2NmODVhMzhlNjU0NzRjNzUiLCJ1c2VySWQiOiI5NzY4MTY2MzYifQ==</vt:lpwstr>
  </property>
</Properties>
</file>