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AE219C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华文中宋" w:hAnsi="华文中宋" w:eastAsia="华文中宋"/>
          <w:lang w:val="en-US" w:eastAsia="zh-CN"/>
        </w:rPr>
      </w:pPr>
      <w:r>
        <w:rPr>
          <w:rFonts w:hint="eastAsia" w:ascii="华文中宋" w:hAnsi="华文中宋" w:eastAsia="华文中宋"/>
          <w:lang w:val="en-US" w:eastAsia="zh-CN"/>
        </w:rPr>
        <w:t>武汉机场2026年机场周边鸟类栖息地治理项目</w:t>
      </w:r>
    </w:p>
    <w:p w14:paraId="541A375D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华文中宋" w:hAnsi="华文中宋" w:eastAsia="华文中宋"/>
          <w:lang w:eastAsia="zh-CN"/>
        </w:rPr>
      </w:pPr>
      <w:r>
        <w:rPr>
          <w:rFonts w:hint="eastAsia" w:ascii="华文中宋" w:hAnsi="华文中宋" w:eastAsia="华文中宋"/>
        </w:rPr>
        <w:t>成交结果</w:t>
      </w:r>
      <w:r>
        <w:rPr>
          <w:rFonts w:hint="eastAsia" w:ascii="华文中宋" w:hAnsi="华文中宋" w:eastAsia="华文中宋"/>
          <w:lang w:val="en-US" w:eastAsia="zh-CN"/>
        </w:rPr>
        <w:t>公示</w:t>
      </w:r>
    </w:p>
    <w:p w14:paraId="01ECA0C1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一、中标人信息</w:t>
      </w:r>
    </w:p>
    <w:p w14:paraId="01B00572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项目名称：武汉机场2026年机场周边鸟类栖息地治理项目</w:t>
      </w:r>
    </w:p>
    <w:p w14:paraId="7F3B854D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中标人：天津安航生态科技有限公司  </w:t>
      </w:r>
    </w:p>
    <w:p w14:paraId="60730054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 w:firstLine="480" w:firstLineChars="200"/>
        <w:jc w:val="left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中标金额：人民币32万元</w:t>
      </w:r>
    </w:p>
    <w:p w14:paraId="439DDE62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二、其他</w:t>
      </w:r>
    </w:p>
    <w:p w14:paraId="78CBCA31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详见附件</w:t>
      </w:r>
    </w:p>
    <w:p w14:paraId="72F02084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4"/>
          <w:szCs w:val="24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三、</w:t>
      </w:r>
      <w:r>
        <w:rPr>
          <w:rFonts w:hint="eastAsia" w:ascii="黑体" w:hAnsi="黑体" w:eastAsia="黑体" w:cs="黑体"/>
          <w:b/>
          <w:bCs/>
          <w:color w:val="333333"/>
          <w:sz w:val="24"/>
          <w:szCs w:val="24"/>
        </w:rPr>
        <w:t>公示时间</w:t>
      </w:r>
    </w:p>
    <w:p w14:paraId="12A7B818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Calibri" w:hAnsi="Calibri" w:cs="Calibri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公示期为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年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15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日至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年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17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日</w:t>
      </w:r>
      <w:r>
        <w:rPr>
          <w:rFonts w:hint="eastAsia" w:ascii="仿宋" w:hAnsi="仿宋" w:eastAsia="仿宋" w:cs="Times New Roman"/>
          <w:kern w:val="0"/>
          <w:sz w:val="24"/>
          <w:szCs w:val="24"/>
          <w:lang w:val="en-US" w:eastAsia="zh-CN"/>
        </w:rPr>
        <w:t>（北京时间）。</w:t>
      </w:r>
    </w:p>
    <w:p w14:paraId="7EEA4712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color w:val="333333"/>
          <w:sz w:val="24"/>
          <w:szCs w:val="24"/>
          <w:lang w:val="en-US" w:eastAsia="zh-CN"/>
        </w:rPr>
        <w:t>四</w:t>
      </w:r>
      <w:r>
        <w:rPr>
          <w:rFonts w:hint="eastAsia" w:ascii="黑体" w:hAnsi="黑体" w:eastAsia="黑体" w:cs="黑体"/>
          <w:b/>
          <w:bCs/>
          <w:color w:val="333333"/>
          <w:sz w:val="24"/>
          <w:szCs w:val="24"/>
        </w:rPr>
        <w:t>、异议</w:t>
      </w:r>
    </w:p>
    <w:p w14:paraId="23B722B2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kern w:val="0"/>
          <w:sz w:val="24"/>
          <w:szCs w:val="24"/>
          <w:lang w:val="en-US" w:eastAsia="zh-CN"/>
        </w:rPr>
        <w:t>投标人或者其他利害关系人对评标结果有异议的，应在评标结果公示期内以书面形式向采购人提出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。作出答复前，将暂停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活动。</w:t>
      </w:r>
    </w:p>
    <w:p w14:paraId="66817D16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五、联系方式</w:t>
      </w:r>
    </w:p>
    <w:p w14:paraId="0005F846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</w:pPr>
      <w:bookmarkStart w:id="0" w:name="_Toc211783311"/>
      <w:bookmarkStart w:id="1" w:name="_Toc298161603"/>
      <w:bookmarkStart w:id="2" w:name="_Toc259028278"/>
      <w:bookmarkStart w:id="3" w:name="_Toc259028698"/>
      <w:r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  <w:t>名称：武汉天河机场有限责任公司</w:t>
      </w:r>
    </w:p>
    <w:p w14:paraId="334C3B49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  <w:t>地    址：武汉市黄陂区天河镇</w:t>
      </w:r>
    </w:p>
    <w:p w14:paraId="35C49D81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  <w:t xml:space="preserve">联 系 人：杨工 </w:t>
      </w:r>
    </w:p>
    <w:p w14:paraId="76E026FE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  <w:t>联系电话：027-85818687</w:t>
      </w:r>
    </w:p>
    <w:bookmarkEnd w:id="0"/>
    <w:bookmarkEnd w:id="1"/>
    <w:bookmarkEnd w:id="2"/>
    <w:bookmarkEnd w:id="3"/>
    <w:p w14:paraId="254F4810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  <w:t>代理机构：湖北中天招标有限公司</w:t>
      </w:r>
    </w:p>
    <w:p w14:paraId="10C74791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  <w:t>地    址：武汉市武昌区民主路782号洪广大酒店26层</w:t>
      </w:r>
    </w:p>
    <w:p w14:paraId="40621AEA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  <w:t>联 系 人：佘婷婷、刘见博、徐阳</w:t>
      </w:r>
    </w:p>
    <w:p w14:paraId="58E17B6E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  <w:t>电    话：027-877152</w:t>
      </w:r>
      <w:r>
        <w:rPr>
          <w:rFonts w:hint="eastAsia" w:ascii="仿宋" w:hAnsi="仿宋" w:eastAsia="仿宋" w:cs="Times New Roman"/>
          <w:kern w:val="0"/>
          <w:sz w:val="24"/>
          <w:szCs w:val="24"/>
          <w:lang w:val="en-US" w:eastAsia="zh-CN"/>
        </w:rPr>
        <w:t>33</w:t>
      </w:r>
    </w:p>
    <w:p w14:paraId="3E24E872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  <w:fldChar w:fldCharType="begin"/>
      </w:r>
      <w:r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  <w:instrText xml:space="preserve"> HYPERLINK "mailto:" </w:instrText>
      </w:r>
      <w:r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  <w:fldChar w:fldCharType="separate"/>
      </w:r>
      <w:r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  <w:fldChar w:fldCharType="end"/>
      </w:r>
    </w:p>
    <w:p w14:paraId="7B357C29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420"/>
        <w:jc w:val="left"/>
        <w:rPr>
          <w:rFonts w:hint="default" w:ascii="Calibri" w:hAnsi="Calibri" w:cs="Calibri"/>
          <w:sz w:val="20"/>
          <w:szCs w:val="20"/>
        </w:rPr>
      </w:pPr>
    </w:p>
    <w:p w14:paraId="071016B7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840"/>
        <w:jc w:val="right"/>
        <w:rPr>
          <w:rFonts w:hint="eastAsia" w:ascii="Calibri" w:hAnsi="Calibri" w:eastAsia="仿宋" w:cs="Calibri"/>
          <w:sz w:val="20"/>
          <w:szCs w:val="20"/>
          <w:lang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招标代理机构：</w:t>
      </w:r>
      <w:r>
        <w:rPr>
          <w:rFonts w:hint="eastAsia" w:ascii="仿宋" w:hAnsi="仿宋" w:eastAsia="仿宋" w:cs="仿宋"/>
          <w:color w:val="333333"/>
          <w:sz w:val="24"/>
          <w:szCs w:val="24"/>
          <w:lang w:eastAsia="zh-CN"/>
        </w:rPr>
        <w:t>湖北中天招标有限公司</w:t>
      </w:r>
    </w:p>
    <w:p w14:paraId="2CFA180C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840"/>
        <w:jc w:val="right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14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</w:t>
      </w:r>
    </w:p>
    <w:p w14:paraId="6BC5B968">
      <w:pP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br w:type="page"/>
      </w:r>
    </w:p>
    <w:p w14:paraId="69F75EA9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附件：</w:t>
      </w:r>
    </w:p>
    <w:p w14:paraId="41A61CD5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一、</w:t>
      </w:r>
      <w:r>
        <w:rPr>
          <w:rFonts w:ascii="Times New Roman" w:hAnsi="Times New Roman" w:eastAsia="仿宋" w:cs="Times New Roman"/>
          <w:b/>
          <w:bCs/>
          <w:color w:val="333333"/>
          <w:sz w:val="14"/>
          <w:szCs w:val="14"/>
        </w:rPr>
        <w:t xml:space="preserve">   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招标概况</w:t>
      </w:r>
    </w:p>
    <w:p w14:paraId="4CF4B72C">
      <w:pPr>
        <w:bidi w:val="0"/>
        <w:ind w:firstLine="420" w:firstLineChars="200"/>
        <w:rPr>
          <w:rFonts w:hint="default" w:ascii="仿宋" w:hAnsi="仿宋" w:eastAsia="仿宋" w:cs="仿宋"/>
          <w:color w:val="333333"/>
          <w:szCs w:val="24"/>
        </w:rPr>
      </w:pPr>
      <w:r>
        <w:rPr>
          <w:rFonts w:hint="eastAsia" w:ascii="仿宋" w:hAnsi="仿宋" w:eastAsia="仿宋" w:cs="仿宋"/>
          <w:color w:val="333333"/>
          <w:szCs w:val="24"/>
        </w:rPr>
        <w:t>武汉机场2026年机场周边鸟类栖息地治理项目(项目名称</w:t>
      </w:r>
      <w:r>
        <w:rPr>
          <w:rFonts w:hint="eastAsia" w:ascii="仿宋" w:hAnsi="仿宋" w:eastAsia="仿宋" w:cs="仿宋"/>
          <w:color w:val="333333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333333"/>
          <w:szCs w:val="24"/>
        </w:rPr>
        <w:t>招标于2026年</w:t>
      </w:r>
      <w:r>
        <w:rPr>
          <w:rFonts w:hint="eastAsia" w:ascii="仿宋" w:hAnsi="仿宋" w:eastAsia="仿宋" w:cs="仿宋"/>
          <w:color w:val="333333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color w:val="333333"/>
          <w:szCs w:val="24"/>
        </w:rPr>
        <w:t>月</w:t>
      </w:r>
      <w:r>
        <w:rPr>
          <w:rFonts w:hint="eastAsia" w:ascii="仿宋" w:hAnsi="仿宋" w:eastAsia="仿宋" w:cs="仿宋"/>
          <w:color w:val="333333"/>
          <w:szCs w:val="24"/>
          <w:lang w:val="en-US" w:eastAsia="zh-CN"/>
        </w:rPr>
        <w:t>28</w:t>
      </w:r>
      <w:r>
        <w:rPr>
          <w:rFonts w:hint="eastAsia" w:ascii="仿宋" w:hAnsi="仿宋" w:eastAsia="仿宋" w:cs="仿宋"/>
          <w:color w:val="333333"/>
          <w:szCs w:val="24"/>
        </w:rPr>
        <w:t>日在中国招标投标公共服务平台发布采购项目公告，2026年</w:t>
      </w:r>
      <w:r>
        <w:rPr>
          <w:rFonts w:hint="eastAsia" w:ascii="仿宋" w:hAnsi="仿宋" w:eastAsia="仿宋" w:cs="仿宋"/>
          <w:color w:val="333333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Cs w:val="24"/>
        </w:rPr>
        <w:t>月</w:t>
      </w:r>
      <w:r>
        <w:rPr>
          <w:rFonts w:hint="eastAsia" w:ascii="仿宋" w:hAnsi="仿宋" w:eastAsia="仿宋" w:cs="仿宋"/>
          <w:color w:val="333333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Cs w:val="24"/>
        </w:rPr>
        <w:t>日在湖北中天招标有限公司开标室开标，并于2026年</w:t>
      </w:r>
      <w:r>
        <w:rPr>
          <w:rFonts w:hint="eastAsia" w:ascii="仿宋" w:hAnsi="仿宋" w:eastAsia="仿宋" w:cs="仿宋"/>
          <w:color w:val="333333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Cs w:val="24"/>
        </w:rPr>
        <w:t>月</w:t>
      </w:r>
      <w:r>
        <w:rPr>
          <w:rFonts w:hint="eastAsia" w:ascii="仿宋" w:hAnsi="仿宋" w:eastAsia="仿宋" w:cs="仿宋"/>
          <w:color w:val="333333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Cs w:val="24"/>
        </w:rPr>
        <w:t>日完成评审工作。根据</w:t>
      </w:r>
      <w:r>
        <w:rPr>
          <w:rFonts w:hint="eastAsia" w:ascii="仿宋" w:hAnsi="仿宋" w:eastAsia="仿宋" w:cs="仿宋"/>
          <w:color w:val="333333"/>
          <w:szCs w:val="24"/>
          <w:lang w:val="en-US" w:eastAsia="zh-CN"/>
        </w:rPr>
        <w:t>评审小组</w:t>
      </w:r>
      <w:r>
        <w:rPr>
          <w:rFonts w:hint="eastAsia" w:ascii="仿宋" w:hAnsi="仿宋" w:eastAsia="仿宋" w:cs="仿宋"/>
          <w:color w:val="333333"/>
          <w:szCs w:val="24"/>
        </w:rPr>
        <w:t>提交的评标报告，</w:t>
      </w:r>
      <w:r>
        <w:rPr>
          <w:rFonts w:hint="eastAsia" w:ascii="仿宋" w:hAnsi="仿宋" w:eastAsia="仿宋" w:cs="仿宋"/>
          <w:color w:val="333333"/>
          <w:szCs w:val="24"/>
          <w:lang w:val="en-US" w:eastAsia="zh-CN"/>
        </w:rPr>
        <w:t>采购人</w:t>
      </w:r>
      <w:r>
        <w:rPr>
          <w:rFonts w:hint="eastAsia" w:ascii="仿宋" w:hAnsi="仿宋" w:eastAsia="仿宋" w:cs="仿宋"/>
          <w:color w:val="333333"/>
          <w:szCs w:val="24"/>
        </w:rPr>
        <w:t>已经确认评标结果，现将本次</w:t>
      </w:r>
      <w:r>
        <w:rPr>
          <w:rFonts w:hint="eastAsia" w:ascii="仿宋" w:hAnsi="仿宋" w:eastAsia="仿宋" w:cs="仿宋"/>
          <w:color w:val="333333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Cs w:val="24"/>
        </w:rPr>
        <w:t>的</w:t>
      </w:r>
      <w:r>
        <w:rPr>
          <w:rFonts w:hint="eastAsia" w:ascii="仿宋" w:hAnsi="仿宋" w:eastAsia="仿宋" w:cs="仿宋"/>
          <w:color w:val="333333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Cs w:val="24"/>
        </w:rPr>
        <w:t>结果予以公示。</w:t>
      </w:r>
    </w:p>
    <w:tbl>
      <w:tblPr>
        <w:tblStyle w:val="7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1"/>
        <w:gridCol w:w="2451"/>
        <w:gridCol w:w="2367"/>
        <w:gridCol w:w="2367"/>
      </w:tblGrid>
      <w:tr w14:paraId="601DDEE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12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FC2AA8">
            <w:pPr>
              <w:bidi w:val="0"/>
              <w:rPr>
                <w:rFonts w:hint="default" w:ascii="仿宋" w:hAnsi="仿宋" w:eastAsia="仿宋" w:cs="仿宋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Cs w:val="24"/>
              </w:rPr>
              <w:t>名次</w:t>
            </w:r>
          </w:p>
        </w:tc>
        <w:tc>
          <w:tcPr>
            <w:tcW w:w="245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1CB265">
            <w:pPr>
              <w:bidi w:val="0"/>
              <w:jc w:val="center"/>
              <w:rPr>
                <w:rFonts w:hint="default" w:ascii="仿宋" w:hAnsi="仿宋" w:eastAsia="仿宋" w:cs="仿宋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Cs w:val="24"/>
              </w:rPr>
              <w:t>第一名</w:t>
            </w:r>
          </w:p>
        </w:tc>
        <w:tc>
          <w:tcPr>
            <w:tcW w:w="236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6FC6D8">
            <w:pPr>
              <w:bidi w:val="0"/>
              <w:jc w:val="center"/>
              <w:rPr>
                <w:rFonts w:hint="default" w:ascii="仿宋" w:hAnsi="仿宋" w:eastAsia="仿宋" w:cs="仿宋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Cs w:val="24"/>
              </w:rPr>
              <w:t>第二名</w:t>
            </w:r>
          </w:p>
        </w:tc>
        <w:tc>
          <w:tcPr>
            <w:tcW w:w="236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FEE620">
            <w:pPr>
              <w:bidi w:val="0"/>
              <w:jc w:val="center"/>
              <w:rPr>
                <w:rFonts w:hint="eastAsia" w:ascii="仿宋" w:hAnsi="仿宋" w:eastAsia="仿宋" w:cs="仿宋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Cs w:val="24"/>
              </w:rPr>
              <w:t>第</w:t>
            </w:r>
            <w:r>
              <w:rPr>
                <w:rFonts w:hint="eastAsia" w:ascii="仿宋" w:hAnsi="仿宋" w:eastAsia="仿宋" w:cs="仿宋"/>
                <w:color w:val="333333"/>
                <w:szCs w:val="24"/>
                <w:lang w:eastAsia="zh-CN"/>
              </w:rPr>
              <w:t>三</w:t>
            </w:r>
            <w:r>
              <w:rPr>
                <w:rFonts w:hint="eastAsia" w:ascii="仿宋" w:hAnsi="仿宋" w:eastAsia="仿宋" w:cs="仿宋"/>
                <w:color w:val="333333"/>
                <w:szCs w:val="24"/>
              </w:rPr>
              <w:t>名</w:t>
            </w:r>
          </w:p>
        </w:tc>
      </w:tr>
      <w:tr w14:paraId="542BDD3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</w:trPr>
        <w:tc>
          <w:tcPr>
            <w:tcW w:w="128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F406C7">
            <w:pPr>
              <w:bidi w:val="0"/>
              <w:rPr>
                <w:rFonts w:hint="default" w:ascii="仿宋" w:hAnsi="仿宋" w:eastAsia="仿宋" w:cs="仿宋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Cs w:val="24"/>
              </w:rPr>
              <w:t>中标候选人名称</w:t>
            </w:r>
          </w:p>
        </w:tc>
        <w:tc>
          <w:tcPr>
            <w:tcW w:w="24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495FD9">
            <w:pPr>
              <w:rPr>
                <w:rFonts w:hint="default" w:ascii="仿宋" w:hAnsi="仿宋" w:eastAsia="仿宋" w:cs="仿宋"/>
                <w:color w:val="333333"/>
                <w:szCs w:val="24"/>
                <w:lang w:val="en-GB" w:eastAsia="zh-CN"/>
              </w:rPr>
            </w:pPr>
            <w:r>
              <w:rPr>
                <w:rFonts w:hint="default" w:ascii="仿宋" w:hAnsi="仿宋" w:eastAsia="仿宋" w:cs="仿宋"/>
                <w:color w:val="333333"/>
                <w:szCs w:val="24"/>
                <w:lang w:val="en-GB" w:eastAsia="zh-CN"/>
              </w:rPr>
              <w:t>天津安航生态科技有限公司</w:t>
            </w:r>
          </w:p>
        </w:tc>
        <w:tc>
          <w:tcPr>
            <w:tcW w:w="2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0925F5">
            <w:pPr>
              <w:rPr>
                <w:rFonts w:hint="default" w:ascii="仿宋" w:hAnsi="仿宋" w:eastAsia="仿宋" w:cs="仿宋"/>
                <w:color w:val="333333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333333"/>
                <w:szCs w:val="24"/>
                <w:lang w:val="en-US" w:eastAsia="zh-CN"/>
              </w:rPr>
              <w:t>北京派尔惠德科技股份有限公司</w:t>
            </w:r>
          </w:p>
        </w:tc>
        <w:tc>
          <w:tcPr>
            <w:tcW w:w="2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D9DBE2">
            <w:pPr>
              <w:rPr>
                <w:rFonts w:hint="default" w:ascii="仿宋" w:hAnsi="仿宋" w:eastAsia="仿宋" w:cs="仿宋"/>
                <w:color w:val="333333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333333"/>
                <w:szCs w:val="24"/>
                <w:lang w:val="en-US" w:eastAsia="zh-CN"/>
              </w:rPr>
              <w:t>武汉天河航程建筑工程有限责任公司</w:t>
            </w:r>
          </w:p>
        </w:tc>
      </w:tr>
      <w:tr w14:paraId="6770FE7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28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11BFED">
            <w:pPr>
              <w:bidi w:val="0"/>
              <w:rPr>
                <w:rFonts w:hint="default" w:ascii="仿宋" w:hAnsi="仿宋" w:eastAsia="仿宋" w:cs="仿宋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Cs w:val="24"/>
                <w:lang w:val="en-US" w:eastAsia="zh-CN"/>
              </w:rPr>
              <w:t>响应</w:t>
            </w:r>
            <w:r>
              <w:rPr>
                <w:rFonts w:hint="eastAsia" w:ascii="仿宋" w:hAnsi="仿宋" w:eastAsia="仿宋" w:cs="仿宋"/>
                <w:color w:val="333333"/>
                <w:szCs w:val="24"/>
              </w:rPr>
              <w:t>报价</w:t>
            </w:r>
          </w:p>
        </w:tc>
        <w:tc>
          <w:tcPr>
            <w:tcW w:w="24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1B0356">
            <w:pPr>
              <w:jc w:val="center"/>
              <w:rPr>
                <w:rFonts w:hint="default" w:ascii="仿宋" w:hAnsi="仿宋" w:eastAsia="仿宋" w:cs="仿宋"/>
                <w:color w:val="333333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  <w:t xml:space="preserve">32 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GB" w:eastAsia="zh-CN" w:bidi="ar-SA"/>
              </w:rPr>
              <w:t>万元</w:t>
            </w:r>
          </w:p>
        </w:tc>
        <w:tc>
          <w:tcPr>
            <w:tcW w:w="2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508E75">
            <w:pPr>
              <w:jc w:val="center"/>
              <w:rPr>
                <w:rFonts w:hint="default" w:ascii="仿宋" w:hAnsi="仿宋" w:eastAsia="仿宋" w:cs="仿宋"/>
                <w:color w:val="333333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  <w:t xml:space="preserve"> 31.9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GB" w:eastAsia="zh-CN" w:bidi="ar-SA"/>
              </w:rPr>
              <w:t>万元</w:t>
            </w:r>
          </w:p>
        </w:tc>
        <w:tc>
          <w:tcPr>
            <w:tcW w:w="2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2D080E">
            <w:pPr>
              <w:jc w:val="center"/>
              <w:rPr>
                <w:rFonts w:hint="eastAsia" w:ascii="仿宋" w:hAnsi="仿宋" w:eastAsia="仿宋" w:cs="仿宋"/>
                <w:color w:val="333333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  <w:t xml:space="preserve"> 32.5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GB" w:eastAsia="zh-CN" w:bidi="ar-SA"/>
              </w:rPr>
              <w:t>万元</w:t>
            </w:r>
          </w:p>
        </w:tc>
      </w:tr>
      <w:tr w14:paraId="0F50C1A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28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B56FAC">
            <w:pPr>
              <w:jc w:val="center"/>
              <w:rPr>
                <w:rFonts w:hint="default" w:ascii="仿宋" w:hAnsi="仿宋" w:eastAsia="仿宋" w:cs="仿宋"/>
                <w:color w:val="333333"/>
                <w:szCs w:val="24"/>
                <w:lang w:val="en-US" w:eastAsia="zh-CN"/>
              </w:rPr>
            </w:pPr>
            <w:bookmarkStart w:id="4" w:name="_GoBack" w:colFirst="0" w:colLast="3"/>
            <w:r>
              <w:rPr>
                <w:rFonts w:hint="default" w:ascii="仿宋" w:hAnsi="仿宋" w:eastAsia="仿宋" w:cs="仿宋"/>
                <w:color w:val="333333"/>
                <w:szCs w:val="24"/>
                <w:lang w:val="en-US" w:eastAsia="zh-CN"/>
              </w:rPr>
              <w:t>服务期限</w:t>
            </w:r>
          </w:p>
        </w:tc>
        <w:tc>
          <w:tcPr>
            <w:tcW w:w="24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6589DA">
            <w:pPr>
              <w:jc w:val="center"/>
              <w:rPr>
                <w:rFonts w:hint="default" w:ascii="仿宋" w:hAnsi="仿宋" w:eastAsia="仿宋" w:cs="仿宋"/>
                <w:color w:val="333333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333333"/>
                <w:szCs w:val="24"/>
                <w:lang w:val="en-US" w:eastAsia="zh-CN"/>
              </w:rPr>
              <w:t>自合同签订起一年</w:t>
            </w:r>
          </w:p>
        </w:tc>
        <w:tc>
          <w:tcPr>
            <w:tcW w:w="2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9DED8E">
            <w:pPr>
              <w:jc w:val="center"/>
              <w:rPr>
                <w:rFonts w:hint="default" w:ascii="仿宋" w:hAnsi="仿宋" w:eastAsia="仿宋" w:cs="仿宋"/>
                <w:color w:val="333333"/>
                <w:szCs w:val="24"/>
                <w:lang w:val="en-GB" w:eastAsia="zh-CN"/>
              </w:rPr>
            </w:pPr>
            <w:r>
              <w:rPr>
                <w:rFonts w:hint="default" w:ascii="仿宋" w:hAnsi="仿宋" w:eastAsia="仿宋" w:cs="仿宋"/>
                <w:color w:val="333333"/>
                <w:szCs w:val="24"/>
                <w:lang w:val="en-US" w:eastAsia="zh-CN"/>
              </w:rPr>
              <w:t>自合同签订起一年</w:t>
            </w:r>
          </w:p>
        </w:tc>
        <w:tc>
          <w:tcPr>
            <w:tcW w:w="2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B298C5">
            <w:pPr>
              <w:jc w:val="center"/>
              <w:rPr>
                <w:rFonts w:hint="default" w:ascii="仿宋" w:hAnsi="仿宋" w:eastAsia="仿宋" w:cs="仿宋"/>
                <w:color w:val="333333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333333"/>
                <w:szCs w:val="24"/>
                <w:lang w:val="en-US" w:eastAsia="zh-CN"/>
              </w:rPr>
              <w:t>自合同签订起一年</w:t>
            </w:r>
          </w:p>
        </w:tc>
      </w:tr>
      <w:bookmarkEnd w:id="4"/>
    </w:tbl>
    <w:p w14:paraId="65673F6C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三、评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审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情况</w:t>
      </w:r>
    </w:p>
    <w:tbl>
      <w:tblPr>
        <w:tblStyle w:val="7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25"/>
        <w:gridCol w:w="5297"/>
      </w:tblGrid>
      <w:tr w14:paraId="0C85D1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B2AA3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atLeast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评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审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情况资料</w:t>
            </w:r>
          </w:p>
        </w:tc>
        <w:tc>
          <w:tcPr>
            <w:tcW w:w="52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87EB4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atLeast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否决投标情况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 </w:t>
            </w:r>
          </w:p>
        </w:tc>
      </w:tr>
      <w:tr w14:paraId="3D5C63F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8088C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atLeast"/>
              <w:ind w:left="0" w:right="0" w:firstLine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52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48833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atLeast"/>
              <w:ind w:left="0" w:right="0" w:firstLine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4794DED6"/>
    <w:sectPr>
      <w:pgSz w:w="11906" w:h="16838"/>
      <w:pgMar w:top="1213" w:right="1486" w:bottom="121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E6635A"/>
    <w:rsid w:val="00125D62"/>
    <w:rsid w:val="00186BF0"/>
    <w:rsid w:val="01E30357"/>
    <w:rsid w:val="032653D0"/>
    <w:rsid w:val="03605B55"/>
    <w:rsid w:val="05FD4B35"/>
    <w:rsid w:val="0ADB4F35"/>
    <w:rsid w:val="0B520436"/>
    <w:rsid w:val="0C0818CD"/>
    <w:rsid w:val="0D130E7C"/>
    <w:rsid w:val="105F1094"/>
    <w:rsid w:val="10B66513"/>
    <w:rsid w:val="10EC51F6"/>
    <w:rsid w:val="13192D71"/>
    <w:rsid w:val="176725E3"/>
    <w:rsid w:val="1CF715E7"/>
    <w:rsid w:val="2BBA32AD"/>
    <w:rsid w:val="2DAD538E"/>
    <w:rsid w:val="394C57D3"/>
    <w:rsid w:val="3CFB18D1"/>
    <w:rsid w:val="3E094960"/>
    <w:rsid w:val="4FD01B79"/>
    <w:rsid w:val="5AE6635A"/>
    <w:rsid w:val="64436EE1"/>
    <w:rsid w:val="70516186"/>
    <w:rsid w:val="71792DDC"/>
    <w:rsid w:val="75015750"/>
    <w:rsid w:val="77700696"/>
    <w:rsid w:val="7E07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540" w:lineRule="exact"/>
    </w:pPr>
    <w:rPr>
      <w:kern w:val="0"/>
      <w:sz w:val="20"/>
      <w:szCs w:val="21"/>
    </w:rPr>
  </w:style>
  <w:style w:type="paragraph" w:styleId="4">
    <w:name w:val="Body Text Indent 2"/>
    <w:basedOn w:val="1"/>
    <w:qFormat/>
    <w:uiPriority w:val="0"/>
    <w:pPr>
      <w:spacing w:line="540" w:lineRule="exact"/>
      <w:ind w:firstLine="480" w:firstLineChars="200"/>
      <w:jc w:val="left"/>
    </w:pPr>
    <w:rPr>
      <w:sz w:val="24"/>
    </w:rPr>
  </w:style>
  <w:style w:type="paragraph" w:styleId="5">
    <w:name w:val="Body Text Indent 3"/>
    <w:basedOn w:val="1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9">
    <w:name w:val="_Style 3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Cs w:val="24"/>
      <w:lang w:val="en-US" w:eastAsia="zh-CN" w:bidi="ar-SA"/>
    </w:rPr>
  </w:style>
  <w:style w:type="paragraph" w:customStyle="1" w:styleId="10">
    <w:name w:val="正文 New"/>
    <w:qFormat/>
    <w:uiPriority w:val="99"/>
    <w:pPr>
      <w:widowControl w:val="0"/>
      <w:spacing w:line="440" w:lineRule="exact"/>
      <w:ind w:left="357" w:hanging="357"/>
      <w:jc w:val="both"/>
    </w:pPr>
    <w:rPr>
      <w:rFonts w:ascii="Calibri" w:hAnsi="Calibri" w:eastAsia="仿宋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488</Words>
  <Characters>543</Characters>
  <Lines>0</Lines>
  <Paragraphs>0</Paragraphs>
  <TotalTime>0</TotalTime>
  <ScaleCrop>false</ScaleCrop>
  <LinksUpToDate>false</LinksUpToDate>
  <CharactersWithSpaces>578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2025-05-27T06:47:00Z</dcterms:created>
  <dc:creator>我的名字叫阿风</dc:creator>
  <cp:lastModifiedBy>大、陽</cp:lastModifiedBy>
  <dcterms:modified xsi:type="dcterms:W3CDTF">2026-09-14T02:27:35Z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CFA0CFC6D47E4ECF976A022410DCA9EA_11</vt:lpwstr>
  </property>
  <property fmtid="{D5CDD505-2E9C-101B-9397-08002B2CF9AE}" pid="4" name="KSOTemplateDocerSaveRecord">
    <vt:lpwstr>eyJoZGlkIjoiY2ZlZjZmZjM5NmNmZTMwZjU5ZTkwZGVmZWZlNzA0MmYiLCJ1c2VySWQiOiIyMzUxMDQ1ODAifQ==</vt:lpwstr>
  </property>
</Properties>
</file>