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1A375D">
      <w:pPr>
        <w:pStyle w:val="3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hint="default" w:ascii="华文中宋" w:hAnsi="华文中宋" w:eastAsia="华文中宋"/>
          <w:lang w:val="en-US" w:eastAsia="zh-CN"/>
        </w:rPr>
      </w:pPr>
      <w:r>
        <w:rPr>
          <w:rFonts w:hint="eastAsia" w:ascii="华文中宋" w:hAnsi="华文中宋" w:eastAsia="华文中宋"/>
          <w:lang w:val="en-GB" w:eastAsia="zh-CN"/>
        </w:rPr>
        <w:t>湖北空港商旅服务有限公司2026年客供品采购项目</w:t>
      </w:r>
      <w:r>
        <w:rPr>
          <w:rFonts w:hint="eastAsia" w:ascii="华文中宋" w:hAnsi="华文中宋" w:eastAsia="华文中宋"/>
        </w:rPr>
        <w:t>成交结果</w:t>
      </w:r>
      <w:r>
        <w:rPr>
          <w:rFonts w:hint="eastAsia" w:ascii="华文中宋" w:hAnsi="华文中宋" w:eastAsia="华文中宋"/>
          <w:lang w:val="en-US" w:eastAsia="zh-CN"/>
        </w:rPr>
        <w:t>公告</w:t>
      </w:r>
    </w:p>
    <w:p w14:paraId="5D689285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right="0"/>
        <w:jc w:val="left"/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color w:val="333333"/>
          <w:sz w:val="24"/>
          <w:szCs w:val="24"/>
          <w:lang w:val="en-US" w:eastAsia="zh-CN"/>
        </w:rPr>
        <w:t>一、中标人信息</w:t>
      </w:r>
    </w:p>
    <w:p w14:paraId="01B00572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项目名称：湖北空港商旅服务有限公司2026年客供品采购项目</w:t>
      </w:r>
    </w:p>
    <w:p w14:paraId="49F06B34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中标人：湖北供销合作电子商务有限公司</w:t>
      </w:r>
    </w:p>
    <w:p w14:paraId="17CE4DC4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中标金额：233.9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  <w:lang w:val="en-US" w:eastAsia="zh-CN" w:bidi="ar-SA"/>
        </w:rPr>
        <w:t>万元</w:t>
      </w:r>
    </w:p>
    <w:p w14:paraId="439DDE62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right="0"/>
        <w:jc w:val="left"/>
        <w:rPr>
          <w:rFonts w:hint="eastAsia" w:ascii="黑体" w:hAnsi="黑体" w:eastAsia="黑体" w:cs="黑体"/>
          <w:color w:val="333333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color w:val="333333"/>
          <w:sz w:val="24"/>
          <w:szCs w:val="24"/>
          <w:lang w:val="en-US" w:eastAsia="zh-CN"/>
        </w:rPr>
        <w:t>二、其他</w:t>
      </w:r>
    </w:p>
    <w:p w14:paraId="78CBCA31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详见附件</w:t>
      </w:r>
    </w:p>
    <w:p w14:paraId="51740CF3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right="0"/>
        <w:jc w:val="left"/>
        <w:rPr>
          <w:rFonts w:hint="eastAsia" w:ascii="黑体" w:hAnsi="黑体" w:eastAsia="黑体" w:cs="黑体"/>
          <w:b/>
          <w:bCs/>
          <w:color w:val="333333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333333"/>
          <w:sz w:val="24"/>
          <w:szCs w:val="24"/>
          <w:lang w:val="en-US" w:eastAsia="zh-CN"/>
        </w:rPr>
        <w:t>三、公示时间</w:t>
      </w:r>
    </w:p>
    <w:p w14:paraId="12A7B818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default" w:ascii="Calibri" w:hAnsi="Calibri" w:cs="Calibri"/>
          <w:sz w:val="24"/>
          <w:szCs w:val="24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lang w:val="en-US" w:eastAsia="zh-CN"/>
        </w:rPr>
        <w:t>公示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期为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  <w:lang w:val="en-US" w:eastAsia="zh-CN"/>
        </w:rPr>
        <w:t>2026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年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  <w:lang w:val="en-US" w:eastAsia="zh-CN"/>
        </w:rPr>
        <w:t>9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月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  <w:lang w:val="en-US" w:eastAsia="zh-CN"/>
        </w:rPr>
        <w:t>10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日至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  <w:lang w:val="en-US" w:eastAsia="zh-CN"/>
        </w:rPr>
        <w:t>2026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年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  <w:lang w:val="en-US" w:eastAsia="zh-CN"/>
        </w:rPr>
        <w:t>9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月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  <w:lang w:val="en-US" w:eastAsia="zh-CN"/>
        </w:rPr>
        <w:t>14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日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（北京时间）。</w:t>
      </w:r>
    </w:p>
    <w:p w14:paraId="447D254A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/>
        <w:jc w:val="left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color w:val="333333"/>
          <w:sz w:val="24"/>
          <w:szCs w:val="24"/>
          <w:lang w:val="en-US" w:eastAsia="zh-CN"/>
        </w:rPr>
        <w:t>四</w:t>
      </w:r>
      <w:r>
        <w:rPr>
          <w:rFonts w:hint="eastAsia" w:ascii="黑体" w:hAnsi="黑体" w:eastAsia="黑体" w:cs="黑体"/>
          <w:b/>
          <w:bCs/>
          <w:color w:val="333333"/>
          <w:sz w:val="24"/>
          <w:szCs w:val="24"/>
        </w:rPr>
        <w:t>、异议</w:t>
      </w:r>
    </w:p>
    <w:p w14:paraId="2C4C8804">
      <w:pPr>
        <w:pStyle w:val="6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480" w:lineRule="atLeast"/>
        <w:ind w:right="0" w:rightChars="0" w:firstLine="480" w:firstLineChars="200"/>
        <w:jc w:val="left"/>
        <w:rPr>
          <w:rFonts w:hint="eastAsia" w:ascii="仿宋" w:hAnsi="仿宋" w:eastAsia="仿宋" w:cs="仿宋"/>
          <w:color w:val="333333"/>
          <w:kern w:val="0"/>
          <w:sz w:val="24"/>
          <w:szCs w:val="24"/>
        </w:rPr>
      </w:pPr>
      <w:r>
        <w:rPr>
          <w:rFonts w:hint="eastAsia" w:ascii="仿宋" w:hAnsi="仿宋" w:eastAsia="仿宋"/>
          <w:kern w:val="0"/>
          <w:sz w:val="24"/>
          <w:szCs w:val="24"/>
          <w:lang w:val="en-US" w:eastAsia="zh-CN"/>
        </w:rPr>
        <w:t>投标人或者其他利害关系人对评标结果有异议的，应在评标结果公示期内以书面形式向采购人提出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。作出答复前，将暂停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招标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活动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  <w:lang w:val="en-US" w:eastAsia="zh-CN" w:bidi="ar"/>
        </w:rPr>
        <w:t>。</w:t>
      </w:r>
    </w:p>
    <w:p w14:paraId="66817D16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right="0"/>
        <w:jc w:val="left"/>
        <w:rPr>
          <w:rFonts w:hint="eastAsia" w:ascii="黑体" w:hAnsi="黑体" w:eastAsia="黑体" w:cs="黑体"/>
          <w:color w:val="333333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333333"/>
          <w:sz w:val="24"/>
          <w:szCs w:val="24"/>
          <w:lang w:val="en-US" w:eastAsia="zh-CN"/>
        </w:rPr>
        <w:t>五、联系方式</w:t>
      </w:r>
    </w:p>
    <w:p w14:paraId="3A39F399">
      <w:pPr>
        <w:spacing w:line="360" w:lineRule="auto"/>
        <w:ind w:firstLine="480" w:firstLineChars="200"/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招 标 人：湖北空港商旅服务有限公司</w:t>
      </w:r>
    </w:p>
    <w:p w14:paraId="5A153184">
      <w:pPr>
        <w:spacing w:line="360" w:lineRule="auto"/>
        <w:ind w:firstLine="480" w:firstLineChars="200"/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地    址：武汉市黄陂区天河镇</w:t>
      </w:r>
    </w:p>
    <w:p w14:paraId="5B4959BB">
      <w:pPr>
        <w:spacing w:line="360" w:lineRule="auto"/>
        <w:ind w:firstLine="480" w:firstLineChars="200"/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 xml:space="preserve">联 系 人：汤杰 </w:t>
      </w:r>
    </w:p>
    <w:p w14:paraId="3B38E094">
      <w:pPr>
        <w:spacing w:line="360" w:lineRule="auto"/>
        <w:ind w:firstLine="480" w:firstLineChars="200"/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联系电话： 027-85818627</w:t>
      </w:r>
    </w:p>
    <w:p w14:paraId="5616641E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 w:firstLine="840"/>
        <w:jc w:val="left"/>
        <w:rPr>
          <w:rFonts w:hint="default" w:ascii="Calibri" w:hAnsi="Calibri" w:cs="Calibri"/>
          <w:sz w:val="20"/>
          <w:szCs w:val="20"/>
        </w:rPr>
      </w:pPr>
    </w:p>
    <w:p w14:paraId="1DBB7CD2">
      <w:pPr>
        <w:spacing w:line="360" w:lineRule="auto"/>
        <w:ind w:firstLine="480" w:firstLineChars="200"/>
        <w:rPr>
          <w:rFonts w:hint="eastAsia" w:ascii="仿宋" w:hAnsi="仿宋" w:eastAsia="仿宋" w:cs="仿宋"/>
          <w:color w:val="333333"/>
          <w:sz w:val="24"/>
          <w:szCs w:val="24"/>
        </w:rPr>
      </w:pPr>
      <w:r>
        <w:rPr>
          <w:rFonts w:hint="eastAsia" w:ascii="仿宋" w:hAnsi="仿宋" w:eastAsia="仿宋" w:cs="仿宋"/>
          <w:color w:val="333333"/>
          <w:sz w:val="24"/>
          <w:szCs w:val="24"/>
        </w:rPr>
        <w:t>招标代理机构：湖北中天招标有限公司</w:t>
      </w:r>
    </w:p>
    <w:p w14:paraId="1A46CDDC">
      <w:pPr>
        <w:spacing w:line="360" w:lineRule="auto"/>
        <w:ind w:firstLine="480" w:firstLineChars="200"/>
        <w:rPr>
          <w:rFonts w:hint="eastAsia" w:ascii="仿宋" w:hAnsi="仿宋" w:eastAsia="仿宋" w:cs="仿宋"/>
          <w:color w:val="333333"/>
          <w:sz w:val="24"/>
          <w:szCs w:val="24"/>
        </w:rPr>
      </w:pPr>
      <w:r>
        <w:rPr>
          <w:rFonts w:hint="eastAsia" w:ascii="仿宋" w:hAnsi="仿宋" w:eastAsia="仿宋" w:cs="仿宋"/>
          <w:color w:val="333333"/>
          <w:sz w:val="24"/>
          <w:szCs w:val="24"/>
        </w:rPr>
        <w:t>地    址：武汉市武昌区民主路782号洪广大酒店26层</w:t>
      </w:r>
    </w:p>
    <w:p w14:paraId="75E10299">
      <w:pPr>
        <w:spacing w:line="360" w:lineRule="auto"/>
        <w:ind w:firstLine="480" w:firstLineChars="200"/>
        <w:rPr>
          <w:rFonts w:hint="eastAsia" w:ascii="仿宋" w:hAnsi="仿宋" w:eastAsia="仿宋" w:cs="仿宋"/>
          <w:color w:val="333333"/>
          <w:sz w:val="24"/>
          <w:szCs w:val="24"/>
        </w:rPr>
      </w:pPr>
      <w:r>
        <w:rPr>
          <w:rFonts w:hint="eastAsia" w:ascii="仿宋" w:hAnsi="仿宋" w:eastAsia="仿宋" w:cs="仿宋"/>
          <w:color w:val="333333"/>
          <w:sz w:val="24"/>
          <w:szCs w:val="24"/>
        </w:rPr>
        <w:t>联 系 人：佘婷婷、刘见博、徐阳</w:t>
      </w:r>
    </w:p>
    <w:p w14:paraId="5B601884">
      <w:pPr>
        <w:spacing w:line="360" w:lineRule="auto"/>
        <w:ind w:firstLine="480" w:firstLineChars="200"/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4"/>
          <w:szCs w:val="24"/>
        </w:rPr>
        <w:t>电    话：027-877152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33</w:t>
      </w:r>
    </w:p>
    <w:p w14:paraId="47BF61B4">
      <w:pPr>
        <w:spacing w:line="360" w:lineRule="auto"/>
        <w:ind w:firstLine="480" w:firstLineChars="200"/>
        <w:rPr>
          <w:rFonts w:hint="default" w:ascii="Calibri" w:hAnsi="Calibri" w:cs="Calibri"/>
          <w:sz w:val="20"/>
          <w:szCs w:val="20"/>
        </w:rPr>
      </w:pPr>
      <w:r>
        <w:rPr>
          <w:rFonts w:hint="eastAsia" w:ascii="仿宋" w:hAnsi="仿宋" w:eastAsia="仿宋" w:cs="仿宋"/>
          <w:color w:val="333333"/>
          <w:sz w:val="24"/>
          <w:szCs w:val="24"/>
        </w:rPr>
        <w:t>传    真：027-87715233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fldChar w:fldCharType="begin"/>
      </w:r>
      <w:r>
        <w:rPr>
          <w:rFonts w:hint="eastAsia" w:ascii="仿宋" w:hAnsi="仿宋" w:eastAsia="仿宋" w:cs="仿宋"/>
          <w:color w:val="333333"/>
          <w:sz w:val="24"/>
          <w:szCs w:val="24"/>
        </w:rPr>
        <w:instrText xml:space="preserve"> HYPERLINK "mailto:" </w:instrText>
      </w:r>
      <w:r>
        <w:rPr>
          <w:rFonts w:hint="eastAsia" w:ascii="仿宋" w:hAnsi="仿宋" w:eastAsia="仿宋" w:cs="仿宋"/>
          <w:color w:val="333333"/>
          <w:sz w:val="24"/>
          <w:szCs w:val="24"/>
        </w:rPr>
        <w:fldChar w:fldCharType="separate"/>
      </w:r>
      <w:r>
        <w:rPr>
          <w:rFonts w:hint="eastAsia" w:ascii="仿宋" w:hAnsi="仿宋" w:eastAsia="仿宋" w:cs="仿宋"/>
          <w:color w:val="333333"/>
          <w:sz w:val="24"/>
          <w:szCs w:val="24"/>
        </w:rPr>
        <w:fldChar w:fldCharType="end"/>
      </w:r>
    </w:p>
    <w:p w14:paraId="071016B7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 w:firstLine="840"/>
        <w:jc w:val="right"/>
        <w:rPr>
          <w:rFonts w:hint="eastAsia" w:ascii="Calibri" w:hAnsi="Calibri" w:eastAsia="仿宋" w:cs="Calibri"/>
          <w:sz w:val="20"/>
          <w:szCs w:val="20"/>
          <w:lang w:eastAsia="zh-CN"/>
        </w:rPr>
      </w:pPr>
      <w:r>
        <w:rPr>
          <w:rFonts w:hint="eastAsia" w:ascii="仿宋" w:hAnsi="仿宋" w:eastAsia="仿宋" w:cs="仿宋"/>
          <w:color w:val="333333"/>
          <w:sz w:val="24"/>
          <w:szCs w:val="24"/>
        </w:rPr>
        <w:t>招标代理机构：</w:t>
      </w:r>
      <w:r>
        <w:rPr>
          <w:rFonts w:hint="eastAsia" w:ascii="仿宋" w:hAnsi="仿宋" w:eastAsia="仿宋" w:cs="仿宋"/>
          <w:color w:val="333333"/>
          <w:sz w:val="24"/>
          <w:szCs w:val="24"/>
          <w:lang w:eastAsia="zh-CN"/>
        </w:rPr>
        <w:t>湖北中天招标有限公司</w:t>
      </w:r>
    </w:p>
    <w:p w14:paraId="2CFA180C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 w:firstLine="840"/>
        <w:jc w:val="right"/>
        <w:rPr>
          <w:rFonts w:hint="eastAsia" w:ascii="仿宋" w:hAnsi="仿宋" w:eastAsia="仿宋" w:cs="仿宋"/>
          <w:color w:val="333333"/>
          <w:sz w:val="24"/>
          <w:szCs w:val="24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2026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年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9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月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9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日</w:t>
      </w:r>
    </w:p>
    <w:p w14:paraId="6BC5B968">
      <w:pPr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  <w:br w:type="page"/>
      </w:r>
    </w:p>
    <w:p w14:paraId="69F75EA9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/>
        <w:jc w:val="left"/>
        <w:rPr>
          <w:rFonts w:hint="eastAsia" w:ascii="仿宋" w:hAnsi="仿宋" w:eastAsia="仿宋" w:cs="仿宋"/>
          <w:b/>
          <w:bCs/>
          <w:color w:val="333333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333333"/>
          <w:sz w:val="28"/>
          <w:szCs w:val="28"/>
          <w:lang w:val="en-US" w:eastAsia="zh-CN"/>
        </w:rPr>
        <w:t>附件：</w:t>
      </w:r>
    </w:p>
    <w:p w14:paraId="41A61CD5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/>
        <w:jc w:val="left"/>
        <w:rPr>
          <w:rFonts w:hint="default" w:ascii="Calibri" w:hAnsi="Calibri" w:cs="Calibri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  <w:t>一、</w:t>
      </w:r>
      <w:r>
        <w:rPr>
          <w:rFonts w:ascii="Times New Roman" w:hAnsi="Times New Roman" w:eastAsia="仿宋" w:cs="Times New Roman"/>
          <w:b/>
          <w:bCs/>
          <w:color w:val="333333"/>
          <w:sz w:val="14"/>
          <w:szCs w:val="14"/>
        </w:rPr>
        <w:t xml:space="preserve">   </w:t>
      </w:r>
      <w: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  <w:t>招标概况</w:t>
      </w:r>
    </w:p>
    <w:p w14:paraId="4CF4B72C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default" w:ascii="Calibri" w:hAnsi="Calibri" w:cs="Calibri"/>
          <w:sz w:val="20"/>
          <w:szCs w:val="20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湖北空港商旅服务有限公司2026年客供品采购项目(项目名称）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招标于202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6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年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8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月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28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日向</w:t>
      </w:r>
      <w:r>
        <w:rPr>
          <w:rFonts w:hint="eastAsia" w:ascii="仿宋" w:hAnsi="仿宋" w:eastAsia="仿宋" w:cs="仿宋"/>
          <w:color w:val="333333"/>
          <w:sz w:val="24"/>
          <w:szCs w:val="24"/>
          <w:lang w:eastAsia="zh-CN"/>
        </w:rPr>
        <w:t>投标人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发放了邀请函及</w:t>
      </w:r>
      <w:r>
        <w:rPr>
          <w:rFonts w:hint="eastAsia" w:ascii="仿宋" w:hAnsi="仿宋" w:eastAsia="仿宋" w:cs="仿宋"/>
          <w:color w:val="333333"/>
          <w:sz w:val="24"/>
          <w:szCs w:val="24"/>
          <w:lang w:eastAsia="zh-CN"/>
        </w:rPr>
        <w:t>直采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文件。202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6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年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9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月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3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日在湖北中天招标有限公司完成评审工作。根据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评审小组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提交的评标报告，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招标人</w:t>
      </w:r>
      <w:bookmarkStart w:id="0" w:name="_GoBack"/>
      <w:bookmarkEnd w:id="0"/>
      <w:r>
        <w:rPr>
          <w:rFonts w:hint="eastAsia" w:ascii="仿宋" w:hAnsi="仿宋" w:eastAsia="仿宋" w:cs="仿宋"/>
          <w:color w:val="333333"/>
          <w:sz w:val="24"/>
          <w:szCs w:val="24"/>
        </w:rPr>
        <w:t>已经确认评标结果，现将本次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采购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的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评审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结果予以公示。</w:t>
      </w:r>
    </w:p>
    <w:tbl>
      <w:tblPr>
        <w:tblStyle w:val="7"/>
        <w:tblW w:w="8699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209"/>
        <w:gridCol w:w="6490"/>
      </w:tblGrid>
      <w:tr w14:paraId="2F6F988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</w:trPr>
        <w:tc>
          <w:tcPr>
            <w:tcW w:w="22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FC2AA8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名次</w:t>
            </w:r>
          </w:p>
        </w:tc>
        <w:tc>
          <w:tcPr>
            <w:tcW w:w="649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D1CB265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第一名</w:t>
            </w:r>
          </w:p>
        </w:tc>
      </w:tr>
      <w:tr w14:paraId="70848CF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3" w:hRule="atLeast"/>
        </w:trPr>
        <w:tc>
          <w:tcPr>
            <w:tcW w:w="220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6F406C7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中标候选人名称</w:t>
            </w:r>
          </w:p>
        </w:tc>
        <w:tc>
          <w:tcPr>
            <w:tcW w:w="64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3495FD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leftChars="0" w:right="0" w:rightChars="0"/>
              <w:jc w:val="center"/>
              <w:rPr>
                <w:rFonts w:hint="default" w:ascii="仿宋" w:hAnsi="仿宋" w:eastAsia="仿宋" w:cs="仿宋"/>
                <w:color w:val="333333"/>
                <w:kern w:val="0"/>
                <w:sz w:val="24"/>
                <w:szCs w:val="24"/>
                <w:lang w:val="en-GB" w:eastAsia="zh-CN" w:bidi="ar-SA"/>
              </w:rPr>
            </w:pPr>
            <w:r>
              <w:rPr>
                <w:rFonts w:hint="default" w:ascii="仿宋" w:hAnsi="仿宋" w:eastAsia="仿宋" w:cs="仿宋"/>
                <w:color w:val="333333"/>
                <w:kern w:val="0"/>
                <w:sz w:val="24"/>
                <w:szCs w:val="24"/>
                <w:lang w:val="en-GB" w:eastAsia="zh-CN" w:bidi="ar-SA"/>
              </w:rPr>
              <w:t>湖北供销合作电子商务有限公司</w:t>
            </w:r>
          </w:p>
        </w:tc>
      </w:tr>
      <w:tr w14:paraId="5FC31F8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220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B11BFED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响应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报价</w:t>
            </w:r>
          </w:p>
        </w:tc>
        <w:tc>
          <w:tcPr>
            <w:tcW w:w="64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1B035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leftChars="0" w:right="0" w:rightChars="0"/>
              <w:jc w:val="center"/>
              <w:rPr>
                <w:rFonts w:hint="default" w:ascii="仿宋" w:hAnsi="仿宋" w:eastAsia="仿宋" w:cs="仿宋"/>
                <w:color w:val="333333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333333"/>
                <w:kern w:val="0"/>
                <w:sz w:val="24"/>
                <w:szCs w:val="24"/>
                <w:lang w:val="en-US" w:eastAsia="zh-CN" w:bidi="ar-SA"/>
              </w:rPr>
              <w:t>233.9万元</w:t>
            </w:r>
          </w:p>
        </w:tc>
      </w:tr>
      <w:tr w14:paraId="423B29B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</w:trPr>
        <w:tc>
          <w:tcPr>
            <w:tcW w:w="220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0C75FE7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仿宋" w:hAnsi="仿宋" w:eastAsia="仿宋" w:cs="仿宋"/>
                <w:color w:val="333333"/>
                <w:sz w:val="24"/>
                <w:szCs w:val="24"/>
              </w:rPr>
            </w:pPr>
            <w:r>
              <w:rPr>
                <w:rFonts w:hint="default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合同期限</w:t>
            </w:r>
          </w:p>
        </w:tc>
        <w:tc>
          <w:tcPr>
            <w:tcW w:w="64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D8D3FB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leftChars="0" w:right="0" w:rightChars="0"/>
              <w:jc w:val="center"/>
              <w:rPr>
                <w:rFonts w:hint="default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2+1年，两年合同期满后，经招标人考核合格后可续签一年，续签金额为本次中标金额</w:t>
            </w:r>
          </w:p>
        </w:tc>
      </w:tr>
      <w:tr w14:paraId="17E4568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</w:trPr>
        <w:tc>
          <w:tcPr>
            <w:tcW w:w="220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B56FAC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Calibri" w:hAnsi="Calibri" w:eastAsia="仿宋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交货期</w:t>
            </w:r>
          </w:p>
        </w:tc>
        <w:tc>
          <w:tcPr>
            <w:tcW w:w="64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46589D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leftChars="0" w:right="0" w:rightChars="0"/>
              <w:jc w:val="center"/>
              <w:rPr>
                <w:rFonts w:hint="default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①采购订单下达后，在3个日历日（招标人指定日期除外）内按招标人的要求送达并搬运到指定地点。②应急产品，投标人接到订单通知后1小时内响应，24小时内将招标人所订产品送到指定地点（特殊商品除外，但应及时告知招标人现场负责人并说明情况）。/</w:t>
            </w:r>
          </w:p>
        </w:tc>
      </w:tr>
    </w:tbl>
    <w:p w14:paraId="65673F6C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/>
        <w:jc w:val="left"/>
        <w:rPr>
          <w:rFonts w:hint="default" w:ascii="Calibri" w:hAnsi="Calibri" w:cs="Calibri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  <w:t>三、评</w:t>
      </w:r>
      <w:r>
        <w:rPr>
          <w:rFonts w:hint="eastAsia" w:ascii="仿宋" w:hAnsi="仿宋" w:eastAsia="仿宋" w:cs="仿宋"/>
          <w:b/>
          <w:bCs/>
          <w:color w:val="333333"/>
          <w:sz w:val="28"/>
          <w:szCs w:val="28"/>
          <w:lang w:val="en-US" w:eastAsia="zh-CN"/>
        </w:rPr>
        <w:t>审</w:t>
      </w:r>
      <w: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  <w:t>情况</w:t>
      </w:r>
    </w:p>
    <w:tbl>
      <w:tblPr>
        <w:tblStyle w:val="7"/>
        <w:tblW w:w="0" w:type="auto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225"/>
        <w:gridCol w:w="5297"/>
      </w:tblGrid>
      <w:tr w14:paraId="0C85D15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6" w:hRule="atLeast"/>
        </w:trPr>
        <w:tc>
          <w:tcPr>
            <w:tcW w:w="32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9B2AA3A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atLeast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评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审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情况资料</w:t>
            </w:r>
          </w:p>
        </w:tc>
        <w:tc>
          <w:tcPr>
            <w:tcW w:w="529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87EB4E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atLeast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否决投标情况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 </w:t>
            </w:r>
          </w:p>
        </w:tc>
      </w:tr>
      <w:tr w14:paraId="3D5C63F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32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98088CC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atLeast"/>
              <w:ind w:left="0" w:right="0" w:firstLine="0"/>
              <w:jc w:val="center"/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529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548833A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atLeast"/>
              <w:ind w:left="0" w:right="0" w:firstLine="0"/>
              <w:jc w:val="center"/>
              <w:rPr>
                <w:rFonts w:hint="default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kern w:val="0"/>
                <w:sz w:val="24"/>
                <w:szCs w:val="24"/>
                <w:lang w:val="en-US" w:eastAsia="zh-CN" w:bidi="ar-SA"/>
              </w:rPr>
              <w:t>无否决</w:t>
            </w:r>
          </w:p>
        </w:tc>
      </w:tr>
    </w:tbl>
    <w:p w14:paraId="448AF7A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E6635A"/>
    <w:rsid w:val="00186BF0"/>
    <w:rsid w:val="03CB6C33"/>
    <w:rsid w:val="05FD4B35"/>
    <w:rsid w:val="08BE0982"/>
    <w:rsid w:val="0ADB4F35"/>
    <w:rsid w:val="10B66513"/>
    <w:rsid w:val="13192D71"/>
    <w:rsid w:val="176725E3"/>
    <w:rsid w:val="2DAD538E"/>
    <w:rsid w:val="2E180A1E"/>
    <w:rsid w:val="4ECC1414"/>
    <w:rsid w:val="54F51681"/>
    <w:rsid w:val="5AE6635A"/>
    <w:rsid w:val="5DB40CE7"/>
    <w:rsid w:val="70EA12FA"/>
    <w:rsid w:val="720C6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540" w:lineRule="exact"/>
    </w:pPr>
    <w:rPr>
      <w:kern w:val="0"/>
      <w:sz w:val="20"/>
      <w:szCs w:val="21"/>
    </w:rPr>
  </w:style>
  <w:style w:type="paragraph" w:styleId="4">
    <w:name w:val="Body Text Indent 2"/>
    <w:basedOn w:val="1"/>
    <w:qFormat/>
    <w:uiPriority w:val="0"/>
    <w:pPr>
      <w:spacing w:line="540" w:lineRule="exact"/>
      <w:ind w:firstLine="480" w:firstLineChars="200"/>
      <w:jc w:val="left"/>
    </w:pPr>
    <w:rPr>
      <w:sz w:val="24"/>
    </w:rPr>
  </w:style>
  <w:style w:type="paragraph" w:styleId="5">
    <w:name w:val="Body Text Indent 3"/>
    <w:basedOn w:val="1"/>
    <w:qFormat/>
    <w:uiPriority w:val="0"/>
    <w:pPr>
      <w:spacing w:after="120" w:afterLines="0" w:afterAutospacing="0"/>
      <w:ind w:left="420" w:leftChars="200"/>
    </w:pPr>
    <w:rPr>
      <w:sz w:val="16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672</Words>
  <Characters>746</Characters>
  <Lines>1</Lines>
  <Paragraphs>1</Paragraphs>
  <TotalTime>7</TotalTime>
  <ScaleCrop>false</ScaleCrop>
  <LinksUpToDate>false</LinksUpToDate>
  <CharactersWithSpaces>778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2025-05-27T06:47:00Z</dcterms:created>
  <dc:creator>我的名字叫阿风</dc:creator>
  <cp:lastModifiedBy>大、陽</cp:lastModifiedBy>
  <cp:lastPrinted>2026-05-26T07:30:00Z</cp:lastPrinted>
  <dcterms:modified xsi:type="dcterms:W3CDTF">2026-09-09T02:15:17Z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CFA0CFC6D47E4ECF976A022410DCA9EA_11</vt:lpwstr>
  </property>
  <property fmtid="{D5CDD505-2E9C-101B-9397-08002B2CF9AE}" pid="4" name="KSOTemplateDocerSaveRecord">
    <vt:lpwstr>eyJoZGlkIjoiY2ZlZjZmZjM5NmNmZTMwZjU5ZTkwZGVmZWZlNzA0MmYiLCJ1c2VySWQiOiIyMzUxMDQ1ODAifQ==</vt:lpwstr>
  </property>
</Properties>
</file>