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94F4F">
      <w:pPr>
        <w:spacing w:line="700" w:lineRule="exact"/>
        <w:jc w:val="center"/>
        <w:rPr>
          <w:rFonts w:hint="eastAsia" w:eastAsia="宋体"/>
          <w:b/>
          <w:sz w:val="32"/>
          <w:szCs w:val="32"/>
          <w:lang w:eastAsia="zh-CN"/>
        </w:rPr>
      </w:pPr>
      <w:bookmarkStart w:id="0" w:name="_GoBack"/>
      <w:r>
        <w:rPr>
          <w:rFonts w:hint="eastAsia" w:ascii="宋体" w:hAnsi="宋体" w:cs="宋体"/>
          <w:b/>
          <w:kern w:val="0"/>
          <w:sz w:val="32"/>
          <w:szCs w:val="32"/>
          <w:u w:val="none"/>
          <w:lang w:val="en-US" w:eastAsia="zh-CN"/>
        </w:rPr>
        <w:t>急救设备</w:t>
      </w:r>
      <w:bookmarkEnd w:id="0"/>
      <w:r>
        <w:rPr>
          <w:rFonts w:hint="eastAsia"/>
          <w:b/>
          <w:sz w:val="32"/>
          <w:szCs w:val="32"/>
        </w:rPr>
        <w:t>成交</w:t>
      </w:r>
      <w:r>
        <w:rPr>
          <w:rFonts w:hint="eastAsia"/>
          <w:b/>
          <w:sz w:val="32"/>
          <w:szCs w:val="32"/>
          <w:lang w:eastAsia="zh-CN"/>
        </w:rPr>
        <w:t>结果公示</w:t>
      </w:r>
    </w:p>
    <w:p w14:paraId="3D5E4335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lang w:val="en-US" w:eastAsia="zh-CN"/>
        </w:rPr>
        <w:t>一、中标人信息</w:t>
      </w:r>
    </w:p>
    <w:p w14:paraId="1BE538B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 w:firstLineChars="200"/>
        <w:jc w:val="left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lang w:val="en-US" w:eastAsia="zh-CN"/>
        </w:rPr>
        <w:t>项目名称：</w:t>
      </w:r>
      <w:r>
        <w:rPr>
          <w:rFonts w:hint="eastAsia" w:ascii="宋体" w:hAnsi="宋体" w:cs="宋体"/>
          <w:szCs w:val="21"/>
          <w:lang w:val="en-US" w:eastAsia="zh-CN"/>
        </w:rPr>
        <w:t>急救设备</w:t>
      </w:r>
    </w:p>
    <w:p w14:paraId="70EB233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 w:firstLineChars="200"/>
        <w:jc w:val="left"/>
        <w:textAlignment w:val="auto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项目编号：BJDF-2026-026</w:t>
      </w:r>
    </w:p>
    <w:p w14:paraId="11054D2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lang w:val="en-US" w:eastAsia="zh-CN"/>
        </w:rPr>
        <w:t>中标人：武汉德钧科技有限公司</w:t>
      </w:r>
    </w:p>
    <w:p w14:paraId="241EB7A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leftChars="0" w:right="0"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color w:val="333333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lang w:val="en-US" w:eastAsia="zh-CN"/>
        </w:rPr>
        <w:t>中标金额：249000.00元</w:t>
      </w:r>
    </w:p>
    <w:p w14:paraId="520C113D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lang w:val="en-US" w:eastAsia="zh-CN"/>
        </w:rPr>
        <w:t>二、其他</w:t>
      </w:r>
    </w:p>
    <w:p w14:paraId="3E1D0E61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lang w:val="en-US" w:eastAsia="zh-CN"/>
        </w:rPr>
        <w:t>详见附件</w:t>
      </w:r>
    </w:p>
    <w:p w14:paraId="76ACC055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highlight w:val="none"/>
          <w:lang w:val="en-US" w:eastAsia="zh-CN"/>
        </w:rPr>
        <w:t>三、公示时间</w:t>
      </w:r>
    </w:p>
    <w:p w14:paraId="43347042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</w:rPr>
        <w:t>公示期为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u w:val="single"/>
          <w:lang w:val="en-US" w:eastAsia="zh-CN"/>
        </w:rPr>
        <w:t>07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u w:val="single"/>
          <w:lang w:val="en-US" w:eastAsia="zh-CN"/>
        </w:rPr>
        <w:t>29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</w:rPr>
        <w:t>日至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u w:val="single"/>
          <w:lang w:val="en-US" w:eastAsia="zh-CN"/>
        </w:rPr>
        <w:t>07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u w:val="single"/>
          <w:lang w:val="en-US" w:eastAsia="zh-CN"/>
        </w:rPr>
        <w:t>31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</w:rPr>
        <w:t>日（北京时间）。</w:t>
      </w:r>
    </w:p>
    <w:p w14:paraId="3B37401A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highlight w:val="none"/>
          <w:lang w:val="en-US" w:eastAsia="zh-CN"/>
        </w:rPr>
        <w:t>四、异议</w:t>
      </w:r>
    </w:p>
    <w:p w14:paraId="73673AF2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highlight w:val="none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</w:rPr>
        <w:t>。作出答复前，将暂停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</w:rPr>
        <w:t>活动。</w:t>
      </w:r>
    </w:p>
    <w:p w14:paraId="322A2A0C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highlight w:val="none"/>
          <w:lang w:val="en-US" w:eastAsia="zh-CN"/>
        </w:rPr>
        <w:t>五、联系方式</w:t>
      </w:r>
    </w:p>
    <w:p w14:paraId="27D1E1C2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采购人：</w:t>
      </w:r>
    </w:p>
    <w:p w14:paraId="3371C99F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名称：武汉天河机场有限责任公司</w:t>
      </w:r>
    </w:p>
    <w:p w14:paraId="5622DB26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地址：湖北省武汉市黄陂区武汉天河机场综合保障楼</w:t>
      </w:r>
    </w:p>
    <w:p w14:paraId="0AA29F4D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联系方式：陈佳静  027-65687895</w:t>
      </w:r>
    </w:p>
    <w:p w14:paraId="05DB0B9C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名称：北京典方建设工程咨询有限公司</w:t>
      </w:r>
    </w:p>
    <w:p w14:paraId="29394682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地址：湖北省武汉市武昌区中北路86号汉街总部国际E座24层2407室</w:t>
      </w:r>
    </w:p>
    <w:p w14:paraId="56DC7EF7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项目联系人：蔡伟、潘文东</w:t>
      </w:r>
    </w:p>
    <w:p w14:paraId="71CBCBB5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联系方式：18571645306</w:t>
      </w:r>
    </w:p>
    <w:p w14:paraId="7EB4BB60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</w:p>
    <w:p w14:paraId="59EE16A9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招标代理机构：北京典方建设工程咨询有限公司</w:t>
      </w:r>
    </w:p>
    <w:p w14:paraId="706CAF8B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lang w:val="en-US" w:eastAsia="zh-CN"/>
        </w:rPr>
        <w:t>2026年07月28日</w:t>
      </w:r>
    </w:p>
    <w:p w14:paraId="36038D8A">
      <w:pPr>
        <w:rPr>
          <w:rFonts w:hint="eastAsia" w:ascii="宋体" w:hAnsi="宋体" w:eastAsia="宋体" w:cs="宋体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lang w:val="en-US" w:eastAsia="zh-CN"/>
        </w:rPr>
        <w:br w:type="page"/>
      </w:r>
    </w:p>
    <w:p w14:paraId="71F04100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宋体" w:hAnsi="宋体" w:eastAsia="宋体" w:cs="宋体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/>
          <w:bCs/>
          <w:color w:val="333333"/>
          <w:sz w:val="28"/>
          <w:szCs w:val="28"/>
          <w:lang w:val="en-US" w:eastAsia="zh-CN"/>
        </w:rPr>
        <w:t>：</w:t>
      </w:r>
    </w:p>
    <w:p w14:paraId="6B64E62B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33333"/>
          <w:sz w:val="28"/>
          <w:szCs w:val="28"/>
        </w:rPr>
        <w:t>一、招标概况</w:t>
      </w:r>
    </w:p>
    <w:p w14:paraId="60AAD3F7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56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u w:val="none"/>
          <w:lang w:eastAsia="zh-CN"/>
        </w:rPr>
        <w:t>急救设备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(项目名称</w:t>
      </w:r>
      <w:r>
        <w:rPr>
          <w:rFonts w:hint="eastAsia" w:ascii="宋体" w:hAnsi="宋体" w:eastAsia="宋体" w:cs="宋体"/>
          <w:color w:val="333333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  <w:u w:val="none"/>
          <w:lang w:eastAsia="zh-CN"/>
        </w:rPr>
        <w:t>急救设备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（标段名称）招标于</w:t>
      </w:r>
      <w:r>
        <w:rPr>
          <w:rFonts w:hint="eastAsia" w:ascii="宋体" w:hAnsi="宋体" w:cs="宋体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宋体" w:hAnsi="宋体" w:cs="宋体"/>
          <w:color w:val="333333"/>
          <w:sz w:val="24"/>
          <w:szCs w:val="24"/>
          <w:u w:val="none"/>
          <w:lang w:val="en-US" w:eastAsia="zh-CN"/>
        </w:rPr>
        <w:t>年</w:t>
      </w:r>
      <w:r>
        <w:rPr>
          <w:rFonts w:hint="eastAsia" w:ascii="宋体" w:hAnsi="宋体" w:cs="宋体"/>
          <w:color w:val="333333"/>
          <w:sz w:val="24"/>
          <w:szCs w:val="24"/>
          <w:u w:val="single"/>
          <w:lang w:val="en-US" w:eastAsia="zh-CN"/>
        </w:rPr>
        <w:t>07</w:t>
      </w:r>
      <w:r>
        <w:rPr>
          <w:rFonts w:hint="eastAsia" w:ascii="宋体" w:hAnsi="宋体" w:cs="宋体"/>
          <w:color w:val="333333"/>
          <w:sz w:val="24"/>
          <w:szCs w:val="24"/>
          <w:u w:val="none"/>
          <w:lang w:val="en-US" w:eastAsia="zh-CN"/>
        </w:rPr>
        <w:t>月</w:t>
      </w:r>
      <w:r>
        <w:rPr>
          <w:rFonts w:hint="eastAsia" w:ascii="宋体" w:hAnsi="宋体" w:cs="宋体"/>
          <w:color w:val="333333"/>
          <w:sz w:val="24"/>
          <w:szCs w:val="24"/>
          <w:u w:val="single"/>
          <w:lang w:val="en-US" w:eastAsia="zh-CN"/>
        </w:rPr>
        <w:t>16</w:t>
      </w:r>
      <w:r>
        <w:rPr>
          <w:rFonts w:hint="eastAsia" w:ascii="宋体" w:hAnsi="宋体" w:cs="宋体"/>
          <w:color w:val="333333"/>
          <w:sz w:val="24"/>
          <w:szCs w:val="24"/>
          <w:u w:val="none"/>
          <w:lang w:val="en-US" w:eastAsia="zh-CN"/>
        </w:rPr>
        <w:t>日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在</w:t>
      </w:r>
      <w:r>
        <w:rPr>
          <w:rFonts w:hint="eastAsia" w:ascii="宋体" w:hAnsi="宋体" w:eastAsia="宋体" w:cs="宋体"/>
          <w:color w:val="333333"/>
          <w:sz w:val="24"/>
          <w:szCs w:val="24"/>
          <w:u w:val="single"/>
        </w:rPr>
        <w:t>中国招标投标公共服务平台</w:t>
      </w:r>
      <w:r>
        <w:rPr>
          <w:rFonts w:hint="eastAsia" w:ascii="宋体" w:hAnsi="宋体" w:eastAsia="宋体" w:cs="宋体"/>
          <w:color w:val="333333"/>
          <w:sz w:val="24"/>
          <w:szCs w:val="24"/>
          <w:u w:val="none"/>
        </w:rPr>
        <w:t>发布公告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，</w:t>
      </w:r>
      <w:r>
        <w:rPr>
          <w:rFonts w:hint="eastAsia" w:ascii="宋体" w:hAnsi="宋体" w:cs="宋体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宋体" w:hAnsi="宋体" w:cs="宋体"/>
          <w:color w:val="333333"/>
          <w:sz w:val="24"/>
          <w:szCs w:val="24"/>
          <w:u w:val="none"/>
          <w:lang w:val="en-US" w:eastAsia="zh-CN"/>
        </w:rPr>
        <w:t>年</w:t>
      </w:r>
      <w:r>
        <w:rPr>
          <w:rFonts w:hint="eastAsia" w:ascii="宋体" w:hAnsi="宋体" w:cs="宋体"/>
          <w:color w:val="333333"/>
          <w:sz w:val="24"/>
          <w:szCs w:val="24"/>
          <w:u w:val="single"/>
          <w:lang w:val="en-US" w:eastAsia="zh-CN"/>
        </w:rPr>
        <w:t>07</w:t>
      </w:r>
      <w:r>
        <w:rPr>
          <w:rFonts w:hint="eastAsia" w:ascii="宋体" w:hAnsi="宋体" w:cs="宋体"/>
          <w:color w:val="333333"/>
          <w:sz w:val="24"/>
          <w:szCs w:val="24"/>
          <w:u w:val="none"/>
          <w:lang w:val="en-US" w:eastAsia="zh-CN"/>
        </w:rPr>
        <w:t>月</w:t>
      </w:r>
      <w:r>
        <w:rPr>
          <w:rFonts w:hint="eastAsia" w:ascii="宋体" w:hAnsi="宋体" w:cs="宋体"/>
          <w:color w:val="333333"/>
          <w:sz w:val="24"/>
          <w:szCs w:val="24"/>
          <w:u w:val="single"/>
          <w:lang w:val="en-US" w:eastAsia="zh-CN"/>
        </w:rPr>
        <w:t>23</w:t>
      </w:r>
      <w:r>
        <w:rPr>
          <w:rFonts w:hint="eastAsia" w:ascii="宋体" w:hAnsi="宋体" w:cs="宋体"/>
          <w:color w:val="333333"/>
          <w:sz w:val="24"/>
          <w:szCs w:val="24"/>
          <w:u w:val="none"/>
          <w:lang w:val="en-US" w:eastAsia="zh-CN"/>
        </w:rPr>
        <w:t>日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在</w:t>
      </w:r>
      <w:r>
        <w:rPr>
          <w:rFonts w:hint="eastAsia" w:ascii="宋体" w:hAnsi="宋体" w:eastAsia="宋体" w:cs="宋体"/>
          <w:color w:val="333333"/>
          <w:sz w:val="24"/>
          <w:szCs w:val="24"/>
          <w:u w:val="single"/>
          <w:lang w:val="hr-HR" w:eastAsia="zh-CN"/>
        </w:rPr>
        <w:t>北京典方建设工程咨询有限公司</w:t>
      </w:r>
      <w:r>
        <w:rPr>
          <w:rFonts w:hint="eastAsia" w:ascii="宋体" w:hAnsi="宋体" w:eastAsia="宋体" w:cs="宋体"/>
          <w:color w:val="333333"/>
          <w:sz w:val="24"/>
          <w:szCs w:val="24"/>
          <w:u w:val="single"/>
          <w:lang w:val="hr-HR"/>
        </w:rPr>
        <w:t>会议室（湖北省武汉市武昌区中北路86号汉街总部国际E座24层2407室）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开标，并于</w:t>
      </w:r>
      <w:r>
        <w:rPr>
          <w:rFonts w:hint="eastAsia" w:ascii="宋体" w:hAnsi="宋体" w:cs="宋体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宋体" w:hAnsi="宋体" w:cs="宋体"/>
          <w:color w:val="333333"/>
          <w:sz w:val="24"/>
          <w:szCs w:val="24"/>
          <w:u w:val="none"/>
          <w:lang w:val="en-US" w:eastAsia="zh-CN"/>
        </w:rPr>
        <w:t>年</w:t>
      </w:r>
      <w:r>
        <w:rPr>
          <w:rFonts w:hint="eastAsia" w:ascii="宋体" w:hAnsi="宋体" w:cs="宋体"/>
          <w:color w:val="333333"/>
          <w:sz w:val="24"/>
          <w:szCs w:val="24"/>
          <w:u w:val="single"/>
          <w:lang w:val="en-US" w:eastAsia="zh-CN"/>
        </w:rPr>
        <w:t>07</w:t>
      </w:r>
      <w:r>
        <w:rPr>
          <w:rFonts w:hint="eastAsia" w:ascii="宋体" w:hAnsi="宋体" w:cs="宋体"/>
          <w:color w:val="333333"/>
          <w:sz w:val="24"/>
          <w:szCs w:val="24"/>
          <w:u w:val="none"/>
          <w:lang w:val="en-US" w:eastAsia="zh-CN"/>
        </w:rPr>
        <w:t>月</w:t>
      </w:r>
      <w:r>
        <w:rPr>
          <w:rFonts w:hint="eastAsia" w:ascii="宋体" w:hAnsi="宋体" w:cs="宋体"/>
          <w:color w:val="333333"/>
          <w:sz w:val="24"/>
          <w:szCs w:val="24"/>
          <w:u w:val="single"/>
          <w:lang w:val="en-US" w:eastAsia="zh-CN"/>
        </w:rPr>
        <w:t>23</w:t>
      </w:r>
      <w:r>
        <w:rPr>
          <w:rFonts w:hint="eastAsia" w:ascii="宋体" w:hAnsi="宋体" w:cs="宋体"/>
          <w:color w:val="333333"/>
          <w:sz w:val="24"/>
          <w:szCs w:val="24"/>
          <w:u w:val="none"/>
          <w:lang w:val="en-US" w:eastAsia="zh-CN"/>
        </w:rPr>
        <w:t>日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完成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工作。根据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评审小组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提交的评标报告，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已经确认评标结果，现将本次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的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结果予以公示。</w:t>
      </w:r>
    </w:p>
    <w:p w14:paraId="5A7B0AE5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33333"/>
          <w:sz w:val="28"/>
          <w:szCs w:val="28"/>
        </w:rPr>
        <w:t>二、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lang w:val="en-US" w:eastAsia="zh-CN"/>
        </w:rPr>
        <w:t>评审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</w:rPr>
        <w:t>结果</w:t>
      </w:r>
    </w:p>
    <w:tbl>
      <w:tblPr>
        <w:tblStyle w:val="11"/>
        <w:tblW w:w="8703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1168"/>
        <w:gridCol w:w="2511"/>
        <w:gridCol w:w="2511"/>
        <w:gridCol w:w="2513"/>
      </w:tblGrid>
      <w:tr w14:paraId="403C7D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11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E32527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333333"/>
                <w:sz w:val="21"/>
                <w:szCs w:val="21"/>
                <w:lang w:eastAsia="zh-CN"/>
              </w:rPr>
              <w:t>名次</w:t>
            </w:r>
          </w:p>
        </w:tc>
        <w:tc>
          <w:tcPr>
            <w:tcW w:w="25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610D08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333333"/>
                <w:sz w:val="21"/>
                <w:szCs w:val="21"/>
                <w:lang w:eastAsia="zh-CN"/>
              </w:rPr>
              <w:t>第一名</w:t>
            </w:r>
          </w:p>
        </w:tc>
        <w:tc>
          <w:tcPr>
            <w:tcW w:w="25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FF0D2C4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333333"/>
                <w:sz w:val="21"/>
                <w:szCs w:val="21"/>
                <w:lang w:eastAsia="zh-CN"/>
              </w:rPr>
              <w:t>第二名</w:t>
            </w:r>
          </w:p>
        </w:tc>
        <w:tc>
          <w:tcPr>
            <w:tcW w:w="25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95E5ED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333333"/>
                <w:sz w:val="21"/>
                <w:szCs w:val="21"/>
                <w:lang w:eastAsia="zh-CN"/>
              </w:rPr>
              <w:t>第三名</w:t>
            </w:r>
          </w:p>
        </w:tc>
      </w:tr>
      <w:tr w14:paraId="629159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1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655634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中标候选人名称</w:t>
            </w:r>
          </w:p>
        </w:tc>
        <w:tc>
          <w:tcPr>
            <w:tcW w:w="25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87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1"/>
                <w:szCs w:val="21"/>
                <w:lang w:val="en-US" w:eastAsia="zh-CN" w:bidi="ar-SA"/>
              </w:rPr>
              <w:t>武汉德钧科技有限公司</w:t>
            </w:r>
          </w:p>
        </w:tc>
        <w:tc>
          <w:tcPr>
            <w:tcW w:w="25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956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武汉稳健医疗器械有限公司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19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武汉熙康世纪医疗技术有限公司</w:t>
            </w:r>
          </w:p>
        </w:tc>
      </w:tr>
      <w:tr w14:paraId="0CB71C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1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48C956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最终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报价</w:t>
            </w:r>
          </w:p>
        </w:tc>
        <w:tc>
          <w:tcPr>
            <w:tcW w:w="25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B0A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249000.00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元</w:t>
            </w:r>
          </w:p>
        </w:tc>
        <w:tc>
          <w:tcPr>
            <w:tcW w:w="25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05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252200.00元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CC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257850.00元</w:t>
            </w:r>
          </w:p>
        </w:tc>
      </w:tr>
      <w:tr w14:paraId="135D13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48115DC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合同履行期限</w:t>
            </w: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CDE25EA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right="0"/>
              <w:jc w:val="left"/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合同签订后30日历天内完成供货、安装、调试。</w:t>
            </w: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ABCFF3E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leftChars="0" w:right="0" w:rightChars="0"/>
              <w:jc w:val="left"/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合同签订后30日历天内完成供货、安装、调试。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B860F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leftChars="0" w:right="0" w:rightChars="0"/>
              <w:jc w:val="left"/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合同签订后30日历天内完成供货、安装、调试。</w:t>
            </w:r>
          </w:p>
        </w:tc>
      </w:tr>
      <w:tr w14:paraId="413F3A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C146A75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质保期</w:t>
            </w: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BCF116A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3年</w:t>
            </w: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0892A3F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3年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9F065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3年</w:t>
            </w:r>
          </w:p>
        </w:tc>
      </w:tr>
    </w:tbl>
    <w:p w14:paraId="5B5667AA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33333"/>
          <w:sz w:val="28"/>
          <w:szCs w:val="28"/>
        </w:rPr>
        <w:t>三、评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</w:rPr>
        <w:t>情况</w:t>
      </w:r>
    </w:p>
    <w:tbl>
      <w:tblPr>
        <w:tblStyle w:val="11"/>
        <w:tblW w:w="852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3516"/>
        <w:gridCol w:w="5006"/>
      </w:tblGrid>
      <w:tr w14:paraId="08D4AB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35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14501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评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审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情况资料</w:t>
            </w:r>
          </w:p>
        </w:tc>
        <w:tc>
          <w:tcPr>
            <w:tcW w:w="50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F36686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否决投标情况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  <w:t>）</w:t>
            </w:r>
          </w:p>
        </w:tc>
      </w:tr>
      <w:tr w14:paraId="26CF1A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35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11CC70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50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AE717F">
            <w:pPr>
              <w:pStyle w:val="9"/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  <w:t>无否决</w:t>
            </w:r>
          </w:p>
        </w:tc>
      </w:tr>
    </w:tbl>
    <w:p w14:paraId="00533C61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316D3"/>
    <w:rsid w:val="00A21AF7"/>
    <w:rsid w:val="00C91C98"/>
    <w:rsid w:val="0418115A"/>
    <w:rsid w:val="05310D89"/>
    <w:rsid w:val="0768045D"/>
    <w:rsid w:val="076B1838"/>
    <w:rsid w:val="082A3964"/>
    <w:rsid w:val="09492615"/>
    <w:rsid w:val="0A0E2888"/>
    <w:rsid w:val="0C721436"/>
    <w:rsid w:val="0DA53B22"/>
    <w:rsid w:val="0E674D3D"/>
    <w:rsid w:val="18EF453A"/>
    <w:rsid w:val="1C6A460C"/>
    <w:rsid w:val="1D6F5C49"/>
    <w:rsid w:val="1DD45623"/>
    <w:rsid w:val="1E1B6FD2"/>
    <w:rsid w:val="1EC7631E"/>
    <w:rsid w:val="2009755E"/>
    <w:rsid w:val="204B7ED3"/>
    <w:rsid w:val="2059673D"/>
    <w:rsid w:val="218B6B23"/>
    <w:rsid w:val="23BE048C"/>
    <w:rsid w:val="242D662A"/>
    <w:rsid w:val="253950B4"/>
    <w:rsid w:val="25BF6D72"/>
    <w:rsid w:val="28AB0C41"/>
    <w:rsid w:val="28E8744C"/>
    <w:rsid w:val="29B705A8"/>
    <w:rsid w:val="2C2D3BC0"/>
    <w:rsid w:val="2FD333E9"/>
    <w:rsid w:val="2FDC0FFA"/>
    <w:rsid w:val="30060523"/>
    <w:rsid w:val="3693222D"/>
    <w:rsid w:val="386C0E1B"/>
    <w:rsid w:val="39380E08"/>
    <w:rsid w:val="3CC86CCC"/>
    <w:rsid w:val="43D441A9"/>
    <w:rsid w:val="445B14E5"/>
    <w:rsid w:val="44CA5FA5"/>
    <w:rsid w:val="458D5479"/>
    <w:rsid w:val="458E4BD4"/>
    <w:rsid w:val="45BD0BBC"/>
    <w:rsid w:val="46A2058E"/>
    <w:rsid w:val="4BC36598"/>
    <w:rsid w:val="4BE13907"/>
    <w:rsid w:val="50725C4D"/>
    <w:rsid w:val="518013F2"/>
    <w:rsid w:val="53E83059"/>
    <w:rsid w:val="54790B80"/>
    <w:rsid w:val="5AEB20AC"/>
    <w:rsid w:val="5B2556E5"/>
    <w:rsid w:val="5CCD2664"/>
    <w:rsid w:val="5D5213C2"/>
    <w:rsid w:val="5F0B6473"/>
    <w:rsid w:val="60EC4488"/>
    <w:rsid w:val="62C909F3"/>
    <w:rsid w:val="68BA6520"/>
    <w:rsid w:val="69192B1C"/>
    <w:rsid w:val="6DE66EFC"/>
    <w:rsid w:val="6E14501E"/>
    <w:rsid w:val="6E3D35FD"/>
    <w:rsid w:val="6F525DFE"/>
    <w:rsid w:val="6FAC3760"/>
    <w:rsid w:val="73246FA0"/>
    <w:rsid w:val="73EF00BF"/>
    <w:rsid w:val="745D14CD"/>
    <w:rsid w:val="760A07AA"/>
    <w:rsid w:val="779316D3"/>
    <w:rsid w:val="7BDC4A64"/>
    <w:rsid w:val="7D7654E6"/>
    <w:rsid w:val="7EE1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0"/>
    <w:pPr>
      <w:keepNext/>
      <w:keepLines/>
      <w:spacing w:beforeLines="0" w:afterLines="0"/>
      <w:ind w:firstLine="0" w:firstLineChars="0"/>
      <w:jc w:val="center"/>
      <w:outlineLvl w:val="0"/>
    </w:pPr>
    <w:rPr>
      <w:rFonts w:ascii="Times New Roman" w:hAnsi="Times New Roman" w:eastAsia="宋体"/>
      <w:b/>
      <w:kern w:val="44"/>
      <w:sz w:val="32"/>
      <w:szCs w:val="30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12724570" w:beforeAutospacing="1" w:after="12675310" w:afterAutospacing="1"/>
      <w:ind w:firstLine="0" w:firstLineChars="0"/>
      <w:jc w:val="left"/>
      <w:outlineLvl w:val="1"/>
    </w:pPr>
    <w:rPr>
      <w:rFonts w:hint="eastAsia" w:ascii="宋体" w:hAnsi="宋体" w:eastAsia="宋体" w:cs="宋体"/>
      <w:b/>
      <w:bCs/>
      <w:kern w:val="0"/>
      <w:sz w:val="30"/>
      <w:szCs w:val="36"/>
      <w:lang w:eastAsia="zh-CN" w:bidi="ar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spacing w:beforeAutospacing="0" w:afterAutospacing="0" w:line="240" w:lineRule="auto"/>
      <w:ind w:firstLine="0" w:firstLineChars="0"/>
      <w:jc w:val="left"/>
      <w:outlineLvl w:val="2"/>
    </w:pPr>
    <w:rPr>
      <w:rFonts w:hint="eastAsia" w:ascii="Times New Roman" w:hAnsi="Times New Roman" w:eastAsia="宋体" w:cs="宋体"/>
      <w:b/>
      <w:bCs/>
      <w:kern w:val="0"/>
      <w:sz w:val="28"/>
      <w:szCs w:val="30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3"/>
    </w:pPr>
    <w:rPr>
      <w:rFonts w:ascii="宋体" w:hAnsi="宋体" w:eastAsia="宋体" w:cs="Times New Roman"/>
      <w:b/>
      <w:kern w:val="0"/>
      <w:szCs w:val="20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qFormat/>
    <w:uiPriority w:val="0"/>
    <w:rPr>
      <w:sz w:val="24"/>
    </w:rPr>
  </w:style>
  <w:style w:type="paragraph" w:styleId="7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8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 2"/>
    <w:basedOn w:val="7"/>
    <w:next w:val="1"/>
    <w:qFormat/>
    <w:uiPriority w:val="0"/>
    <w:pPr>
      <w:ind w:left="0" w:leftChars="0"/>
    </w:pPr>
    <w:rPr>
      <w:rFonts w:ascii="Times New Roman" w:hAnsi="Times New Roman" w:eastAsia="宋体" w:cs="Times New Roman"/>
      <w:bCs/>
      <w:kern w:val="2"/>
      <w:sz w:val="28"/>
      <w:szCs w:val="28"/>
      <w:lang w:eastAsia="zh-CN"/>
    </w:rPr>
  </w:style>
  <w:style w:type="paragraph" w:customStyle="1" w:styleId="13">
    <w:name w:val="样式1"/>
    <w:basedOn w:val="1"/>
    <w:qFormat/>
    <w:uiPriority w:val="0"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/>
      <w:szCs w:val="21"/>
    </w:rPr>
  </w:style>
  <w:style w:type="character" w:customStyle="1" w:styleId="14">
    <w:name w:val="标题 1 Char"/>
    <w:link w:val="3"/>
    <w:qFormat/>
    <w:uiPriority w:val="0"/>
    <w:rPr>
      <w:rFonts w:ascii="Times New Roman" w:hAnsi="Times New Roman" w:eastAsia="宋体" w:cs="Times New Roman"/>
      <w:b/>
      <w:kern w:val="44"/>
      <w:sz w:val="32"/>
      <w:szCs w:val="30"/>
      <w:lang w:val="en-US" w:eastAsia="zh-CN" w:bidi="ar-SA"/>
    </w:rPr>
  </w:style>
  <w:style w:type="character" w:customStyle="1" w:styleId="15">
    <w:name w:val="标题 3 Char"/>
    <w:link w:val="4"/>
    <w:qFormat/>
    <w:uiPriority w:val="0"/>
    <w:rPr>
      <w:rFonts w:hint="eastAsia" w:ascii="Times New Roman" w:hAnsi="Times New Roman" w:eastAsia="宋体" w:cs="宋体"/>
      <w:b/>
      <w:bCs/>
      <w:kern w:val="0"/>
      <w:sz w:val="28"/>
      <w:szCs w:val="30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658</Words>
  <Characters>766</Characters>
  <Lines>0</Lines>
  <Paragraphs>0</Paragraphs>
  <TotalTime>1</TotalTime>
  <ScaleCrop>false</ScaleCrop>
  <LinksUpToDate>false</LinksUpToDate>
  <CharactersWithSpaces>767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2025-09-15T01:00:00Z</dcterms:created>
  <dc:creator>追逐</dc:creator>
  <cp:lastModifiedBy>蔡伟</cp:lastModifiedBy>
  <dcterms:modified xsi:type="dcterms:W3CDTF">2026-07-28T00:58:02Z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34DFCEEA76144484811A8341ABA80B66_13</vt:lpwstr>
  </property>
  <property fmtid="{D5CDD505-2E9C-101B-9397-08002B2CF9AE}" pid="4" name="KSOTemplateDocerSaveRecord">
    <vt:lpwstr>eyJoZGlkIjoiZWNjOGIyMjYwOTExOWM0YmVlOGUzMzk3ODQ0OWNmN2EiLCJ1c2VySWQiOiI0MjI3NDIzIn0=</vt:lpwstr>
  </property>
</Properties>
</file>