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0C4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2026年度恩施机场应急救援综合演练服务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</w:rPr>
        <w:t>成交结果公示</w:t>
      </w:r>
    </w:p>
    <w:p w14:paraId="39E4E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</w:rPr>
      </w:pPr>
    </w:p>
    <w:p w14:paraId="570956A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41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一、中标人信息</w:t>
      </w:r>
    </w:p>
    <w:p w14:paraId="124620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2026年度恩施机场应急救援综合演练服务</w:t>
      </w:r>
    </w:p>
    <w:p w14:paraId="00D865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项目编号：FHGJESZB-2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26-007</w:t>
      </w:r>
    </w:p>
    <w:tbl>
      <w:tblPr>
        <w:tblStyle w:val="5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63"/>
        <w:gridCol w:w="4836"/>
      </w:tblGrid>
      <w:tr w14:paraId="5FCCA5E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  <w:jc w:val="center"/>
        </w:trPr>
        <w:tc>
          <w:tcPr>
            <w:tcW w:w="2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C1D42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</w:rPr>
              <w:t>中标人</w:t>
            </w:r>
          </w:p>
        </w:tc>
        <w:tc>
          <w:tcPr>
            <w:tcW w:w="48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F6D6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北京四型航港科技有限公司</w:t>
            </w:r>
          </w:p>
        </w:tc>
      </w:tr>
      <w:tr w14:paraId="2D124D9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27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41DF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</w:rPr>
              <w:t>中标金额</w:t>
            </w:r>
          </w:p>
        </w:tc>
        <w:tc>
          <w:tcPr>
            <w:tcW w:w="483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749CD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192000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.00元</w:t>
            </w:r>
          </w:p>
        </w:tc>
      </w:tr>
    </w:tbl>
    <w:p w14:paraId="6A5BE2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二、其他</w:t>
      </w:r>
    </w:p>
    <w:p w14:paraId="78CA6F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详见附件</w:t>
      </w:r>
    </w:p>
    <w:p w14:paraId="3D863E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三、公示时间</w:t>
      </w:r>
    </w:p>
    <w:p w14:paraId="552BCF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公示期为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21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日至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日（北京时间）。</w:t>
      </w:r>
    </w:p>
    <w:p w14:paraId="7C4674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四、异议</w:t>
      </w:r>
    </w:p>
    <w:p w14:paraId="635AE1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投标人或者其他利害关系人对评标结果有异议的，应在评标结果公示期内以书面形式向采购人提出。作出答复前，将暂停采购活动。</w:t>
      </w:r>
    </w:p>
    <w:p w14:paraId="06CCB1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</w:rPr>
        <w:t>五、联系方式</w:t>
      </w:r>
    </w:p>
    <w:p w14:paraId="37B464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1.采购人信息</w:t>
      </w:r>
    </w:p>
    <w:p w14:paraId="373CC45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名称：湖北机场集团恩施机场有限责任公司</w:t>
      </w:r>
    </w:p>
    <w:p w14:paraId="194494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地址：恩施许家国际坪机场</w:t>
      </w:r>
    </w:p>
    <w:p w14:paraId="17502C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联系人：覃先生</w:t>
      </w:r>
    </w:p>
    <w:p w14:paraId="527865A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电话/传真：0718-8266980</w:t>
      </w:r>
    </w:p>
    <w:p w14:paraId="539A3F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2.采购代理机构信息</w:t>
      </w:r>
    </w:p>
    <w:p w14:paraId="248C00E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丰汇国际项目管理有限公司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　　　　　　　　　　　</w:t>
      </w:r>
    </w:p>
    <w:p w14:paraId="30F1F7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恩施市施州大道60号原稽查宿舍2单元206室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　　　　　　　　　　</w:t>
      </w:r>
    </w:p>
    <w:p w14:paraId="24776B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19102771557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　　　　　　　　</w:t>
      </w:r>
    </w:p>
    <w:p w14:paraId="64029E4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3.项目联系方式</w:t>
      </w:r>
    </w:p>
    <w:p w14:paraId="6AF8C3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石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女士</w:t>
      </w:r>
    </w:p>
    <w:p w14:paraId="05F3AC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19102771557</w:t>
      </w:r>
    </w:p>
    <w:p w14:paraId="79D163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招标代理机构：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丰汇国际项目管理有限公司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</w:t>
      </w:r>
    </w:p>
    <w:p w14:paraId="026AD0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2026年07月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</w:t>
      </w:r>
    </w:p>
    <w:p w14:paraId="7DECB5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231B9F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23CF10C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51D935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6191A10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066FEE0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2056A9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4298F1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2457FB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735A68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45F668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48E06E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192E4D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19E30C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0F1289E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21BF68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051B75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383A0A3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附件</w:t>
      </w:r>
    </w:p>
    <w:p w14:paraId="7FDB44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一、招标概况</w:t>
      </w:r>
    </w:p>
    <w:p w14:paraId="29B20C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eastAsia="zh-CN"/>
        </w:rPr>
        <w:t>2026年度恩施机场应急救援综合演练服务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(项目名称）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eastAsia="zh-CN"/>
        </w:rPr>
        <w:t>2026年度恩施机场应急救援综合演练服务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（标段名称）于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07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eastAsia="zh-CN"/>
        </w:rPr>
        <w:t>丰汇国际项目管理有限公司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zh-CN"/>
        </w:rPr>
        <w:t>恩施市施州大道60号原稽查宿舍2单元206室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进行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比选采购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，并于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07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完成评审工作。根据评审小组提交的评标报告，采购人已经确认评标结果，现将本次采购的评审结果予以公示。</w:t>
      </w:r>
    </w:p>
    <w:p w14:paraId="1298AE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二、评审结果</w:t>
      </w:r>
    </w:p>
    <w:tbl>
      <w:tblPr>
        <w:tblStyle w:val="5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0"/>
        <w:gridCol w:w="2927"/>
        <w:gridCol w:w="2822"/>
      </w:tblGrid>
      <w:tr w14:paraId="43A26C6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E113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名次</w:t>
            </w:r>
          </w:p>
        </w:tc>
        <w:tc>
          <w:tcPr>
            <w:tcW w:w="29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4473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第一名</w:t>
            </w:r>
          </w:p>
        </w:tc>
        <w:tc>
          <w:tcPr>
            <w:tcW w:w="28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61E6B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第二名</w:t>
            </w:r>
          </w:p>
        </w:tc>
      </w:tr>
      <w:tr w14:paraId="1C894B1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21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DD3F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中标候选人名称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1F233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北京四型航港科技有限公司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D93A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虹歌（天津）文化传播有限公司</w:t>
            </w:r>
          </w:p>
        </w:tc>
      </w:tr>
      <w:tr w14:paraId="7AA17EA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  <w:jc w:val="center"/>
        </w:trPr>
        <w:tc>
          <w:tcPr>
            <w:tcW w:w="21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4D288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响应报价（元）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216E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192000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1E55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185000.00</w:t>
            </w:r>
          </w:p>
        </w:tc>
      </w:tr>
      <w:tr w14:paraId="116959B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21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4B067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服务期限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ABEB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自合同签订之日起至项目全部结束。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77FD3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自合同签订之日起至项目全部结束。</w:t>
            </w:r>
          </w:p>
        </w:tc>
      </w:tr>
      <w:tr w14:paraId="16AF972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1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30E2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D84FF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EC51C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66C2A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三、评审情况</w:t>
      </w:r>
    </w:p>
    <w:tbl>
      <w:tblPr>
        <w:tblStyle w:val="5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959"/>
      </w:tblGrid>
      <w:tr w14:paraId="38FFA73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3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2A36E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评审情况资料</w:t>
            </w:r>
          </w:p>
        </w:tc>
        <w:tc>
          <w:tcPr>
            <w:tcW w:w="49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4042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（否决投标情况） </w:t>
            </w:r>
          </w:p>
        </w:tc>
      </w:tr>
      <w:tr w14:paraId="7488164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0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7572A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/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AD20E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无否决</w:t>
            </w:r>
          </w:p>
        </w:tc>
      </w:tr>
    </w:tbl>
    <w:p w14:paraId="7CD818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12" w:beforeAutospacing="0" w:after="512" w:afterAutospacing="0" w:line="560" w:lineRule="exact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D5A44"/>
    <w:rsid w:val="08FD5A44"/>
    <w:rsid w:val="3AFB0099"/>
    <w:rsid w:val="4E48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616</Words>
  <Characters>733</Characters>
  <Lines>0</Lines>
  <Paragraphs>0</Paragraphs>
  <TotalTime>8</TotalTime>
  <ScaleCrop>false</ScaleCrop>
  <LinksUpToDate>false</LinksUpToDate>
  <CharactersWithSpaces>766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2026-07-20T00:39:00Z</dcterms:created>
  <dc:creator>麥畾俚の垨望者</dc:creator>
  <cp:lastModifiedBy>覃珩</cp:lastModifiedBy>
  <dcterms:modified xsi:type="dcterms:W3CDTF">2026-07-20T01:08:39Z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F7DFF43DBDC744E7B276CDACA92FFB2A_13</vt:lpwstr>
  </property>
  <property fmtid="{D5CDD505-2E9C-101B-9397-08002B2CF9AE}" pid="4" name="KSOTemplateDocerSaveRecord">
    <vt:lpwstr>eyJoZGlkIjoiZDM3MGYxZDkzMGUyNDY1ZjdmN2FhZGJmYzJiZDI1YjEiLCJ1c2VySWQiOiIxNDc5MTEyNDczIn0=</vt:lpwstr>
  </property>
</Properties>
</file>