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147E4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sz w:val="40"/>
          <w:szCs w:val="21"/>
          <w:lang w:eastAsia="zh-CN"/>
        </w:rPr>
      </w:pPr>
      <w:r>
        <w:rPr>
          <w:rFonts w:hint="eastAsia" w:ascii="华文中宋" w:hAnsi="华文中宋" w:eastAsia="华文中宋"/>
          <w:sz w:val="36"/>
          <w:szCs w:val="20"/>
          <w:lang w:val="en-US" w:eastAsia="zh-CN"/>
        </w:rPr>
        <w:t>武汉天河机场T2和T3冷冻水和冷却水管道系统缓蚀阻垢剂和杀菌灭藻剂项目</w:t>
      </w:r>
      <w:r>
        <w:rPr>
          <w:rFonts w:hint="eastAsia" w:ascii="华文中宋" w:hAnsi="华文中宋" w:eastAsia="华文中宋"/>
          <w:sz w:val="36"/>
          <w:szCs w:val="20"/>
        </w:rPr>
        <w:t>成交结果</w:t>
      </w:r>
      <w:r>
        <w:rPr>
          <w:rFonts w:hint="eastAsia" w:ascii="华文中宋" w:hAnsi="华文中宋" w:eastAsia="华文中宋"/>
          <w:sz w:val="36"/>
          <w:szCs w:val="20"/>
          <w:lang w:val="en-US" w:eastAsia="zh-CN"/>
        </w:rPr>
        <w:t>公示</w:t>
      </w:r>
    </w:p>
    <w:p w14:paraId="253E629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一、中标人信息</w:t>
      </w:r>
    </w:p>
    <w:p w14:paraId="6ABBC6A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项目名称：武汉天河机场T2和T3冷冻水和冷却水管道系统缓蚀阻垢剂和杀菌灭藻剂项目</w:t>
      </w:r>
    </w:p>
    <w:p w14:paraId="093C5DD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中标人：中润精细化工(湖北)有限公司</w:t>
      </w:r>
    </w:p>
    <w:p w14:paraId="721BB96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中标金额：9.19万元</w:t>
      </w:r>
    </w:p>
    <w:p w14:paraId="5AA7125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二、其他</w:t>
      </w:r>
    </w:p>
    <w:p w14:paraId="3713939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详见附件</w:t>
      </w:r>
    </w:p>
    <w:p w14:paraId="783AB61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三、</w:t>
      </w:r>
      <w:r>
        <w:rPr>
          <w:rFonts w:hint="eastAsia" w:ascii="黑体" w:hAnsi="黑体" w:eastAsia="黑体" w:cs="黑体"/>
          <w:b/>
          <w:bCs/>
          <w:color w:val="333333"/>
          <w:sz w:val="24"/>
          <w:szCs w:val="24"/>
        </w:rPr>
        <w:t>公示时间</w:t>
      </w:r>
    </w:p>
    <w:p w14:paraId="2659C3B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公示期为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13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日至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 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16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日（北京时间）。</w:t>
      </w:r>
    </w:p>
    <w:p w14:paraId="0A81765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color w:val="333333"/>
          <w:sz w:val="24"/>
          <w:szCs w:val="24"/>
          <w:lang w:val="en-US" w:eastAsia="zh-CN"/>
        </w:rPr>
        <w:t>四</w:t>
      </w:r>
      <w:r>
        <w:rPr>
          <w:rFonts w:hint="eastAsia" w:ascii="黑体" w:hAnsi="黑体" w:eastAsia="黑体" w:cs="黑体"/>
          <w:b/>
          <w:bCs/>
          <w:color w:val="333333"/>
          <w:sz w:val="24"/>
          <w:szCs w:val="24"/>
        </w:rPr>
        <w:t>、异议</w:t>
      </w:r>
    </w:p>
    <w:p w14:paraId="7699710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投标人或者其他利害关系人对评标结果有异议的，应在评标结果公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示期内以书面形式向采购人提出。作出答复前，将暂停采购活动。</w:t>
      </w:r>
    </w:p>
    <w:p w14:paraId="5E5A8A5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五、联系方式</w:t>
      </w:r>
    </w:p>
    <w:p w14:paraId="2E71327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采购人：武汉天河机场有限责任公司</w:t>
      </w:r>
    </w:p>
    <w:p w14:paraId="64339DD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地址：湖北省武汉市黄陂区天河镇</w:t>
      </w:r>
    </w:p>
    <w:p w14:paraId="0265846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电话：15827638785</w:t>
      </w:r>
    </w:p>
    <w:p w14:paraId="7E340AD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联系人：彭辉</w:t>
      </w:r>
    </w:p>
    <w:p w14:paraId="562AD45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采购代理机构：中航材国际招标有限公司</w:t>
      </w:r>
    </w:p>
    <w:p w14:paraId="0E9050A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地址：北京市顺义区天祥路6号院北京东航中心2号楼8层</w:t>
      </w:r>
    </w:p>
    <w:p w14:paraId="384FCBF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电话：18611800432</w:t>
      </w:r>
    </w:p>
    <w:p w14:paraId="34BC2B8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邮箱：liangyuhe@casc.com.cn</w:t>
      </w:r>
    </w:p>
    <w:p w14:paraId="44D8AEC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联系人：梁雨荷</w:t>
      </w:r>
    </w:p>
    <w:p w14:paraId="32910F7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 </w:t>
      </w:r>
    </w:p>
    <w:p w14:paraId="39DC62E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 xml:space="preserve">    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2026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7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13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日</w:t>
      </w:r>
    </w:p>
    <w:p w14:paraId="57202EC3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tLeast"/>
        <w:ind w:leftChars="0" w:right="0" w:rightChars="0"/>
        <w:jc w:val="left"/>
        <w:rPr>
          <w:rFonts w:hint="default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</w:p>
    <w:p w14:paraId="0E6A671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</w:p>
    <w:p w14:paraId="4CD1ADE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附件</w:t>
      </w:r>
    </w:p>
    <w:p w14:paraId="49B5EB9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一、</w:t>
      </w:r>
      <w:r>
        <w:rPr>
          <w:rFonts w:ascii="Times New Roman" w:hAnsi="Times New Roman" w:eastAsia="仿宋" w:cs="Times New Roman"/>
          <w:b/>
          <w:bCs/>
          <w:color w:val="333333"/>
          <w:sz w:val="14"/>
          <w:szCs w:val="14"/>
        </w:rPr>
        <w:t xml:space="preserve">   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招标概况</w:t>
      </w:r>
    </w:p>
    <w:p w14:paraId="54FA7F0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0"/>
          <w:szCs w:val="20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武汉天河机场T2和T3冷冻水和冷却水管道系统缓蚀阻垢剂和杀菌灭藻剂项目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招标于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 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中国招标投标公共服务平台、中航材招标投标交易云平台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发布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采购项目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公告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，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 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  中航材招标投标交易云平台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开标，并于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 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 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日完成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工作。根据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评审小组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提交的评标报告，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已经确认评标结果，现将本次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的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结果予以公示。</w:t>
      </w:r>
    </w:p>
    <w:p w14:paraId="0640964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二、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结果</w:t>
      </w:r>
    </w:p>
    <w:tbl>
      <w:tblPr>
        <w:tblStyle w:val="5"/>
        <w:tblW w:w="4999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67"/>
        <w:gridCol w:w="3322"/>
        <w:gridCol w:w="3131"/>
      </w:tblGrid>
      <w:tr w14:paraId="0CFF50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1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3DD53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名次</w:t>
            </w:r>
          </w:p>
        </w:tc>
        <w:tc>
          <w:tcPr>
            <w:tcW w:w="19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D193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第一名</w:t>
            </w:r>
          </w:p>
        </w:tc>
        <w:tc>
          <w:tcPr>
            <w:tcW w:w="183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517A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第二名</w:t>
            </w:r>
          </w:p>
        </w:tc>
      </w:tr>
      <w:tr w14:paraId="26E08C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447C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中标候选人名称</w:t>
            </w:r>
          </w:p>
        </w:tc>
        <w:tc>
          <w:tcPr>
            <w:tcW w:w="19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4815D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中润精细化工(湖北)有限公司</w:t>
            </w:r>
          </w:p>
        </w:tc>
        <w:tc>
          <w:tcPr>
            <w:tcW w:w="18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84D69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湖北中楚化工有限责任公司</w:t>
            </w:r>
          </w:p>
        </w:tc>
      </w:tr>
      <w:tr w14:paraId="6948F9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BAEB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响应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报价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7444C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9.19</w:t>
            </w:r>
          </w:p>
        </w:tc>
        <w:tc>
          <w:tcPr>
            <w:tcW w:w="18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E9B6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11.79</w:t>
            </w:r>
          </w:p>
        </w:tc>
      </w:tr>
      <w:tr w14:paraId="2DFC54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0C96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质量（如有）</w:t>
            </w:r>
          </w:p>
        </w:tc>
        <w:tc>
          <w:tcPr>
            <w:tcW w:w="19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A1DC7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7E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 </w:t>
            </w:r>
          </w:p>
        </w:tc>
      </w:tr>
      <w:tr w14:paraId="0570C2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1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BAE50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服务期限</w:t>
            </w:r>
          </w:p>
        </w:tc>
        <w:tc>
          <w:tcPr>
            <w:tcW w:w="19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973B7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自合同签订之日起一年</w:t>
            </w:r>
          </w:p>
        </w:tc>
        <w:tc>
          <w:tcPr>
            <w:tcW w:w="18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1CBF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自合同签订之日起一年</w:t>
            </w:r>
          </w:p>
        </w:tc>
      </w:tr>
    </w:tbl>
    <w:p w14:paraId="6FE10D0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三、评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情况</w:t>
      </w:r>
    </w:p>
    <w:tbl>
      <w:tblPr>
        <w:tblStyle w:val="5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91"/>
        <w:gridCol w:w="6531"/>
      </w:tblGrid>
      <w:tr w14:paraId="118212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24A75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评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情况资料</w:t>
            </w:r>
          </w:p>
        </w:tc>
        <w:tc>
          <w:tcPr>
            <w:tcW w:w="65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2091E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否决投标情况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 </w:t>
            </w:r>
          </w:p>
        </w:tc>
      </w:tr>
      <w:tr w14:paraId="3BF507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BAB9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江苏博坤巨浪科技有限公司</w:t>
            </w:r>
          </w:p>
        </w:tc>
        <w:tc>
          <w:tcPr>
            <w:tcW w:w="65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CE57B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无有效的《生产许可证》或《经营许可证》、无项目发票的税务局发票查询截图</w:t>
            </w:r>
          </w:p>
        </w:tc>
      </w:tr>
      <w:tr w14:paraId="62C773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BDF4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武汉中新同和科技有限责任公司</w:t>
            </w:r>
          </w:p>
        </w:tc>
        <w:tc>
          <w:tcPr>
            <w:tcW w:w="65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C4777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无重大税收违法失信主体名单查询截图、无项目发票的税务局发票查询截图</w:t>
            </w:r>
          </w:p>
        </w:tc>
      </w:tr>
      <w:tr w14:paraId="206833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5C214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武汉市绿源泉环保有限公司</w:t>
            </w:r>
          </w:p>
        </w:tc>
        <w:tc>
          <w:tcPr>
            <w:tcW w:w="65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64F8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无有效的《生产许可证》或《经营许可证》、无项目发票的税务局发票查询截图</w:t>
            </w:r>
          </w:p>
        </w:tc>
      </w:tr>
      <w:tr w14:paraId="35A151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F0F6B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武汉鑫品优机电设备工程有限公司</w:t>
            </w:r>
          </w:p>
        </w:tc>
        <w:tc>
          <w:tcPr>
            <w:tcW w:w="65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52AA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无有效的《生产许可证》或《经营许可证》、无项目发票的税务局发票查询截图</w:t>
            </w:r>
          </w:p>
        </w:tc>
      </w:tr>
      <w:tr w14:paraId="15ECAB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9DA2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武汉格瑞欣达清洗工程有限公司</w:t>
            </w:r>
          </w:p>
        </w:tc>
        <w:tc>
          <w:tcPr>
            <w:tcW w:w="65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0D9B5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无有效的《生产许可证》或《经营许可证》、无项目发票的税务局发票查询截图、无重大税收违法失信主体名单查询截图</w:t>
            </w:r>
          </w:p>
        </w:tc>
      </w:tr>
      <w:tr w14:paraId="47D5218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9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7232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福州盈科水处理工程有限公司</w:t>
            </w:r>
          </w:p>
        </w:tc>
        <w:tc>
          <w:tcPr>
            <w:tcW w:w="65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DF97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授权委托书中身份证号错误</w:t>
            </w:r>
          </w:p>
        </w:tc>
      </w:tr>
    </w:tbl>
    <w:p w14:paraId="09ADB3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D1E27"/>
    <w:rsid w:val="0FBD1E27"/>
    <w:rsid w:val="2B4F3752"/>
    <w:rsid w:val="74DC25B0"/>
    <w:rsid w:val="7B111F7E"/>
    <w:rsid w:val="7E03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594</Words>
  <Characters>699</Characters>
  <Lines>0</Lines>
  <Paragraphs>0</Paragraphs>
  <TotalTime>0</TotalTime>
  <ScaleCrop>false</ScaleCrop>
  <LinksUpToDate>false</LinksUpToDate>
  <CharactersWithSpaces>761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2025-12-29T02:14:00Z</dcterms:created>
  <dc:creator>别烦</dc:creator>
  <cp:lastModifiedBy>用户</cp:lastModifiedBy>
  <dcterms:modified xsi:type="dcterms:W3CDTF">2026-07-13T07:55:11Z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F2EDC5586A03493F90C71FE001C601A4_13</vt:lpwstr>
  </property>
  <property fmtid="{D5CDD505-2E9C-101B-9397-08002B2CF9AE}" pid="4" name="KSOTemplateDocerSaveRecord">
    <vt:lpwstr>eyJoZGlkIjoiMWRjNjUzNGUyZGUxMzAzNzcyMDAwM2RkNzllZTE0ZWMiLCJ1c2VySWQiOiI1NzE1MzU5MzgifQ==</vt:lpwstr>
  </property>
</Properties>
</file>