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43381">
      <w:pPr>
        <w:spacing w:line="360" w:lineRule="auto"/>
        <w:jc w:val="center"/>
        <w:rPr>
          <w:rFonts w:hint="default" w:ascii="Times New Roman" w:hAnsi="Times New Roman" w:cs="Times New Roman"/>
          <w:b/>
          <w:bCs/>
          <w:kern w:val="0"/>
          <w:sz w:val="32"/>
          <w:szCs w:val="32"/>
          <w:lang w:bidi="ar"/>
        </w:rPr>
      </w:pPr>
      <w:bookmarkStart w:id="0" w:name="_GoBack"/>
      <w:r>
        <w:rPr>
          <w:rFonts w:hint="default" w:ascii="Times New Roman" w:hAnsi="Times New Roman" w:cs="Times New Roman"/>
          <w:b/>
          <w:bCs/>
          <w:kern w:val="0"/>
          <w:sz w:val="32"/>
          <w:szCs w:val="32"/>
          <w:lang w:bidi="ar"/>
        </w:rPr>
        <w:t>超级枢纽平台——武汉天河机场旅客服务平台项目（二期）项目招标公告</w:t>
      </w:r>
    </w:p>
    <w:bookmarkEnd w:id="0"/>
    <w:p w14:paraId="79A484AD">
      <w:pPr>
        <w:spacing w:line="360" w:lineRule="auto"/>
        <w:jc w:val="center"/>
        <w:rPr>
          <w:rFonts w:hint="default" w:ascii="Times New Roman" w:hAnsi="Times New Roman" w:cs="Times New Roman"/>
          <w:b/>
          <w:bCs/>
          <w:kern w:val="0"/>
          <w:sz w:val="24"/>
          <w:szCs w:val="24"/>
          <w:lang w:bidi="ar"/>
        </w:rPr>
      </w:pPr>
      <w:r>
        <w:rPr>
          <w:rFonts w:hint="default" w:ascii="Times New Roman" w:hAnsi="Times New Roman" w:cs="Times New Roman"/>
          <w:b/>
          <w:bCs/>
          <w:kern w:val="0"/>
          <w:sz w:val="24"/>
          <w:szCs w:val="24"/>
          <w:lang w:bidi="ar"/>
        </w:rPr>
        <w:t xml:space="preserve">项目编号：LGZB-2026-174 </w:t>
      </w:r>
    </w:p>
    <w:p w14:paraId="2E0F2DDA">
      <w:pPr>
        <w:widowControl/>
        <w:spacing w:line="360" w:lineRule="auto"/>
        <w:ind w:firstLine="562" w:firstLineChars="200"/>
        <w:jc w:val="left"/>
        <w:rPr>
          <w:rFonts w:hint="default" w:ascii="Times New Roman" w:hAnsi="Times New Roman" w:cs="Times New Roman"/>
          <w:sz w:val="28"/>
          <w:szCs w:val="28"/>
        </w:rPr>
      </w:pPr>
      <w:r>
        <w:rPr>
          <w:rFonts w:hint="default" w:ascii="Times New Roman" w:hAnsi="Times New Roman" w:cs="Times New Roman"/>
          <w:b/>
          <w:kern w:val="0"/>
          <w:sz w:val="28"/>
          <w:szCs w:val="28"/>
          <w:lang w:bidi="ar"/>
        </w:rPr>
        <w:t xml:space="preserve">一、招标条件 </w:t>
      </w:r>
    </w:p>
    <w:p w14:paraId="15A86809">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本项目招标人为</w:t>
      </w:r>
      <w:r>
        <w:rPr>
          <w:rFonts w:hint="default" w:ascii="Times New Roman" w:hAnsi="Times New Roman" w:cs="Times New Roman"/>
          <w:kern w:val="0"/>
          <w:sz w:val="24"/>
          <w:szCs w:val="24"/>
          <w:u w:val="single"/>
          <w:lang w:val="hr-HR" w:bidi="ar"/>
        </w:rPr>
        <w:t>湖北机场集团信息科技有限公司</w:t>
      </w:r>
      <w:r>
        <w:rPr>
          <w:rFonts w:hint="default" w:ascii="Times New Roman" w:hAnsi="Times New Roman" w:cs="Times New Roman"/>
          <w:kern w:val="0"/>
          <w:sz w:val="24"/>
          <w:szCs w:val="24"/>
          <w:lang w:bidi="ar"/>
        </w:rPr>
        <w:t>，招标代理机构为</w:t>
      </w:r>
      <w:r>
        <w:rPr>
          <w:rFonts w:hint="default" w:ascii="Times New Roman" w:hAnsi="Times New Roman" w:cs="Times New Roman"/>
          <w:kern w:val="0"/>
          <w:sz w:val="24"/>
          <w:szCs w:val="24"/>
          <w:u w:val="single"/>
          <w:lang w:bidi="ar"/>
        </w:rPr>
        <w:t>湖北路港工程咨询有限公司</w:t>
      </w:r>
      <w:r>
        <w:rPr>
          <w:rFonts w:hint="default" w:ascii="Times New Roman" w:hAnsi="Times New Roman" w:cs="Times New Roman"/>
          <w:kern w:val="0"/>
          <w:sz w:val="24"/>
          <w:szCs w:val="24"/>
          <w:lang w:bidi="ar"/>
        </w:rPr>
        <w:t>。项目已具备招标条件，现对该项目进行公开招标。</w:t>
      </w:r>
    </w:p>
    <w:p w14:paraId="230FB9D5">
      <w:pPr>
        <w:widowControl/>
        <w:spacing w:line="360" w:lineRule="auto"/>
        <w:ind w:firstLine="562" w:firstLineChars="200"/>
        <w:jc w:val="left"/>
        <w:rPr>
          <w:rFonts w:hint="default" w:ascii="Times New Roman" w:hAnsi="Times New Roman" w:cs="Times New Roman"/>
          <w:sz w:val="28"/>
          <w:szCs w:val="28"/>
        </w:rPr>
      </w:pPr>
      <w:r>
        <w:rPr>
          <w:rFonts w:hint="default" w:ascii="Times New Roman" w:hAnsi="Times New Roman" w:cs="Times New Roman"/>
          <w:b/>
          <w:kern w:val="0"/>
          <w:sz w:val="28"/>
          <w:szCs w:val="28"/>
          <w:lang w:bidi="ar"/>
        </w:rPr>
        <w:t xml:space="preserve">二、项目概况和招标范围 </w:t>
      </w:r>
    </w:p>
    <w:p w14:paraId="4B77D6F6">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1.项目名称：</w:t>
      </w:r>
      <w:r>
        <w:rPr>
          <w:rFonts w:hint="default" w:ascii="Times New Roman" w:hAnsi="Times New Roman" w:cs="Times New Roman"/>
          <w:kern w:val="0"/>
          <w:sz w:val="24"/>
          <w:szCs w:val="24"/>
          <w:u w:val="single"/>
          <w:lang w:bidi="ar"/>
        </w:rPr>
        <w:t xml:space="preserve"> 超级枢纽平台——武汉天河机场旅客服务平台项目（二期）项目</w:t>
      </w:r>
      <w:r>
        <w:rPr>
          <w:rFonts w:hint="default" w:ascii="Times New Roman" w:hAnsi="Times New Roman" w:cs="Times New Roman"/>
          <w:kern w:val="0"/>
          <w:sz w:val="24"/>
          <w:szCs w:val="24"/>
          <w:lang w:bidi="ar"/>
        </w:rPr>
        <w:t>；</w:t>
      </w:r>
    </w:p>
    <w:p w14:paraId="5164E851">
      <w:pPr>
        <w:widowControl/>
        <w:spacing w:line="360" w:lineRule="auto"/>
        <w:ind w:firstLine="480" w:firstLineChars="200"/>
        <w:jc w:val="left"/>
        <w:rPr>
          <w:rFonts w:hint="default" w:ascii="Times New Roman" w:hAnsi="Times New Roman" w:cs="Times New Roman"/>
          <w:kern w:val="0"/>
          <w:sz w:val="24"/>
          <w:szCs w:val="24"/>
          <w:u w:val="single"/>
          <w:lang w:bidi="ar"/>
        </w:rPr>
      </w:pPr>
      <w:r>
        <w:rPr>
          <w:rFonts w:hint="default" w:ascii="Times New Roman" w:hAnsi="Times New Roman" w:cs="Times New Roman"/>
          <w:kern w:val="0"/>
          <w:sz w:val="24"/>
          <w:szCs w:val="24"/>
          <w:lang w:bidi="ar"/>
        </w:rPr>
        <w:t>2.项目服务地点：</w:t>
      </w:r>
      <w:r>
        <w:rPr>
          <w:rFonts w:hint="default" w:ascii="Times New Roman" w:hAnsi="Times New Roman" w:cs="Times New Roman"/>
          <w:kern w:val="0"/>
          <w:sz w:val="24"/>
          <w:szCs w:val="24"/>
          <w:u w:val="single"/>
          <w:lang w:bidi="ar"/>
        </w:rPr>
        <w:t>湖北省武汉市黄陂区机场大道武汉天河国际机场</w:t>
      </w:r>
    </w:p>
    <w:p w14:paraId="001C0F37">
      <w:pPr>
        <w:pStyle w:val="18"/>
        <w:tabs>
          <w:tab w:val="left" w:pos="1192"/>
        </w:tabs>
        <w:spacing w:line="360" w:lineRule="auto"/>
        <w:ind w:firstLine="480"/>
        <w:jc w:val="left"/>
        <w:rPr>
          <w:rFonts w:hint="default" w:ascii="Times New Roman" w:hAnsi="Times New Roman" w:cs="Times New Roman"/>
          <w:kern w:val="0"/>
          <w:sz w:val="24"/>
          <w:szCs w:val="24"/>
          <w:u w:val="single"/>
          <w:lang w:bidi="ar"/>
        </w:rPr>
      </w:pPr>
      <w:r>
        <w:rPr>
          <w:rFonts w:hint="default" w:ascii="Times New Roman" w:hAnsi="Times New Roman" w:cs="Times New Roman"/>
          <w:kern w:val="0"/>
          <w:sz w:val="24"/>
          <w:szCs w:val="24"/>
          <w:lang w:bidi="ar"/>
        </w:rPr>
        <w:t>3.招标范围：</w:t>
      </w:r>
      <w:r>
        <w:rPr>
          <w:rFonts w:hint="default" w:ascii="Times New Roman" w:hAnsi="Times New Roman" w:cs="Times New Roman"/>
          <w:kern w:val="0"/>
          <w:sz w:val="24"/>
          <w:szCs w:val="24"/>
          <w:u w:val="single"/>
          <w:lang w:bidi="ar"/>
        </w:rPr>
        <w:t xml:space="preserve"> 超级枢纽平台——武汉天河机场旅客服务平台项目（二期）项目，本项目采购范围涵盖会员管理系统、MA系统（客户自动化营销系统）、CDP数据平台（客户数据平台）、业务中台/平台配套服务模块、线上商城（旅游产品供应链平台）、小程序开发、业务系统对接等，同时采购相应的公有云基础设施服务、网络专线服务，以及运营陪跑服务和培训服务。 具体详见第五章招标需求及招标人要求。</w:t>
      </w:r>
    </w:p>
    <w:p w14:paraId="75E514C1">
      <w:pPr>
        <w:pStyle w:val="18"/>
        <w:tabs>
          <w:tab w:val="left" w:pos="1192"/>
        </w:tabs>
        <w:spacing w:line="360" w:lineRule="auto"/>
        <w:ind w:firstLine="480"/>
        <w:jc w:val="left"/>
        <w:rPr>
          <w:rFonts w:hint="default" w:ascii="Times New Roman" w:hAnsi="Times New Roman" w:cs="Times New Roman"/>
          <w:kern w:val="0"/>
          <w:sz w:val="24"/>
          <w:szCs w:val="24"/>
          <w:u w:val="single"/>
          <w:lang w:bidi="ar"/>
        </w:rPr>
      </w:pPr>
      <w:r>
        <w:rPr>
          <w:rFonts w:hint="default" w:ascii="Times New Roman" w:hAnsi="Times New Roman" w:cs="Times New Roman"/>
          <w:kern w:val="0"/>
          <w:sz w:val="24"/>
          <w:szCs w:val="24"/>
          <w:lang w:bidi="ar"/>
        </w:rPr>
        <w:t>4.招标控制价</w:t>
      </w:r>
      <w:r>
        <w:rPr>
          <w:rFonts w:hint="default" w:ascii="Times New Roman" w:hAnsi="Times New Roman" w:cs="Times New Roman"/>
          <w:kern w:val="0"/>
          <w:sz w:val="24"/>
          <w:szCs w:val="24"/>
          <w:highlight w:val="none"/>
          <w:u w:val="single"/>
          <w:lang w:bidi="ar"/>
        </w:rPr>
        <w:t>：5</w:t>
      </w:r>
      <w:r>
        <w:rPr>
          <w:rFonts w:hint="eastAsia" w:ascii="Times New Roman" w:hAnsi="Times New Roman" w:cs="Times New Roman"/>
          <w:kern w:val="0"/>
          <w:sz w:val="24"/>
          <w:szCs w:val="24"/>
          <w:highlight w:val="none"/>
          <w:u w:val="single"/>
          <w:lang w:val="en-US" w:eastAsia="zh-CN" w:bidi="ar"/>
        </w:rPr>
        <w:t>80.12</w:t>
      </w:r>
      <w:r>
        <w:rPr>
          <w:rFonts w:hint="default" w:ascii="Times New Roman" w:hAnsi="Times New Roman" w:cs="Times New Roman"/>
          <w:kern w:val="0"/>
          <w:sz w:val="24"/>
          <w:szCs w:val="24"/>
          <w:u w:val="single"/>
          <w:lang w:bidi="ar"/>
        </w:rPr>
        <w:t xml:space="preserve"> 万元  </w:t>
      </w:r>
    </w:p>
    <w:p w14:paraId="1AE315B3">
      <w:pPr>
        <w:autoSpaceDE w:val="0"/>
        <w:autoSpaceDN w:val="0"/>
        <w:adjustRightInd w:val="0"/>
        <w:snapToGrid w:val="0"/>
        <w:spacing w:line="360" w:lineRule="auto"/>
        <w:ind w:firstLine="480" w:firstLineChars="200"/>
        <w:jc w:val="left"/>
        <w:rPr>
          <w:rFonts w:hint="default" w:ascii="Times New Roman" w:hAnsi="Times New Roman" w:cs="Times New Roman"/>
          <w:highlight w:val="none"/>
        </w:rPr>
      </w:pPr>
      <w:r>
        <w:rPr>
          <w:rFonts w:hint="default" w:ascii="Times New Roman" w:hAnsi="Times New Roman" w:cs="Times New Roman"/>
          <w:kern w:val="0"/>
          <w:sz w:val="24"/>
          <w:szCs w:val="24"/>
          <w:highlight w:val="none"/>
          <w:lang w:bidi="ar"/>
        </w:rPr>
        <w:t>5.交货期：12个月，其中</w:t>
      </w:r>
      <w:r>
        <w:rPr>
          <w:rFonts w:hint="default"/>
          <w:sz w:val="24"/>
          <w:szCs w:val="24"/>
          <w:highlight w:val="none"/>
          <w:u w:val="single"/>
        </w:rPr>
        <w:t>本项目所包含的所有系统在6个月内完成所有开发、测试、上线、初验试运行工作，具备初验条件。初验完成后试运行合格（不少于3个月）且通过第三方检测合格和招标人确认后完成终验。具体详见</w:t>
      </w:r>
      <w:r>
        <w:rPr>
          <w:rFonts w:hint="default" w:ascii="Times New Roman" w:hAnsi="Times New Roman" w:cs="Times New Roman"/>
          <w:kern w:val="0"/>
          <w:sz w:val="24"/>
          <w:szCs w:val="24"/>
          <w:highlight w:val="none"/>
          <w:u w:val="single"/>
          <w:lang w:bidi="ar"/>
        </w:rPr>
        <w:t>第五章招标需求及招标人要求。</w:t>
      </w:r>
    </w:p>
    <w:p w14:paraId="1429D09E">
      <w:pPr>
        <w:autoSpaceDE w:val="0"/>
        <w:autoSpaceDN w:val="0"/>
        <w:adjustRightInd w:val="0"/>
        <w:snapToGrid w:val="0"/>
        <w:spacing w:line="360" w:lineRule="auto"/>
        <w:ind w:firstLine="480" w:firstLineChars="200"/>
        <w:jc w:val="left"/>
        <w:rPr>
          <w:rFonts w:hint="default" w:ascii="Times New Roman" w:hAnsi="Times New Roman" w:cs="Times New Roman"/>
          <w:kern w:val="0"/>
          <w:sz w:val="24"/>
          <w:szCs w:val="24"/>
          <w:u w:val="single"/>
          <w:lang w:bidi="ar"/>
        </w:rPr>
      </w:pPr>
      <w:r>
        <w:rPr>
          <w:rFonts w:hint="default" w:ascii="Times New Roman" w:hAnsi="Times New Roman" w:cs="Times New Roman"/>
          <w:kern w:val="0"/>
          <w:sz w:val="24"/>
          <w:szCs w:val="24"/>
          <w:lang w:bidi="ar"/>
        </w:rPr>
        <w:t>6.质保期：</w:t>
      </w:r>
      <w:r>
        <w:rPr>
          <w:rFonts w:hint="default" w:ascii="Times New Roman" w:hAnsi="Times New Roman" w:cs="Times New Roman"/>
          <w:kern w:val="0"/>
          <w:sz w:val="24"/>
          <w:szCs w:val="24"/>
          <w:u w:val="single"/>
          <w:lang w:bidi="ar"/>
        </w:rPr>
        <w:t>2年，经招标人终验合格后起计算。</w:t>
      </w:r>
    </w:p>
    <w:p w14:paraId="6D7C5F8A">
      <w:pPr>
        <w:autoSpaceDE w:val="0"/>
        <w:autoSpaceDN w:val="0"/>
        <w:adjustRightInd w:val="0"/>
        <w:snapToGrid w:val="0"/>
        <w:spacing w:line="360" w:lineRule="auto"/>
        <w:ind w:firstLine="480" w:firstLineChars="200"/>
        <w:jc w:val="left"/>
        <w:rPr>
          <w:rFonts w:hint="default"/>
          <w:sz w:val="24"/>
          <w:szCs w:val="24"/>
          <w:u w:val="single"/>
        </w:rPr>
      </w:pPr>
      <w:r>
        <w:rPr>
          <w:rFonts w:hint="default" w:ascii="Times New Roman" w:hAnsi="Times New Roman" w:cs="Times New Roman"/>
          <w:kern w:val="0"/>
          <w:sz w:val="24"/>
          <w:szCs w:val="24"/>
          <w:lang w:bidi="ar"/>
        </w:rPr>
        <w:t>7.运营陪跑服务期：</w:t>
      </w:r>
      <w:r>
        <w:rPr>
          <w:rFonts w:hint="default" w:ascii="Times New Roman" w:hAnsi="Times New Roman" w:cs="Times New Roman"/>
          <w:kern w:val="0"/>
          <w:sz w:val="24"/>
          <w:szCs w:val="24"/>
          <w:u w:val="single"/>
          <w:lang w:bidi="ar"/>
        </w:rPr>
        <w:t>12个月，</w:t>
      </w:r>
      <w:r>
        <w:rPr>
          <w:rFonts w:hint="default" w:ascii="Times New Roman" w:hAnsi="Times New Roman" w:cs="Times New Roman"/>
          <w:sz w:val="24"/>
          <w:szCs w:val="24"/>
          <w:u w:val="single"/>
        </w:rPr>
        <w:t>投标人应在招标人书面通知的指定期限内进场，运营陪跑期限自招标人书面通知后投标人实际到场之日起计算</w:t>
      </w:r>
      <w:r>
        <w:rPr>
          <w:rFonts w:hint="default" w:ascii="Times New Roman" w:hAnsi="Times New Roman" w:cs="Times New Roman"/>
          <w:kern w:val="0"/>
          <w:sz w:val="24"/>
          <w:szCs w:val="24"/>
          <w:u w:val="single"/>
          <w:lang w:bidi="ar"/>
        </w:rPr>
        <w:t>。</w:t>
      </w:r>
    </w:p>
    <w:p w14:paraId="1DC39186">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范围：本招标项目划分为1个标段；</w:t>
      </w:r>
    </w:p>
    <w:p w14:paraId="5C6C4C25">
      <w:pPr>
        <w:widowControl/>
        <w:spacing w:line="360" w:lineRule="auto"/>
        <w:ind w:firstLine="562" w:firstLineChars="200"/>
        <w:jc w:val="left"/>
        <w:rPr>
          <w:rFonts w:hint="default" w:ascii="Times New Roman" w:hAnsi="Times New Roman" w:cs="Times New Roman"/>
          <w:sz w:val="28"/>
          <w:szCs w:val="28"/>
        </w:rPr>
      </w:pPr>
      <w:r>
        <w:rPr>
          <w:rFonts w:hint="default" w:ascii="Times New Roman" w:hAnsi="Times New Roman" w:cs="Times New Roman"/>
          <w:b/>
          <w:kern w:val="0"/>
          <w:sz w:val="28"/>
          <w:szCs w:val="28"/>
          <w:lang w:bidi="ar"/>
        </w:rPr>
        <w:t xml:space="preserve">三、投标人资格要求 </w:t>
      </w:r>
    </w:p>
    <w:p w14:paraId="63DD8B4C">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（1）投标人须是中华人民共和国境内正式注册并具有独立法人资格，具备有效的营业执照；</w:t>
      </w:r>
    </w:p>
    <w:p w14:paraId="1DE83B60">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2）投标人近5年（2021年1月1日起至招标公告发布之日，以合同签订时间为准）具有一项单项合同金额在200万元及以上文旅或交通类C端线上旅客服务平台建设或运营维护项目业绩【需提供以下资料：①合同(含封面页、合同内容页、签章页等关键页)、②项目发票(发票二维码清晰可查并提供税务局发票查询截图，发票开具时间须在本项目招标公告发布之日前)。】；</w:t>
      </w:r>
    </w:p>
    <w:p w14:paraId="25D118FF">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w:t>
      </w:r>
      <w:r>
        <w:rPr>
          <w:rFonts w:hint="default" w:ascii="Times New Roman" w:hAnsi="Times New Roman" w:cs="Times New Roman"/>
          <w:kern w:val="0"/>
          <w:sz w:val="24"/>
          <w:szCs w:val="24"/>
          <w:lang w:eastAsia="zh" w:bidi="ar"/>
        </w:rPr>
        <w:t>3</w:t>
      </w:r>
      <w:r>
        <w:rPr>
          <w:rFonts w:hint="default" w:ascii="Times New Roman" w:hAnsi="Times New Roman" w:cs="Times New Roman"/>
          <w:kern w:val="0"/>
          <w:sz w:val="24"/>
          <w:szCs w:val="24"/>
          <w:lang w:bidi="ar"/>
        </w:rPr>
        <w:t>）投标人未被列入“信用中国”网站（www.creditchina.gov.cn）或中国执行信息公开网（http://zxgk.court.gov.cn）失信被执行人名单（提供查询截图）；</w:t>
      </w:r>
    </w:p>
    <w:p w14:paraId="0291BC6D">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w:t>
      </w:r>
      <w:r>
        <w:rPr>
          <w:rFonts w:hint="default" w:ascii="Times New Roman" w:hAnsi="Times New Roman" w:cs="Times New Roman"/>
          <w:kern w:val="0"/>
          <w:sz w:val="24"/>
          <w:szCs w:val="24"/>
          <w:lang w:eastAsia="zh" w:bidi="ar"/>
        </w:rPr>
        <w:t>4</w:t>
      </w:r>
      <w:r>
        <w:rPr>
          <w:rFonts w:hint="default" w:ascii="Times New Roman" w:hAnsi="Times New Roman" w:cs="Times New Roman"/>
          <w:kern w:val="0"/>
          <w:sz w:val="24"/>
          <w:szCs w:val="24"/>
          <w:lang w:bidi="ar"/>
        </w:rPr>
        <w:t>）投标人应针对《湖北机场集团有限公司“供应商不良行为”管理办法》在投标文件中出示承诺书（提供承诺函）；</w:t>
      </w:r>
    </w:p>
    <w:p w14:paraId="72F37AB7">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eastAsia="zh"/>
        </w:rPr>
        <w:t>5</w:t>
      </w:r>
      <w:r>
        <w:rPr>
          <w:rFonts w:hint="default" w:ascii="Times New Roman" w:hAnsi="Times New Roman" w:cs="Times New Roman"/>
          <w:sz w:val="24"/>
          <w:szCs w:val="24"/>
        </w:rPr>
        <w:t>）本项目不</w:t>
      </w:r>
      <w:r>
        <w:rPr>
          <w:rFonts w:hint="default" w:ascii="Times New Roman" w:hAnsi="Times New Roman" w:cs="Times New Roman"/>
          <w:sz w:val="24"/>
          <w:szCs w:val="24"/>
          <w:u w:val="single"/>
        </w:rPr>
        <w:t>接受</w:t>
      </w:r>
      <w:r>
        <w:rPr>
          <w:rFonts w:hint="default" w:ascii="Times New Roman" w:hAnsi="Times New Roman" w:cs="Times New Roman"/>
          <w:sz w:val="24"/>
          <w:szCs w:val="24"/>
        </w:rPr>
        <w:t>联合体投标。</w:t>
      </w:r>
    </w:p>
    <w:p w14:paraId="6DBB8773">
      <w:pPr>
        <w:widowControl/>
        <w:spacing w:line="360" w:lineRule="auto"/>
        <w:ind w:firstLine="562" w:firstLineChars="200"/>
        <w:jc w:val="left"/>
        <w:rPr>
          <w:rFonts w:hint="default" w:ascii="Times New Roman" w:hAnsi="Times New Roman" w:cs="Times New Roman"/>
          <w:sz w:val="28"/>
          <w:szCs w:val="28"/>
        </w:rPr>
      </w:pPr>
      <w:r>
        <w:rPr>
          <w:rFonts w:hint="default" w:ascii="Times New Roman" w:hAnsi="Times New Roman" w:cs="Times New Roman"/>
          <w:b/>
          <w:kern w:val="0"/>
          <w:sz w:val="28"/>
          <w:szCs w:val="28"/>
          <w:lang w:bidi="ar"/>
        </w:rPr>
        <w:t xml:space="preserve">四、招标文件的获取 </w:t>
      </w:r>
    </w:p>
    <w:p w14:paraId="0DB2A880">
      <w:pPr>
        <w:widowControl/>
        <w:spacing w:line="360" w:lineRule="auto"/>
        <w:ind w:firstLine="480" w:firstLineChars="200"/>
        <w:jc w:val="left"/>
        <w:rPr>
          <w:rFonts w:hint="default" w:ascii="Times New Roman" w:hAnsi="Times New Roman" w:cs="Times New Roman"/>
          <w:sz w:val="24"/>
          <w:szCs w:val="22"/>
        </w:rPr>
      </w:pPr>
      <w:r>
        <w:rPr>
          <w:rFonts w:hint="default" w:ascii="Times New Roman" w:hAnsi="Times New Roman" w:cs="Times New Roman"/>
          <w:kern w:val="0"/>
          <w:sz w:val="24"/>
          <w:szCs w:val="24"/>
          <w:lang w:bidi="ar"/>
        </w:rPr>
        <w:t>获取时间：从</w:t>
      </w:r>
      <w:r>
        <w:rPr>
          <w:rFonts w:hint="default" w:ascii="Times New Roman" w:hAnsi="Times New Roman" w:cs="Times New Roman"/>
          <w:kern w:val="0"/>
          <w:sz w:val="24"/>
          <w:szCs w:val="24"/>
          <w:u w:val="single"/>
          <w:lang w:bidi="ar"/>
        </w:rPr>
        <w:t>2026</w:t>
      </w:r>
      <w:r>
        <w:rPr>
          <w:rFonts w:hint="default" w:ascii="Times New Roman" w:hAnsi="Times New Roman" w:cs="Times New Roman"/>
          <w:kern w:val="0"/>
          <w:sz w:val="24"/>
          <w:szCs w:val="24"/>
          <w:lang w:bidi="ar"/>
        </w:rPr>
        <w:t>年</w:t>
      </w:r>
      <w:r>
        <w:rPr>
          <w:rFonts w:hint="eastAsia" w:cs="Times New Roman"/>
          <w:kern w:val="0"/>
          <w:sz w:val="24"/>
          <w:szCs w:val="24"/>
          <w:u w:val="single"/>
          <w:lang w:val="en-US" w:eastAsia="zh-CN" w:bidi="ar"/>
        </w:rPr>
        <w:t>07</w:t>
      </w:r>
      <w:r>
        <w:rPr>
          <w:rFonts w:hint="default" w:ascii="Times New Roman" w:hAnsi="Times New Roman" w:cs="Times New Roman"/>
          <w:kern w:val="0"/>
          <w:sz w:val="24"/>
          <w:szCs w:val="24"/>
          <w:lang w:bidi="ar"/>
        </w:rPr>
        <w:t>月</w:t>
      </w:r>
      <w:r>
        <w:rPr>
          <w:rFonts w:hint="eastAsia" w:cs="Times New Roman"/>
          <w:kern w:val="0"/>
          <w:sz w:val="24"/>
          <w:szCs w:val="24"/>
          <w:u w:val="single"/>
          <w:lang w:val="en-US" w:eastAsia="zh-CN" w:bidi="ar"/>
        </w:rPr>
        <w:t>04</w:t>
      </w:r>
      <w:r>
        <w:rPr>
          <w:rFonts w:hint="default" w:ascii="Times New Roman" w:hAnsi="Times New Roman" w:cs="Times New Roman"/>
          <w:kern w:val="0"/>
          <w:sz w:val="24"/>
          <w:szCs w:val="24"/>
          <w:lang w:bidi="ar"/>
        </w:rPr>
        <w:t>日</w:t>
      </w:r>
      <w:r>
        <w:rPr>
          <w:rFonts w:hint="default" w:ascii="Times New Roman" w:hAnsi="Times New Roman" w:cs="Times New Roman"/>
          <w:kern w:val="0"/>
          <w:sz w:val="24"/>
          <w:szCs w:val="24"/>
          <w:u w:val="single"/>
          <w:lang w:bidi="ar"/>
        </w:rPr>
        <w:t>09</w:t>
      </w:r>
      <w:r>
        <w:rPr>
          <w:rFonts w:hint="default" w:ascii="Times New Roman" w:hAnsi="Times New Roman" w:cs="Times New Roman"/>
          <w:kern w:val="0"/>
          <w:sz w:val="24"/>
          <w:szCs w:val="24"/>
          <w:lang w:bidi="ar"/>
        </w:rPr>
        <w:t>时</w:t>
      </w:r>
      <w:r>
        <w:rPr>
          <w:rFonts w:hint="default" w:ascii="Times New Roman" w:hAnsi="Times New Roman" w:cs="Times New Roman"/>
          <w:kern w:val="0"/>
          <w:sz w:val="24"/>
          <w:szCs w:val="24"/>
          <w:u w:val="single"/>
          <w:lang w:bidi="ar"/>
        </w:rPr>
        <w:t>00</w:t>
      </w:r>
      <w:r>
        <w:rPr>
          <w:rFonts w:hint="default" w:ascii="Times New Roman" w:hAnsi="Times New Roman" w:cs="Times New Roman"/>
          <w:kern w:val="0"/>
          <w:sz w:val="24"/>
          <w:szCs w:val="24"/>
          <w:lang w:bidi="ar"/>
        </w:rPr>
        <w:t>分到</w:t>
      </w:r>
      <w:r>
        <w:rPr>
          <w:rFonts w:hint="default" w:ascii="Times New Roman" w:hAnsi="Times New Roman" w:cs="Times New Roman"/>
          <w:kern w:val="0"/>
          <w:sz w:val="24"/>
          <w:szCs w:val="24"/>
          <w:u w:val="single"/>
          <w:lang w:bidi="ar"/>
        </w:rPr>
        <w:t>2026</w:t>
      </w:r>
      <w:r>
        <w:rPr>
          <w:rFonts w:hint="default" w:ascii="Times New Roman" w:hAnsi="Times New Roman" w:cs="Times New Roman"/>
          <w:kern w:val="0"/>
          <w:sz w:val="24"/>
          <w:szCs w:val="24"/>
          <w:lang w:bidi="ar"/>
        </w:rPr>
        <w:t>年</w:t>
      </w:r>
      <w:r>
        <w:rPr>
          <w:rFonts w:hint="eastAsia" w:cs="Times New Roman"/>
          <w:kern w:val="0"/>
          <w:sz w:val="24"/>
          <w:szCs w:val="24"/>
          <w:u w:val="single"/>
          <w:lang w:val="en-US" w:eastAsia="zh-CN" w:bidi="ar"/>
        </w:rPr>
        <w:t>07</w:t>
      </w:r>
      <w:r>
        <w:rPr>
          <w:rFonts w:hint="default" w:ascii="Times New Roman" w:hAnsi="Times New Roman" w:cs="Times New Roman"/>
          <w:kern w:val="0"/>
          <w:sz w:val="24"/>
          <w:szCs w:val="24"/>
          <w:lang w:bidi="ar"/>
        </w:rPr>
        <w:t>月</w:t>
      </w:r>
      <w:r>
        <w:rPr>
          <w:rFonts w:hint="eastAsia" w:cs="Times New Roman"/>
          <w:kern w:val="0"/>
          <w:sz w:val="24"/>
          <w:szCs w:val="24"/>
          <w:u w:val="single"/>
          <w:lang w:val="en-US" w:eastAsia="zh-CN" w:bidi="ar"/>
        </w:rPr>
        <w:t>08</w:t>
      </w:r>
      <w:r>
        <w:rPr>
          <w:rFonts w:hint="default" w:ascii="Times New Roman" w:hAnsi="Times New Roman" w:cs="Times New Roman"/>
          <w:kern w:val="0"/>
          <w:sz w:val="24"/>
          <w:szCs w:val="24"/>
          <w:lang w:bidi="ar"/>
        </w:rPr>
        <w:t>日</w:t>
      </w:r>
      <w:r>
        <w:rPr>
          <w:rFonts w:hint="default" w:ascii="Times New Roman" w:hAnsi="Times New Roman" w:cs="Times New Roman"/>
          <w:kern w:val="0"/>
          <w:sz w:val="24"/>
          <w:szCs w:val="24"/>
          <w:u w:val="single"/>
          <w:lang w:bidi="ar"/>
        </w:rPr>
        <w:t>17</w:t>
      </w:r>
      <w:r>
        <w:rPr>
          <w:rFonts w:hint="default" w:ascii="Times New Roman" w:hAnsi="Times New Roman" w:cs="Times New Roman"/>
          <w:kern w:val="0"/>
          <w:sz w:val="24"/>
          <w:szCs w:val="24"/>
          <w:lang w:bidi="ar"/>
        </w:rPr>
        <w:t>时</w:t>
      </w:r>
      <w:r>
        <w:rPr>
          <w:rFonts w:hint="default" w:ascii="Times New Roman" w:hAnsi="Times New Roman" w:cs="Times New Roman"/>
          <w:kern w:val="0"/>
          <w:sz w:val="24"/>
          <w:szCs w:val="24"/>
          <w:u w:val="single"/>
          <w:lang w:bidi="ar"/>
        </w:rPr>
        <w:t>00</w:t>
      </w:r>
      <w:r>
        <w:rPr>
          <w:rFonts w:hint="default" w:ascii="Times New Roman" w:hAnsi="Times New Roman" w:cs="Times New Roman"/>
          <w:kern w:val="0"/>
          <w:sz w:val="24"/>
          <w:szCs w:val="24"/>
          <w:lang w:bidi="ar"/>
        </w:rPr>
        <w:t xml:space="preserve">分 </w:t>
      </w:r>
    </w:p>
    <w:p w14:paraId="34165212">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售价：</w:t>
      </w:r>
      <w:r>
        <w:rPr>
          <w:rFonts w:hint="default" w:ascii="Times New Roman" w:hAnsi="Times New Roman" w:cs="Times New Roman"/>
          <w:sz w:val="24"/>
          <w:szCs w:val="24"/>
        </w:rPr>
        <w:t>人民币500元/本，售后不退。</w:t>
      </w:r>
    </w:p>
    <w:p w14:paraId="3BB17532">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获取方式：</w:t>
      </w:r>
    </w:p>
    <w:p w14:paraId="4157CC12">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（1）现场获取：在获取时间内，携带法定代表人身份证明书及法定代表人身份证或法定代表人授权书及受托人身份证等资料并加盖公章到招标代理机构（</w:t>
      </w:r>
      <w:r>
        <w:rPr>
          <w:rFonts w:hint="default" w:ascii="Times New Roman" w:hAnsi="Times New Roman" w:cs="Times New Roman"/>
          <w:sz w:val="24"/>
          <w:szCs w:val="24"/>
        </w:rPr>
        <w:t>武汉市民主路782号洪广大酒店A座14楼）</w:t>
      </w:r>
      <w:r>
        <w:rPr>
          <w:rFonts w:hint="default" w:ascii="Times New Roman" w:hAnsi="Times New Roman" w:cs="Times New Roman"/>
          <w:kern w:val="0"/>
          <w:sz w:val="24"/>
          <w:szCs w:val="24"/>
          <w:lang w:bidi="ar"/>
        </w:rPr>
        <w:t>获取文件报名。</w:t>
      </w:r>
    </w:p>
    <w:p w14:paraId="48D95BC9">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2）网络获取：将以下须提供的材料（均需加盖供应商公章）扫描发至邮箱2697358739@qq.com，并在邮件中注明投标人名称、联系人及电话，报名时间以收到邮件时间为准。须提供的材料：本项目招标文件领取签到表、法定代表人身份证明或法定代表人签署的授权委托书及身份证原件，委托人与被委托人的身份证一同复印在授权委托书上。</w:t>
      </w:r>
    </w:p>
    <w:p w14:paraId="1B303BDE">
      <w:pPr>
        <w:widowControl/>
        <w:spacing w:line="360" w:lineRule="auto"/>
        <w:ind w:firstLine="562" w:firstLineChars="200"/>
        <w:jc w:val="left"/>
        <w:rPr>
          <w:rFonts w:hint="default" w:ascii="Times New Roman" w:hAnsi="Times New Roman" w:cs="Times New Roman"/>
          <w:sz w:val="28"/>
          <w:szCs w:val="28"/>
        </w:rPr>
      </w:pPr>
      <w:r>
        <w:rPr>
          <w:rFonts w:hint="default" w:ascii="Times New Roman" w:hAnsi="Times New Roman" w:cs="Times New Roman"/>
          <w:b/>
          <w:kern w:val="0"/>
          <w:sz w:val="28"/>
          <w:szCs w:val="28"/>
          <w:lang w:bidi="ar"/>
        </w:rPr>
        <w:t xml:space="preserve">五、投标文件的递交 </w:t>
      </w:r>
    </w:p>
    <w:p w14:paraId="6868A5C0">
      <w:pPr>
        <w:widowControl/>
        <w:spacing w:line="360" w:lineRule="auto"/>
        <w:ind w:firstLine="480" w:firstLineChars="200"/>
        <w:jc w:val="left"/>
        <w:rPr>
          <w:rFonts w:hint="default" w:ascii="Times New Roman" w:hAnsi="Times New Roman" w:cs="Times New Roman"/>
          <w:sz w:val="24"/>
          <w:szCs w:val="22"/>
        </w:rPr>
      </w:pPr>
      <w:r>
        <w:rPr>
          <w:rFonts w:hint="default" w:ascii="Times New Roman" w:hAnsi="Times New Roman" w:cs="Times New Roman"/>
          <w:kern w:val="0"/>
          <w:sz w:val="24"/>
          <w:szCs w:val="24"/>
          <w:lang w:bidi="ar"/>
        </w:rPr>
        <w:t>递交截止时间：</w:t>
      </w:r>
      <w:r>
        <w:rPr>
          <w:rFonts w:hint="default" w:ascii="Times New Roman" w:hAnsi="Times New Roman" w:cs="Times New Roman"/>
          <w:kern w:val="0"/>
          <w:sz w:val="24"/>
          <w:szCs w:val="24"/>
          <w:u w:val="single"/>
          <w:lang w:bidi="ar"/>
        </w:rPr>
        <w:t xml:space="preserve"> 2026 </w:t>
      </w:r>
      <w:r>
        <w:rPr>
          <w:rFonts w:hint="default" w:ascii="Times New Roman" w:hAnsi="Times New Roman" w:cs="Times New Roman"/>
          <w:kern w:val="0"/>
          <w:sz w:val="24"/>
          <w:szCs w:val="24"/>
          <w:lang w:bidi="ar"/>
        </w:rPr>
        <w:t>年</w:t>
      </w:r>
      <w:r>
        <w:rPr>
          <w:rFonts w:hint="eastAsia" w:cs="Times New Roman"/>
          <w:kern w:val="0"/>
          <w:sz w:val="24"/>
          <w:szCs w:val="24"/>
          <w:u w:val="single"/>
          <w:lang w:val="en-US" w:eastAsia="zh-CN" w:bidi="ar"/>
        </w:rPr>
        <w:t>07</w:t>
      </w:r>
      <w:r>
        <w:rPr>
          <w:rFonts w:hint="default" w:ascii="Times New Roman" w:hAnsi="Times New Roman" w:cs="Times New Roman"/>
          <w:kern w:val="0"/>
          <w:sz w:val="24"/>
          <w:szCs w:val="24"/>
          <w:lang w:bidi="ar"/>
        </w:rPr>
        <w:t>月</w:t>
      </w:r>
      <w:r>
        <w:rPr>
          <w:rFonts w:hint="eastAsia" w:cs="Times New Roman"/>
          <w:kern w:val="0"/>
          <w:sz w:val="24"/>
          <w:szCs w:val="24"/>
          <w:u w:val="single"/>
          <w:lang w:val="en-US" w:eastAsia="zh-CN" w:bidi="ar"/>
        </w:rPr>
        <w:t>24</w:t>
      </w:r>
      <w:r>
        <w:rPr>
          <w:rFonts w:hint="default" w:ascii="Times New Roman" w:hAnsi="Times New Roman" w:cs="Times New Roman"/>
          <w:kern w:val="0"/>
          <w:sz w:val="24"/>
          <w:szCs w:val="24"/>
          <w:lang w:bidi="ar"/>
        </w:rPr>
        <w:t>日</w:t>
      </w:r>
      <w:r>
        <w:rPr>
          <w:rFonts w:hint="default" w:ascii="Times New Roman" w:hAnsi="Times New Roman" w:cs="Times New Roman"/>
          <w:kern w:val="0"/>
          <w:sz w:val="24"/>
          <w:szCs w:val="24"/>
          <w:u w:val="single"/>
          <w:lang w:bidi="ar"/>
        </w:rPr>
        <w:t xml:space="preserve">9 </w:t>
      </w:r>
      <w:r>
        <w:rPr>
          <w:rFonts w:hint="default" w:ascii="Times New Roman" w:hAnsi="Times New Roman" w:cs="Times New Roman"/>
          <w:kern w:val="0"/>
          <w:sz w:val="24"/>
          <w:szCs w:val="24"/>
          <w:lang w:bidi="ar"/>
        </w:rPr>
        <w:t>时</w:t>
      </w:r>
      <w:r>
        <w:rPr>
          <w:rFonts w:hint="default" w:ascii="Times New Roman" w:hAnsi="Times New Roman" w:cs="Times New Roman"/>
          <w:kern w:val="0"/>
          <w:sz w:val="24"/>
          <w:szCs w:val="24"/>
          <w:u w:val="single"/>
          <w:lang w:bidi="ar"/>
        </w:rPr>
        <w:t xml:space="preserve"> 30 </w:t>
      </w:r>
      <w:r>
        <w:rPr>
          <w:rFonts w:hint="default" w:ascii="Times New Roman" w:hAnsi="Times New Roman" w:cs="Times New Roman"/>
          <w:kern w:val="0"/>
          <w:sz w:val="24"/>
          <w:szCs w:val="24"/>
          <w:lang w:bidi="ar"/>
        </w:rPr>
        <w:t xml:space="preserve">分 </w:t>
      </w:r>
    </w:p>
    <w:p w14:paraId="4EA8F10F">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递交方式：武汉市民主路782号洪广大酒店A座14楼湖北路港工程咨询有限公司</w:t>
      </w:r>
      <w:r>
        <w:rPr>
          <w:rFonts w:hint="eastAsia" w:cs="Times New Roman"/>
          <w:kern w:val="0"/>
          <w:sz w:val="24"/>
          <w:szCs w:val="24"/>
          <w:lang w:val="en-US" w:eastAsia="zh-CN" w:bidi="ar"/>
        </w:rPr>
        <w:t>2</w:t>
      </w:r>
      <w:r>
        <w:rPr>
          <w:rFonts w:hint="default" w:ascii="Times New Roman" w:hAnsi="Times New Roman" w:cs="Times New Roman"/>
          <w:kern w:val="0"/>
          <w:sz w:val="24"/>
          <w:szCs w:val="24"/>
          <w:lang w:bidi="ar"/>
        </w:rPr>
        <w:t xml:space="preserve">号会议室纸质文件递交 </w:t>
      </w:r>
    </w:p>
    <w:p w14:paraId="4C7E67F2">
      <w:pPr>
        <w:widowControl/>
        <w:spacing w:line="360" w:lineRule="auto"/>
        <w:ind w:firstLine="562" w:firstLineChars="200"/>
        <w:jc w:val="left"/>
        <w:rPr>
          <w:rFonts w:hint="default" w:ascii="Times New Roman" w:hAnsi="Times New Roman" w:cs="Times New Roman"/>
          <w:sz w:val="28"/>
          <w:szCs w:val="28"/>
        </w:rPr>
      </w:pPr>
      <w:r>
        <w:rPr>
          <w:rFonts w:hint="default" w:ascii="Times New Roman" w:hAnsi="Times New Roman" w:cs="Times New Roman"/>
          <w:b/>
          <w:kern w:val="0"/>
          <w:sz w:val="28"/>
          <w:szCs w:val="28"/>
          <w:lang w:bidi="ar"/>
        </w:rPr>
        <w:t xml:space="preserve">六、开标时间及地点 </w:t>
      </w:r>
    </w:p>
    <w:p w14:paraId="0D0A7607">
      <w:pPr>
        <w:widowControl/>
        <w:spacing w:line="360" w:lineRule="auto"/>
        <w:ind w:firstLine="480" w:firstLineChars="200"/>
        <w:jc w:val="left"/>
        <w:rPr>
          <w:rFonts w:hint="default" w:ascii="Times New Roman" w:hAnsi="Times New Roman" w:cs="Times New Roman"/>
          <w:sz w:val="24"/>
          <w:szCs w:val="22"/>
        </w:rPr>
      </w:pPr>
      <w:r>
        <w:rPr>
          <w:rFonts w:hint="default" w:ascii="Times New Roman" w:hAnsi="Times New Roman" w:cs="Times New Roman"/>
          <w:kern w:val="0"/>
          <w:sz w:val="24"/>
          <w:szCs w:val="24"/>
          <w:lang w:bidi="ar"/>
        </w:rPr>
        <w:t>开标时间：</w:t>
      </w:r>
      <w:r>
        <w:rPr>
          <w:rFonts w:hint="default" w:ascii="Times New Roman" w:hAnsi="Times New Roman" w:cs="Times New Roman"/>
          <w:kern w:val="0"/>
          <w:sz w:val="24"/>
          <w:szCs w:val="24"/>
          <w:u w:val="single"/>
          <w:lang w:bidi="ar"/>
        </w:rPr>
        <w:t xml:space="preserve"> 2026</w:t>
      </w:r>
      <w:r>
        <w:rPr>
          <w:rFonts w:hint="default" w:ascii="Times New Roman" w:hAnsi="Times New Roman" w:cs="Times New Roman"/>
          <w:kern w:val="0"/>
          <w:sz w:val="24"/>
          <w:szCs w:val="24"/>
          <w:lang w:bidi="ar"/>
        </w:rPr>
        <w:t>年</w:t>
      </w:r>
      <w:r>
        <w:rPr>
          <w:rFonts w:hint="default" w:ascii="Times New Roman" w:hAnsi="Times New Roman" w:cs="Times New Roman"/>
          <w:kern w:val="0"/>
          <w:sz w:val="24"/>
          <w:szCs w:val="24"/>
          <w:u w:val="single"/>
          <w:lang w:bidi="ar"/>
        </w:rPr>
        <w:t xml:space="preserve"> </w:t>
      </w:r>
      <w:r>
        <w:rPr>
          <w:rFonts w:hint="eastAsia" w:cs="Times New Roman"/>
          <w:kern w:val="0"/>
          <w:sz w:val="24"/>
          <w:szCs w:val="24"/>
          <w:u w:val="single"/>
          <w:lang w:val="en-US" w:eastAsia="zh-CN" w:bidi="ar"/>
        </w:rPr>
        <w:t>07</w:t>
      </w:r>
      <w:r>
        <w:rPr>
          <w:rFonts w:hint="default" w:ascii="Times New Roman" w:hAnsi="Times New Roman" w:cs="Times New Roman"/>
          <w:kern w:val="0"/>
          <w:sz w:val="24"/>
          <w:szCs w:val="24"/>
          <w:lang w:bidi="ar"/>
        </w:rPr>
        <w:t>月</w:t>
      </w:r>
      <w:r>
        <w:rPr>
          <w:rFonts w:hint="eastAsia" w:cs="Times New Roman"/>
          <w:kern w:val="0"/>
          <w:sz w:val="24"/>
          <w:szCs w:val="24"/>
          <w:u w:val="single"/>
          <w:lang w:val="en-US" w:eastAsia="zh-CN" w:bidi="ar"/>
        </w:rPr>
        <w:t>24</w:t>
      </w:r>
      <w:r>
        <w:rPr>
          <w:rFonts w:hint="default" w:ascii="Times New Roman" w:hAnsi="Times New Roman" w:cs="Times New Roman"/>
          <w:kern w:val="0"/>
          <w:sz w:val="24"/>
          <w:szCs w:val="24"/>
          <w:lang w:bidi="ar"/>
        </w:rPr>
        <w:t>日</w:t>
      </w:r>
      <w:r>
        <w:rPr>
          <w:rFonts w:hint="default" w:ascii="Times New Roman" w:hAnsi="Times New Roman" w:cs="Times New Roman"/>
          <w:kern w:val="0"/>
          <w:sz w:val="24"/>
          <w:szCs w:val="24"/>
          <w:u w:val="single"/>
          <w:lang w:bidi="ar"/>
        </w:rPr>
        <w:t xml:space="preserve"> 9 </w:t>
      </w:r>
      <w:r>
        <w:rPr>
          <w:rFonts w:hint="default" w:ascii="Times New Roman" w:hAnsi="Times New Roman" w:cs="Times New Roman"/>
          <w:kern w:val="0"/>
          <w:sz w:val="24"/>
          <w:szCs w:val="24"/>
          <w:lang w:bidi="ar"/>
        </w:rPr>
        <w:t>时</w:t>
      </w:r>
      <w:r>
        <w:rPr>
          <w:rFonts w:hint="default" w:ascii="Times New Roman" w:hAnsi="Times New Roman" w:cs="Times New Roman"/>
          <w:kern w:val="0"/>
          <w:sz w:val="24"/>
          <w:szCs w:val="24"/>
          <w:u w:val="single"/>
          <w:lang w:bidi="ar"/>
        </w:rPr>
        <w:t xml:space="preserve"> 30 </w:t>
      </w:r>
      <w:r>
        <w:rPr>
          <w:rFonts w:hint="default" w:ascii="Times New Roman" w:hAnsi="Times New Roman" w:cs="Times New Roman"/>
          <w:kern w:val="0"/>
          <w:sz w:val="24"/>
          <w:szCs w:val="24"/>
          <w:lang w:bidi="ar"/>
        </w:rPr>
        <w:t xml:space="preserve">分 </w:t>
      </w:r>
    </w:p>
    <w:p w14:paraId="3B3F0A48">
      <w:pPr>
        <w:widowControl/>
        <w:spacing w:line="360" w:lineRule="auto"/>
        <w:ind w:firstLine="480" w:firstLineChars="200"/>
        <w:jc w:val="left"/>
        <w:rPr>
          <w:rFonts w:hint="default" w:ascii="Times New Roman" w:hAnsi="Times New Roman" w:cs="Times New Roman"/>
          <w:sz w:val="24"/>
          <w:szCs w:val="22"/>
        </w:rPr>
      </w:pPr>
      <w:r>
        <w:rPr>
          <w:rFonts w:hint="default" w:ascii="Times New Roman" w:hAnsi="Times New Roman" w:cs="Times New Roman"/>
          <w:kern w:val="0"/>
          <w:sz w:val="24"/>
          <w:szCs w:val="24"/>
          <w:lang w:bidi="ar"/>
        </w:rPr>
        <w:t xml:space="preserve">开标地点：武汉市民主路782号洪广大酒店A座14楼湖北路港工程咨询有限公司 </w:t>
      </w:r>
      <w:r>
        <w:rPr>
          <w:rFonts w:hint="eastAsia" w:cs="Times New Roman"/>
          <w:kern w:val="0"/>
          <w:sz w:val="24"/>
          <w:szCs w:val="24"/>
          <w:lang w:val="en-US" w:eastAsia="zh-CN" w:bidi="ar"/>
        </w:rPr>
        <w:t>2</w:t>
      </w:r>
      <w:r>
        <w:rPr>
          <w:rFonts w:hint="default" w:ascii="Times New Roman" w:hAnsi="Times New Roman" w:cs="Times New Roman"/>
          <w:kern w:val="0"/>
          <w:sz w:val="24"/>
          <w:szCs w:val="24"/>
          <w:lang w:bidi="ar"/>
        </w:rPr>
        <w:t xml:space="preserve">号会议室 </w:t>
      </w:r>
    </w:p>
    <w:p w14:paraId="16D27F2C">
      <w:pPr>
        <w:widowControl/>
        <w:spacing w:line="360" w:lineRule="auto"/>
        <w:ind w:firstLine="562" w:firstLineChars="200"/>
        <w:jc w:val="left"/>
        <w:rPr>
          <w:rFonts w:hint="default" w:ascii="Times New Roman" w:hAnsi="Times New Roman" w:cs="Times New Roman"/>
          <w:b/>
          <w:kern w:val="0"/>
          <w:sz w:val="32"/>
          <w:szCs w:val="32"/>
          <w:lang w:bidi="ar"/>
        </w:rPr>
      </w:pPr>
      <w:r>
        <w:rPr>
          <w:rFonts w:hint="default" w:ascii="Times New Roman" w:hAnsi="Times New Roman" w:cs="Times New Roman"/>
          <w:b/>
          <w:kern w:val="0"/>
          <w:sz w:val="28"/>
          <w:szCs w:val="28"/>
          <w:lang w:bidi="ar"/>
        </w:rPr>
        <w:t>七、发布公告的媒介</w:t>
      </w:r>
    </w:p>
    <w:p w14:paraId="2C77DD08">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发布媒体：中国招标投标公共服务平台、湖北机场集团有限公司（www.whairport.com）、湖北路港工程咨询有限公司（http://www.hblgzx.cn/）。</w:t>
      </w:r>
    </w:p>
    <w:p w14:paraId="0B3897C9">
      <w:pPr>
        <w:widowControl/>
        <w:spacing w:line="360" w:lineRule="auto"/>
        <w:ind w:firstLine="562" w:firstLineChars="200"/>
        <w:jc w:val="left"/>
        <w:rPr>
          <w:rFonts w:hint="default" w:ascii="Times New Roman" w:hAnsi="Times New Roman" w:cs="Times New Roman"/>
          <w:sz w:val="28"/>
          <w:szCs w:val="28"/>
        </w:rPr>
      </w:pPr>
      <w:r>
        <w:rPr>
          <w:rFonts w:hint="default" w:ascii="Times New Roman" w:hAnsi="Times New Roman" w:cs="Times New Roman"/>
          <w:b/>
          <w:kern w:val="0"/>
          <w:sz w:val="28"/>
          <w:szCs w:val="28"/>
          <w:lang w:bidi="ar"/>
        </w:rPr>
        <w:t xml:space="preserve">八、监督部门 </w:t>
      </w:r>
    </w:p>
    <w:p w14:paraId="7EDBEB37">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本招标项目的监督部门为湖北机场集团有限公司招标采购部</w:t>
      </w:r>
    </w:p>
    <w:p w14:paraId="4BCBB25A">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地    址： 武汉天河国际机场综合楼</w:t>
      </w:r>
    </w:p>
    <w:p w14:paraId="5FA8F53A">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电    话：027-85819856。 </w:t>
      </w:r>
    </w:p>
    <w:p w14:paraId="15C9ED43">
      <w:pPr>
        <w:widowControl/>
        <w:spacing w:line="360" w:lineRule="auto"/>
        <w:ind w:firstLine="562" w:firstLineChars="200"/>
        <w:jc w:val="left"/>
        <w:rPr>
          <w:rFonts w:hint="default" w:ascii="Times New Roman" w:hAnsi="Times New Roman" w:cs="Times New Roman"/>
          <w:sz w:val="28"/>
          <w:szCs w:val="28"/>
        </w:rPr>
      </w:pPr>
      <w:r>
        <w:rPr>
          <w:rFonts w:hint="default" w:ascii="Times New Roman" w:hAnsi="Times New Roman" w:cs="Times New Roman"/>
          <w:b/>
          <w:kern w:val="0"/>
          <w:sz w:val="28"/>
          <w:szCs w:val="28"/>
          <w:lang w:bidi="ar"/>
        </w:rPr>
        <w:t xml:space="preserve">九、联系方式 </w:t>
      </w:r>
    </w:p>
    <w:p w14:paraId="48BD3F8D">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招标人：</w:t>
      </w:r>
      <w:r>
        <w:rPr>
          <w:rFonts w:hint="default" w:ascii="Times New Roman" w:hAnsi="Times New Roman" w:cs="Times New Roman"/>
          <w:kern w:val="0"/>
          <w:sz w:val="24"/>
          <w:szCs w:val="24"/>
          <w:lang w:val="hr-HR" w:bidi="ar"/>
        </w:rPr>
        <w:t>湖北机场集团信息科技有限公司</w:t>
      </w:r>
    </w:p>
    <w:p w14:paraId="20449E38">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地  址：武汉市黄陂区天河国际机场 </w:t>
      </w:r>
    </w:p>
    <w:p w14:paraId="6684C27B">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val="hr-HR" w:bidi="ar"/>
        </w:rPr>
        <w:t>联系人：韩工</w:t>
      </w:r>
      <w:r>
        <w:rPr>
          <w:rFonts w:hint="default" w:ascii="Times New Roman" w:hAnsi="Times New Roman" w:cs="Times New Roman"/>
          <w:kern w:val="0"/>
          <w:sz w:val="24"/>
          <w:szCs w:val="24"/>
          <w:lang w:bidi="ar"/>
        </w:rPr>
        <w:t xml:space="preserve"> </w:t>
      </w:r>
    </w:p>
    <w:p w14:paraId="55F3867E">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val="hr-HR" w:bidi="ar"/>
        </w:rPr>
        <w:t>电</w:t>
      </w:r>
      <w:r>
        <w:rPr>
          <w:rFonts w:hint="default" w:ascii="Times New Roman" w:hAnsi="Times New Roman" w:cs="Times New Roman"/>
          <w:kern w:val="0"/>
          <w:sz w:val="24"/>
          <w:szCs w:val="24"/>
          <w:lang w:bidi="ar"/>
        </w:rPr>
        <w:t xml:space="preserve">  </w:t>
      </w:r>
      <w:r>
        <w:rPr>
          <w:rFonts w:hint="default" w:ascii="Times New Roman" w:hAnsi="Times New Roman" w:cs="Times New Roman"/>
          <w:kern w:val="0"/>
          <w:sz w:val="24"/>
          <w:szCs w:val="24"/>
          <w:lang w:val="hr-HR" w:bidi="ar"/>
        </w:rPr>
        <w:t xml:space="preserve">话：027-85818211 </w:t>
      </w:r>
      <w:r>
        <w:rPr>
          <w:rFonts w:hint="default" w:ascii="Times New Roman" w:hAnsi="Times New Roman" w:cs="Times New Roman"/>
          <w:kern w:val="0"/>
          <w:sz w:val="24"/>
          <w:szCs w:val="24"/>
          <w:lang w:bidi="ar"/>
        </w:rPr>
        <w:t xml:space="preserve">      </w:t>
      </w:r>
    </w:p>
    <w:p w14:paraId="58544AFE">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电子邮件：/</w:t>
      </w:r>
    </w:p>
    <w:p w14:paraId="7A691BFD">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招标代理机构：湖北路港工程咨询有限公司</w:t>
      </w:r>
    </w:p>
    <w:p w14:paraId="73346179">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地    址：武汉市武昌区民主路782号洪广大酒店14楼</w:t>
      </w:r>
    </w:p>
    <w:p w14:paraId="64924913">
      <w:pPr>
        <w:widowControl/>
        <w:spacing w:line="360" w:lineRule="auto"/>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cs="Times New Roman"/>
          <w:kern w:val="0"/>
          <w:sz w:val="24"/>
          <w:szCs w:val="24"/>
          <w:lang w:bidi="ar"/>
        </w:rPr>
        <w:t>联 系 人：向彩红</w:t>
      </w:r>
      <w:r>
        <w:rPr>
          <w:rFonts w:hint="eastAsia" w:cs="Times New Roman"/>
          <w:kern w:val="0"/>
          <w:sz w:val="24"/>
          <w:szCs w:val="24"/>
          <w:lang w:val="en-US" w:eastAsia="zh-CN" w:bidi="ar"/>
        </w:rPr>
        <w:t xml:space="preserve">  张朗  李智斌  夏红斌</w:t>
      </w:r>
    </w:p>
    <w:p w14:paraId="6AEF5FC4">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电    话：13026165768</w:t>
      </w:r>
    </w:p>
    <w:p w14:paraId="7F5E790B">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电子邮件：</w:t>
      </w:r>
      <w:r>
        <w:rPr>
          <w:rFonts w:hint="default"/>
        </w:rPr>
        <w:fldChar w:fldCharType="begin"/>
      </w:r>
      <w:r>
        <w:rPr>
          <w:rFonts w:hint="default"/>
        </w:rPr>
        <w:instrText xml:space="preserve"> HYPERLINK "mailto:2697358739@qq.com" </w:instrText>
      </w:r>
      <w:r>
        <w:rPr>
          <w:rFonts w:hint="default"/>
        </w:rPr>
        <w:fldChar w:fldCharType="separate"/>
      </w:r>
      <w:r>
        <w:rPr>
          <w:rFonts w:hint="default" w:ascii="Times New Roman" w:hAnsi="Times New Roman" w:cs="Times New Roman"/>
          <w:kern w:val="0"/>
          <w:sz w:val="24"/>
          <w:szCs w:val="24"/>
          <w:lang w:bidi="ar"/>
        </w:rPr>
        <w:t>2697358739@qq.com</w:t>
      </w:r>
      <w:r>
        <w:rPr>
          <w:rFonts w:hint="default" w:ascii="Times New Roman" w:hAnsi="Times New Roman" w:cs="Times New Roman"/>
          <w:kern w:val="0"/>
          <w:sz w:val="24"/>
          <w:szCs w:val="24"/>
          <w:lang w:bidi="ar"/>
        </w:rPr>
        <w:fldChar w:fldCharType="end"/>
      </w:r>
    </w:p>
    <w:p w14:paraId="39CC3F94">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异议联系人：湖北路港工程咨询有限公司</w:t>
      </w:r>
    </w:p>
    <w:p w14:paraId="245099D1">
      <w:pPr>
        <w:widowControl/>
        <w:spacing w:line="360" w:lineRule="auto"/>
        <w:ind w:firstLine="480" w:firstLineChars="200"/>
        <w:jc w:val="left"/>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异议联系人及联系方式：向彩红13026165768</w:t>
      </w:r>
    </w:p>
    <w:p w14:paraId="63EEA9BF">
      <w:pPr>
        <w:widowControl/>
        <w:spacing w:line="360" w:lineRule="auto"/>
        <w:ind w:firstLine="480" w:firstLineChars="200"/>
        <w:jc w:val="right"/>
      </w:pPr>
      <w:r>
        <w:rPr>
          <w:rFonts w:hint="default" w:ascii="Times New Roman" w:hAnsi="Times New Roman" w:cs="Times New Roman"/>
          <w:kern w:val="0"/>
          <w:sz w:val="24"/>
          <w:szCs w:val="24"/>
          <w:lang w:bidi="ar"/>
        </w:rPr>
        <w:t>2026年</w:t>
      </w:r>
      <w:r>
        <w:rPr>
          <w:rFonts w:hint="eastAsia" w:cs="Times New Roman"/>
          <w:kern w:val="0"/>
          <w:sz w:val="24"/>
          <w:szCs w:val="24"/>
          <w:lang w:val="en-US" w:eastAsia="zh-CN" w:bidi="ar"/>
        </w:rPr>
        <w:t>07</w:t>
      </w:r>
      <w:r>
        <w:rPr>
          <w:rFonts w:hint="default" w:ascii="Times New Roman" w:hAnsi="Times New Roman" w:cs="Times New Roman"/>
          <w:kern w:val="0"/>
          <w:sz w:val="24"/>
          <w:szCs w:val="24"/>
          <w:lang w:bidi="ar"/>
        </w:rPr>
        <w:t xml:space="preserve">月 </w:t>
      </w:r>
      <w:r>
        <w:rPr>
          <w:rFonts w:hint="eastAsia" w:cs="Times New Roman"/>
          <w:kern w:val="0"/>
          <w:sz w:val="24"/>
          <w:szCs w:val="24"/>
          <w:lang w:val="en-US" w:eastAsia="zh-CN" w:bidi="ar"/>
        </w:rPr>
        <w:t>03</w:t>
      </w:r>
      <w:r>
        <w:rPr>
          <w:rFonts w:hint="default" w:ascii="Times New Roman" w:hAnsi="Times New Roman" w:cs="Times New Roman"/>
          <w:kern w:val="0"/>
          <w:sz w:val="24"/>
          <w:szCs w:val="24"/>
          <w:lang w:bidi="ar"/>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E912">
    <w:pPr>
      <w:pStyle w:val="2"/>
      <w:spacing w:before="120" w:beforeLines="50" w:after="240" w:afterLines="100" w:line="480" w:lineRule="auto"/>
      <w:jc w:val="both"/>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82EE56">
                          <w:pPr>
                            <w:pStyle w:val="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path/>
              <v:fill on="f" focussize="0,0"/>
              <v:stroke on="f"/>
              <v:imagedata o:title=""/>
              <o:lock v:ext="edit" aspectratio="f"/>
              <v:textbox inset="0mm,0mm,0mm,0mm" style="mso-fit-shape-to-text:t;">
                <w:txbxContent>
                  <w:p w14:paraId="5982EE5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C6B6C"/>
    <w:rsid w:val="004415C5"/>
    <w:rsid w:val="01765F91"/>
    <w:rsid w:val="04311621"/>
    <w:rsid w:val="05DB0F80"/>
    <w:rsid w:val="083112AF"/>
    <w:rsid w:val="08B66832"/>
    <w:rsid w:val="08E5550A"/>
    <w:rsid w:val="0A5C00BF"/>
    <w:rsid w:val="10AC760C"/>
    <w:rsid w:val="12176D07"/>
    <w:rsid w:val="13877EBC"/>
    <w:rsid w:val="150177FB"/>
    <w:rsid w:val="161C2FE7"/>
    <w:rsid w:val="162A23C4"/>
    <w:rsid w:val="1E1D6F05"/>
    <w:rsid w:val="1E71283C"/>
    <w:rsid w:val="1EBA2307"/>
    <w:rsid w:val="1F98228E"/>
    <w:rsid w:val="1FFD2F98"/>
    <w:rsid w:val="222817CA"/>
    <w:rsid w:val="22F75226"/>
    <w:rsid w:val="23AB480C"/>
    <w:rsid w:val="24374FE7"/>
    <w:rsid w:val="254F1478"/>
    <w:rsid w:val="2681079B"/>
    <w:rsid w:val="2A2D4D21"/>
    <w:rsid w:val="2CC87124"/>
    <w:rsid w:val="2D8477E3"/>
    <w:rsid w:val="2D957D90"/>
    <w:rsid w:val="2DFB7E0A"/>
    <w:rsid w:val="2E0E011B"/>
    <w:rsid w:val="2E8F689F"/>
    <w:rsid w:val="3178626C"/>
    <w:rsid w:val="31926A3D"/>
    <w:rsid w:val="32DB592E"/>
    <w:rsid w:val="32E935AD"/>
    <w:rsid w:val="334E24BA"/>
    <w:rsid w:val="387E62F6"/>
    <w:rsid w:val="38997D5D"/>
    <w:rsid w:val="3A89306C"/>
    <w:rsid w:val="3A9479A4"/>
    <w:rsid w:val="3AD66EB0"/>
    <w:rsid w:val="3AF557A8"/>
    <w:rsid w:val="3B082189"/>
    <w:rsid w:val="3C0E446D"/>
    <w:rsid w:val="3ECD655B"/>
    <w:rsid w:val="3F3F133C"/>
    <w:rsid w:val="3FE80120"/>
    <w:rsid w:val="42FE40BC"/>
    <w:rsid w:val="43D57920"/>
    <w:rsid w:val="451D1BC0"/>
    <w:rsid w:val="46317690"/>
    <w:rsid w:val="46B50AA1"/>
    <w:rsid w:val="486A716F"/>
    <w:rsid w:val="487171B8"/>
    <w:rsid w:val="4AF866A5"/>
    <w:rsid w:val="4B580820"/>
    <w:rsid w:val="4BBC6B6C"/>
    <w:rsid w:val="4BD12B3A"/>
    <w:rsid w:val="4C471DC9"/>
    <w:rsid w:val="4E4A7541"/>
    <w:rsid w:val="4FCE41A2"/>
    <w:rsid w:val="53F468FE"/>
    <w:rsid w:val="54494B59"/>
    <w:rsid w:val="54984DF1"/>
    <w:rsid w:val="54D31219"/>
    <w:rsid w:val="558743BD"/>
    <w:rsid w:val="55AB10D0"/>
    <w:rsid w:val="560735DA"/>
    <w:rsid w:val="5E167238"/>
    <w:rsid w:val="5E6D09FC"/>
    <w:rsid w:val="5F6F6BEE"/>
    <w:rsid w:val="60BD3352"/>
    <w:rsid w:val="60E26D6B"/>
    <w:rsid w:val="623B5A94"/>
    <w:rsid w:val="631072CC"/>
    <w:rsid w:val="63F07540"/>
    <w:rsid w:val="64001D88"/>
    <w:rsid w:val="64CA56F1"/>
    <w:rsid w:val="64F01FA4"/>
    <w:rsid w:val="6691124C"/>
    <w:rsid w:val="672B29D6"/>
    <w:rsid w:val="690D1133"/>
    <w:rsid w:val="69CC68E5"/>
    <w:rsid w:val="6ABE6E95"/>
    <w:rsid w:val="6AC55192"/>
    <w:rsid w:val="6BC27CCC"/>
    <w:rsid w:val="6D503DDE"/>
    <w:rsid w:val="6DCF19AE"/>
    <w:rsid w:val="729606F7"/>
    <w:rsid w:val="732A7B9F"/>
    <w:rsid w:val="73A0182E"/>
    <w:rsid w:val="73A25E38"/>
    <w:rsid w:val="74743AF9"/>
    <w:rsid w:val="762A4A3C"/>
    <w:rsid w:val="76A36087"/>
    <w:rsid w:val="76A70FC2"/>
    <w:rsid w:val="773D7CB5"/>
    <w:rsid w:val="79C17848"/>
    <w:rsid w:val="7DEB266E"/>
    <w:rsid w:val="7E3D1AF0"/>
    <w:rsid w:val="7E8D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line="360" w:lineRule="auto"/>
      <w:outlineLvl w:val="0"/>
    </w:pPr>
    <w:rPr>
      <w:rFonts w:ascii="Calibri" w:hAnsi="Calibri" w:eastAsia="仿宋"/>
      <w:b/>
      <w:bCs/>
      <w:kern w:val="44"/>
      <w:sz w:val="32"/>
      <w:szCs w:val="44"/>
      <w:lang w:eastAsia="zh-CN"/>
    </w:rPr>
  </w:style>
  <w:style w:type="paragraph" w:styleId="3">
    <w:name w:val="heading 2"/>
    <w:basedOn w:val="1"/>
    <w:next w:val="1"/>
    <w:link w:val="14"/>
    <w:semiHidden/>
    <w:unhideWhenUsed/>
    <w:qFormat/>
    <w:uiPriority w:val="0"/>
    <w:pPr>
      <w:spacing w:before="0" w:beforeAutospacing="1" w:after="0" w:afterAutospacing="1"/>
      <w:jc w:val="left"/>
      <w:outlineLvl w:val="1"/>
    </w:pPr>
    <w:rPr>
      <w:rFonts w:hint="eastAsia" w:ascii="宋体" w:hAnsi="宋体" w:eastAsia="华文仿宋" w:cs="宋体"/>
      <w:b/>
      <w:bCs/>
      <w:snapToGrid w:val="0"/>
      <w:color w:val="000000"/>
      <w:sz w:val="28"/>
      <w:szCs w:val="36"/>
      <w:lang w:val="en-US" w:eastAsia="zh-CN" w:bidi="ar"/>
    </w:rPr>
  </w:style>
  <w:style w:type="paragraph" w:styleId="4">
    <w:name w:val="heading 3"/>
    <w:basedOn w:val="1"/>
    <w:next w:val="1"/>
    <w:link w:val="13"/>
    <w:semiHidden/>
    <w:unhideWhenUsed/>
    <w:qFormat/>
    <w:uiPriority w:val="0"/>
    <w:pPr>
      <w:spacing w:before="0" w:beforeAutospacing="1" w:after="0" w:afterAutospacing="1"/>
      <w:jc w:val="left"/>
      <w:outlineLvl w:val="2"/>
    </w:pPr>
    <w:rPr>
      <w:rFonts w:hint="eastAsia" w:ascii="宋体" w:hAnsi="宋体" w:eastAsia="宋体" w:cs="宋体"/>
      <w:b/>
      <w:bCs/>
      <w:sz w:val="24"/>
      <w:szCs w:val="27"/>
      <w:lang w:eastAsia="zh-CN" w:bidi="ar"/>
    </w:rPr>
  </w:style>
  <w:style w:type="paragraph" w:styleId="5">
    <w:name w:val="heading 4"/>
    <w:basedOn w:val="1"/>
    <w:next w:val="1"/>
    <w:link w:val="17"/>
    <w:semiHidden/>
    <w:unhideWhenUsed/>
    <w:qFormat/>
    <w:uiPriority w:val="0"/>
    <w:pPr>
      <w:keepNext/>
      <w:keepLines/>
      <w:spacing w:line="360" w:lineRule="auto"/>
      <w:outlineLvl w:val="3"/>
    </w:pPr>
    <w:rPr>
      <w:rFonts w:ascii="Arial" w:hAnsi="Arial" w:eastAsia="黑体"/>
      <w:b/>
      <w:bCs/>
      <w:kern w:val="2"/>
      <w:sz w:val="28"/>
      <w:szCs w:val="28"/>
      <w:lang w:eastAsia="zh-CN"/>
    </w:rPr>
  </w:style>
  <w:style w:type="paragraph" w:styleId="6">
    <w:name w:val="heading 5"/>
    <w:basedOn w:val="1"/>
    <w:next w:val="1"/>
    <w:link w:val="16"/>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pBdr>
        <w:top w:val="single" w:color="auto" w:sz="2" w:space="1"/>
      </w:pBdr>
      <w:tabs>
        <w:tab w:val="center" w:pos="4153"/>
        <w:tab w:val="right" w:pos="8306"/>
      </w:tabs>
      <w:snapToGrid w:val="0"/>
      <w:jc w:val="left"/>
    </w:pPr>
    <w:rPr>
      <w:sz w:val="18"/>
    </w:rPr>
  </w:style>
  <w:style w:type="paragraph" w:styleId="10">
    <w:name w:val="Body Text First Indent 2"/>
    <w:basedOn w:val="8"/>
    <w:qFormat/>
    <w:uiPriority w:val="0"/>
    <w:pPr>
      <w:ind w:firstLine="420" w:firstLineChars="200"/>
    </w:pPr>
  </w:style>
  <w:style w:type="character" w:customStyle="1" w:styleId="13">
    <w:name w:val="标题 3 Char2"/>
    <w:link w:val="4"/>
    <w:autoRedefine/>
    <w:qFormat/>
    <w:uiPriority w:val="0"/>
    <w:rPr>
      <w:rFonts w:ascii="宋体" w:hAnsi="宋体" w:eastAsia="宋体" w:cs="宋体"/>
      <w:b/>
      <w:bCs/>
      <w:snapToGrid w:val="0"/>
      <w:color w:val="000000"/>
      <w:kern w:val="0"/>
      <w:sz w:val="24"/>
      <w:szCs w:val="22"/>
      <w:lang w:val="en-US" w:eastAsia="en-US" w:bidi="en-US"/>
    </w:rPr>
  </w:style>
  <w:style w:type="character" w:customStyle="1" w:styleId="14">
    <w:name w:val="标题 2 字符"/>
    <w:link w:val="3"/>
    <w:autoRedefine/>
    <w:qFormat/>
    <w:locked/>
    <w:uiPriority w:val="0"/>
    <w:rPr>
      <w:rFonts w:ascii="宋体" w:hAnsi="宋体" w:eastAsia="华文仿宋" w:cs="宋体"/>
      <w:b/>
      <w:snapToGrid w:val="0"/>
      <w:color w:val="000000"/>
      <w:kern w:val="2"/>
      <w:sz w:val="28"/>
      <w:szCs w:val="21"/>
      <w:highlight w:val="none"/>
      <w:lang w:val="en-US" w:eastAsia="en-US" w:bidi="ar-SA"/>
    </w:rPr>
  </w:style>
  <w:style w:type="character" w:customStyle="1" w:styleId="15">
    <w:name w:val="标题 1 字符"/>
    <w:link w:val="2"/>
    <w:autoRedefine/>
    <w:qFormat/>
    <w:uiPriority w:val="0"/>
    <w:rPr>
      <w:rFonts w:ascii="Calibri" w:hAnsi="Calibri" w:eastAsia="宋体" w:cs="宋体"/>
      <w:b/>
      <w:snapToGrid w:val="0"/>
      <w:color w:val="000000"/>
      <w:kern w:val="44"/>
      <w:sz w:val="28"/>
      <w:lang w:val="en-US" w:eastAsia="zh-CN" w:bidi="en-US"/>
    </w:rPr>
  </w:style>
  <w:style w:type="character" w:customStyle="1" w:styleId="16">
    <w:name w:val="标题 5 Char"/>
    <w:link w:val="6"/>
    <w:semiHidden/>
    <w:qFormat/>
    <w:uiPriority w:val="9"/>
    <w:rPr>
      <w:rFonts w:ascii="Times New Roman" w:hAnsi="Times New Roman" w:cs="仿宋"/>
      <w:b/>
      <w:bCs/>
      <w:color w:val="000000"/>
      <w:kern w:val="0"/>
      <w:sz w:val="28"/>
      <w:szCs w:val="28"/>
    </w:rPr>
  </w:style>
  <w:style w:type="character" w:customStyle="1" w:styleId="17">
    <w:name w:val="标题 4 Char"/>
    <w:link w:val="5"/>
    <w:qFormat/>
    <w:uiPriority w:val="0"/>
    <w:rPr>
      <w:rFonts w:ascii="Arial" w:hAnsi="Arial" w:eastAsia="黑体"/>
      <w:b/>
      <w:bCs/>
      <w:kern w:val="2"/>
      <w:sz w:val="28"/>
      <w:szCs w:val="28"/>
      <w:lang w:val="en-US" w:eastAsia="zh-CN" w:bidi="ar-SA"/>
    </w:rPr>
  </w:style>
  <w:style w:type="paragraph" w:styleId="18">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2026-07-03T05:55:00Z</dcterms:created>
  <dc:creator>小向</dc:creator>
  <cp:lastModifiedBy>小向</cp:lastModifiedBy>
  <dcterms:modified xsi:type="dcterms:W3CDTF">2026-07-03T05:56:05Z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A96A039B01FB41BFBBF208372006B8FA_11</vt:lpwstr>
  </property>
  <property fmtid="{D5CDD505-2E9C-101B-9397-08002B2CF9AE}" pid="4" name="KSOTemplateDocerSaveRecord">
    <vt:lpwstr>eyJoZGlkIjoiNzVhOGM2ZjM5NGQ2OGVkMTJkMWE0NjFhN2NkNjA5MDIiLCJ1c2VySWQiOiIzMDQxMzQ3NzAifQ==</vt:lpwstr>
  </property>
</Properties>
</file>