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CC11">
      <w:pPr>
        <w:jc w:val="center"/>
        <w:rPr>
          <w:rFonts w:ascii="Calibri" w:hAnsi="Calibri" w:eastAsia="宋体" w:cs="Times New Roman"/>
          <w:b/>
          <w:color w:val="auto"/>
          <w:sz w:val="28"/>
          <w:szCs w:val="28"/>
          <w:highlight w:val="none"/>
        </w:rPr>
      </w:pPr>
      <w:r>
        <w:rPr>
          <w:rFonts w:hint="eastAsia" w:ascii="Calibri" w:hAnsi="Calibri" w:eastAsia="宋体" w:cs="Times New Roman"/>
          <w:b/>
          <w:color w:val="auto"/>
          <w:sz w:val="28"/>
          <w:szCs w:val="28"/>
          <w:highlight w:val="none"/>
          <w:u w:val="single"/>
          <w:lang w:eastAsia="zh-CN"/>
        </w:rPr>
        <w:t>襄阳机场二食堂招租项目</w:t>
      </w:r>
      <w:r>
        <w:rPr>
          <w:rFonts w:hint="eastAsia" w:ascii="Calibri" w:hAnsi="Calibri" w:eastAsia="宋体" w:cs="Times New Roman"/>
          <w:b/>
          <w:color w:val="auto"/>
          <w:sz w:val="28"/>
          <w:szCs w:val="28"/>
          <w:highlight w:val="none"/>
          <w:u w:val="none"/>
          <w:lang w:val="en-US" w:eastAsia="zh-CN"/>
        </w:rPr>
        <w:t>公开</w:t>
      </w:r>
      <w:r>
        <w:rPr>
          <w:rFonts w:hint="eastAsia" w:ascii="Calibri" w:hAnsi="Calibri" w:eastAsia="宋体" w:cs="Times New Roman"/>
          <w:b/>
          <w:color w:val="auto"/>
          <w:sz w:val="28"/>
          <w:szCs w:val="28"/>
          <w:highlight w:val="none"/>
          <w:lang w:val="en-US" w:eastAsia="zh-CN"/>
        </w:rPr>
        <w:t>招租</w:t>
      </w:r>
      <w:r>
        <w:rPr>
          <w:rFonts w:hint="eastAsia" w:ascii="Calibri" w:hAnsi="Calibri" w:eastAsia="宋体" w:cs="Times New Roman"/>
          <w:b/>
          <w:color w:val="auto"/>
          <w:sz w:val="28"/>
          <w:szCs w:val="28"/>
          <w:highlight w:val="none"/>
        </w:rPr>
        <w:t>公告</w:t>
      </w:r>
    </w:p>
    <w:p w14:paraId="164D174B">
      <w:pPr>
        <w:spacing w:line="400" w:lineRule="exact"/>
        <w:ind w:firstLine="480" w:firstLineChars="200"/>
        <w:rPr>
          <w:rFonts w:ascii="Calibri" w:hAnsi="Calibri" w:eastAsia="宋体" w:cs="Times New Roman"/>
          <w:color w:val="auto"/>
          <w:sz w:val="24"/>
          <w:szCs w:val="24"/>
          <w:highlight w:val="none"/>
          <w:u w:val="single"/>
        </w:rPr>
      </w:pPr>
    </w:p>
    <w:p w14:paraId="6D21AF09">
      <w:pPr>
        <w:spacing w:line="360" w:lineRule="auto"/>
        <w:ind w:firstLine="420" w:firstLineChars="200"/>
        <w:rPr>
          <w:rFonts w:ascii="Times New Roman" w:hAnsi="Times New Roman" w:eastAsia="宋体" w:cs="Times New Roman"/>
          <w:color w:val="auto"/>
          <w:szCs w:val="21"/>
          <w:highlight w:val="none"/>
        </w:rPr>
      </w:pPr>
      <w:bookmarkStart w:id="0" w:name="_Toc72415540"/>
      <w:r>
        <w:rPr>
          <w:rFonts w:hint="eastAsia" w:ascii="Times New Roman" w:hAnsi="Times New Roman" w:eastAsia="宋体" w:cs="Times New Roman"/>
          <w:color w:val="auto"/>
          <w:szCs w:val="21"/>
          <w:highlight w:val="none"/>
          <w:lang w:eastAsia="zh-CN"/>
        </w:rPr>
        <w:t>湖北省成套招标股份有限公司</w:t>
      </w:r>
      <w:r>
        <w:rPr>
          <w:rFonts w:hint="eastAsia" w:ascii="Times New Roman" w:hAnsi="Times New Roman" w:eastAsia="宋体" w:cs="Times New Roman"/>
          <w:color w:val="auto"/>
          <w:szCs w:val="21"/>
          <w:highlight w:val="none"/>
        </w:rPr>
        <w:t>（以下简称“</w:t>
      </w:r>
      <w:r>
        <w:rPr>
          <w:rFonts w:hint="eastAsia" w:ascii="Times New Roman" w:hAnsi="Times New Roman" w:eastAsia="宋体" w:cs="Times New Roman"/>
          <w:color w:val="auto"/>
          <w:szCs w:val="21"/>
          <w:highlight w:val="none"/>
          <w:lang w:eastAsia="zh-CN"/>
        </w:rPr>
        <w:t>招租</w:t>
      </w:r>
      <w:r>
        <w:rPr>
          <w:rFonts w:hint="eastAsia" w:ascii="Times New Roman" w:hAnsi="Times New Roman" w:eastAsia="宋体" w:cs="Times New Roman"/>
          <w:color w:val="auto"/>
          <w:szCs w:val="21"/>
          <w:highlight w:val="none"/>
        </w:rPr>
        <w:t>代理机构”）受</w:t>
      </w:r>
      <w:r>
        <w:rPr>
          <w:rFonts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b/>
          <w:color w:val="auto"/>
          <w:szCs w:val="21"/>
          <w:highlight w:val="none"/>
          <w:u w:val="single"/>
        </w:rPr>
        <w:t>湖北机场集团襄阳机场有限责任公司</w:t>
      </w:r>
      <w:r>
        <w:rPr>
          <w:rFonts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color w:val="auto"/>
          <w:szCs w:val="21"/>
          <w:highlight w:val="none"/>
        </w:rPr>
        <w:t>（以下简称“</w:t>
      </w:r>
      <w:r>
        <w:rPr>
          <w:rFonts w:hint="eastAsia" w:ascii="Times New Roman" w:hAnsi="Times New Roman" w:eastAsia="宋体" w:cs="Times New Roman"/>
          <w:color w:val="auto"/>
          <w:szCs w:val="21"/>
          <w:highlight w:val="none"/>
          <w:lang w:eastAsia="zh-CN"/>
        </w:rPr>
        <w:t>招租人</w:t>
      </w:r>
      <w:r>
        <w:rPr>
          <w:rFonts w:hint="eastAsia" w:ascii="Times New Roman" w:hAnsi="Times New Roman" w:eastAsia="宋体" w:cs="Times New Roman"/>
          <w:color w:val="auto"/>
          <w:szCs w:val="21"/>
          <w:highlight w:val="none"/>
        </w:rPr>
        <w:t>”）的委托，对本项目组织</w:t>
      </w:r>
      <w:r>
        <w:rPr>
          <w:rFonts w:hint="eastAsia" w:ascii="Times New Roman" w:hAnsi="Times New Roman" w:eastAsia="宋体" w:cs="Times New Roman"/>
          <w:color w:val="auto"/>
          <w:szCs w:val="21"/>
          <w:highlight w:val="none"/>
          <w:lang w:val="en-US" w:eastAsia="zh-CN"/>
        </w:rPr>
        <w:t>招租</w:t>
      </w:r>
      <w:r>
        <w:rPr>
          <w:rFonts w:hint="eastAsia" w:ascii="Times New Roman" w:hAnsi="Times New Roman" w:eastAsia="宋体" w:cs="Times New Roman"/>
          <w:color w:val="auto"/>
          <w:szCs w:val="21"/>
          <w:highlight w:val="none"/>
        </w:rPr>
        <w:t>，现公开邀请潜在</w:t>
      </w:r>
      <w:r>
        <w:rPr>
          <w:rFonts w:hint="eastAsia" w:ascii="Times New Roman" w:hAnsi="Times New Roman" w:eastAsia="宋体" w:cs="Times New Roman"/>
          <w:color w:val="auto"/>
          <w:szCs w:val="21"/>
          <w:highlight w:val="none"/>
          <w:lang w:eastAsia="zh-CN"/>
        </w:rPr>
        <w:t>响应人</w:t>
      </w:r>
      <w:r>
        <w:rPr>
          <w:rFonts w:hint="eastAsia" w:ascii="Times New Roman" w:hAnsi="Times New Roman" w:eastAsia="宋体" w:cs="Times New Roman"/>
          <w:color w:val="auto"/>
          <w:szCs w:val="21"/>
          <w:highlight w:val="none"/>
        </w:rPr>
        <w:t>参加</w:t>
      </w:r>
      <w:r>
        <w:rPr>
          <w:rFonts w:hint="eastAsia" w:ascii="Times New Roman" w:hAnsi="Times New Roman" w:eastAsia="宋体" w:cs="Times New Roman"/>
          <w:color w:val="auto"/>
          <w:szCs w:val="21"/>
          <w:highlight w:val="none"/>
          <w:lang w:val="en-US" w:eastAsia="zh-CN"/>
        </w:rPr>
        <w:t>招租</w:t>
      </w:r>
      <w:r>
        <w:rPr>
          <w:rFonts w:hint="eastAsia" w:ascii="Times New Roman" w:hAnsi="Times New Roman" w:eastAsia="宋体" w:cs="Times New Roman"/>
          <w:color w:val="auto"/>
          <w:szCs w:val="21"/>
          <w:highlight w:val="none"/>
        </w:rPr>
        <w:t>活动。</w:t>
      </w:r>
    </w:p>
    <w:bookmarkEnd w:id="0"/>
    <w:p w14:paraId="2D4BD052">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 w:name="_Toc15205"/>
      <w:r>
        <w:rPr>
          <w:rFonts w:ascii="宋体" w:hAnsi="宋体" w:eastAsia="宋体" w:cs="Times New Roman"/>
          <w:b/>
          <w:bCs/>
          <w:color w:val="auto"/>
          <w:kern w:val="2"/>
          <w:sz w:val="21"/>
          <w:szCs w:val="21"/>
          <w:highlight w:val="none"/>
          <w:lang w:val="en-US" w:eastAsia="zh-CN" w:bidi="ar-SA"/>
        </w:rPr>
        <w:t>1</w:t>
      </w:r>
      <w:r>
        <w:rPr>
          <w:rFonts w:hint="eastAsia" w:ascii="宋体" w:hAnsi="宋体" w:eastAsia="宋体" w:cs="Times New Roman"/>
          <w:b/>
          <w:bCs/>
          <w:color w:val="auto"/>
          <w:kern w:val="2"/>
          <w:sz w:val="21"/>
          <w:szCs w:val="21"/>
          <w:highlight w:val="none"/>
          <w:lang w:val="en-US" w:eastAsia="zh-CN" w:bidi="ar-SA"/>
        </w:rPr>
        <w:t>．项目概况及招租范围</w:t>
      </w:r>
      <w:bookmarkEnd w:id="1"/>
    </w:p>
    <w:p w14:paraId="78921370">
      <w:pPr>
        <w:spacing w:line="400" w:lineRule="exact"/>
        <w:rPr>
          <w:rFonts w:hint="default" w:ascii="宋体" w:hAnsi="宋体" w:eastAsia="宋体" w:cs="Times New Roman"/>
          <w:color w:val="auto"/>
          <w:szCs w:val="21"/>
          <w:highlight w:val="none"/>
          <w:u w:val="single"/>
          <w:lang w:val="en-US"/>
        </w:rPr>
      </w:pPr>
      <w:r>
        <w:rPr>
          <w:rFonts w:hint="eastAsia" w:ascii="宋体" w:hAnsi="宋体" w:eastAsia="宋体" w:cs="Times New Roman"/>
          <w:color w:val="auto"/>
          <w:szCs w:val="21"/>
          <w:highlight w:val="none"/>
        </w:rPr>
        <w:t>1.1项目名称</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eastAsia="zh-CN"/>
        </w:rPr>
        <w:t>襄阳机场二食堂招租项目</w:t>
      </w:r>
    </w:p>
    <w:p w14:paraId="0A639F22">
      <w:pPr>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1.2项目编号：</w:t>
      </w:r>
      <w:r>
        <w:rPr>
          <w:rFonts w:hint="eastAsia" w:ascii="宋体" w:hAnsi="宋体" w:eastAsia="宋体" w:cs="Times New Roman"/>
          <w:color w:val="auto"/>
          <w:szCs w:val="21"/>
          <w:highlight w:val="none"/>
          <w:u w:val="single"/>
          <w:lang w:eastAsia="zh-CN"/>
        </w:rPr>
        <w:t>HBCZ-2403020123-262171</w:t>
      </w:r>
    </w:p>
    <w:p w14:paraId="45A6F77E">
      <w:pPr>
        <w:spacing w:line="440" w:lineRule="exact"/>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1.3</w:t>
      </w:r>
      <w:r>
        <w:rPr>
          <w:rFonts w:hint="eastAsia" w:ascii="宋体" w:hAnsi="宋体" w:eastAsia="宋体" w:cs="Times New Roman"/>
          <w:color w:val="auto"/>
          <w:szCs w:val="21"/>
          <w:highlight w:val="none"/>
          <w:lang w:val="en-US" w:eastAsia="zh-CN"/>
        </w:rPr>
        <w:t>招租</w:t>
      </w:r>
      <w:r>
        <w:rPr>
          <w:rFonts w:hint="eastAsia" w:ascii="宋体" w:hAnsi="宋体" w:eastAsia="宋体" w:cs="Times New Roman"/>
          <w:color w:val="auto"/>
          <w:szCs w:val="21"/>
          <w:highlight w:val="none"/>
        </w:rPr>
        <w:t>内容及范围</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襄阳机场二食堂招租项目，保障襄阳机场驻场单位人员及航校学员餐食供应，就餐人员规模约200人，</w:t>
      </w:r>
      <w:r>
        <w:rPr>
          <w:rFonts w:hint="eastAsia" w:ascii="宋体" w:hAnsi="宋体" w:eastAsia="宋体" w:cs="Times New Roman"/>
          <w:color w:val="auto"/>
          <w:szCs w:val="21"/>
          <w:highlight w:val="none"/>
          <w:u w:val="single"/>
        </w:rPr>
        <w:t>具体内容</w:t>
      </w:r>
      <w:r>
        <w:rPr>
          <w:rFonts w:hint="eastAsia" w:ascii="宋体" w:hAnsi="宋体" w:eastAsia="宋体" w:cs="Times New Roman"/>
          <w:color w:val="auto"/>
          <w:szCs w:val="21"/>
          <w:highlight w:val="none"/>
          <w:u w:val="single"/>
          <w:lang w:val="en-US" w:eastAsia="zh-CN"/>
        </w:rPr>
        <w:t>详</w:t>
      </w:r>
      <w:r>
        <w:rPr>
          <w:rFonts w:hint="eastAsia" w:ascii="宋体" w:hAnsi="宋体" w:eastAsia="宋体" w:cs="Times New Roman"/>
          <w:color w:val="auto"/>
          <w:szCs w:val="21"/>
          <w:highlight w:val="none"/>
          <w:u w:val="single"/>
        </w:rPr>
        <w:t>见</w:t>
      </w:r>
      <w:r>
        <w:rPr>
          <w:rFonts w:hint="eastAsia" w:ascii="宋体" w:hAnsi="宋体" w:eastAsia="宋体" w:cs="Times New Roman"/>
          <w:color w:val="auto"/>
          <w:szCs w:val="21"/>
          <w:highlight w:val="none"/>
          <w:u w:val="single"/>
          <w:lang w:eastAsia="zh-CN"/>
        </w:rPr>
        <w:t>招租</w:t>
      </w:r>
      <w:r>
        <w:rPr>
          <w:rFonts w:hint="eastAsia" w:ascii="宋体" w:hAnsi="宋体" w:eastAsia="宋体" w:cs="Times New Roman"/>
          <w:color w:val="auto"/>
          <w:szCs w:val="21"/>
          <w:highlight w:val="none"/>
          <w:u w:val="single"/>
        </w:rPr>
        <w:t>文件第五章“</w:t>
      </w:r>
      <w:r>
        <w:rPr>
          <w:rFonts w:hint="eastAsia" w:ascii="宋体" w:hAnsi="宋体" w:eastAsia="宋体" w:cs="Times New Roman"/>
          <w:color w:val="auto"/>
          <w:szCs w:val="21"/>
          <w:highlight w:val="none"/>
          <w:u w:val="single"/>
          <w:lang w:eastAsia="zh-CN"/>
        </w:rPr>
        <w:t>招租</w:t>
      </w:r>
      <w:r>
        <w:rPr>
          <w:rFonts w:hint="eastAsia" w:ascii="宋体" w:hAnsi="宋体" w:eastAsia="宋体" w:cs="Times New Roman"/>
          <w:color w:val="auto"/>
          <w:szCs w:val="21"/>
          <w:highlight w:val="none"/>
          <w:u w:val="single"/>
        </w:rPr>
        <w:t>需求”</w:t>
      </w:r>
      <w:r>
        <w:rPr>
          <w:rFonts w:hint="eastAsia" w:ascii="宋体" w:hAnsi="宋体" w:eastAsia="宋体" w:cs="Times New Roman"/>
          <w:color w:val="auto"/>
          <w:szCs w:val="21"/>
          <w:highlight w:val="none"/>
          <w:u w:val="single"/>
          <w:lang w:eastAsia="zh-CN"/>
        </w:rPr>
        <w:t>。</w:t>
      </w:r>
    </w:p>
    <w:p w14:paraId="5B6E4DC6">
      <w:pPr>
        <w:spacing w:line="4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4租赁</w:t>
      </w:r>
      <w:r>
        <w:rPr>
          <w:rFonts w:hint="eastAsia" w:ascii="宋体" w:hAnsi="宋体" w:eastAsia="宋体" w:cs="Times New Roman"/>
          <w:color w:val="auto"/>
          <w:szCs w:val="21"/>
          <w:highlight w:val="none"/>
        </w:rPr>
        <w:t>期限：</w:t>
      </w:r>
      <w:r>
        <w:rPr>
          <w:rFonts w:hint="eastAsia" w:ascii="宋体" w:hAnsi="宋体" w:eastAsia="宋体" w:cs="Times New Roman"/>
          <w:color w:val="auto"/>
          <w:szCs w:val="21"/>
          <w:highlight w:val="none"/>
          <w:u w:val="single"/>
        </w:rPr>
        <w:t>两年（自合同签订之日起计算），期满后双方可根据服务质量评估结果协商续签合同一年，续签期限不超过一年。</w:t>
      </w:r>
    </w:p>
    <w:p w14:paraId="7C97554E">
      <w:pPr>
        <w:keepNext/>
        <w:keepLines/>
        <w:widowControl w:val="0"/>
        <w:spacing w:before="260" w:after="260" w:line="36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2" w:name="_Toc27287"/>
      <w:r>
        <w:rPr>
          <w:rFonts w:ascii="Calibri Light" w:hAnsi="Calibri Light" w:eastAsia="宋体" w:cs="Times New Roman"/>
          <w:b/>
          <w:bCs/>
          <w:color w:val="auto"/>
          <w:kern w:val="2"/>
          <w:sz w:val="21"/>
          <w:szCs w:val="21"/>
          <w:highlight w:val="none"/>
          <w:lang w:val="en-US" w:eastAsia="zh-CN" w:bidi="ar-SA"/>
        </w:rPr>
        <w:t>2</w:t>
      </w:r>
      <w:r>
        <w:rPr>
          <w:rFonts w:hint="eastAsia" w:ascii="Calibri Light" w:hAnsi="Calibri Light" w:eastAsia="宋体" w:cs="Times New Roman"/>
          <w:b/>
          <w:bCs/>
          <w:color w:val="auto"/>
          <w:kern w:val="2"/>
          <w:sz w:val="21"/>
          <w:szCs w:val="21"/>
          <w:highlight w:val="none"/>
          <w:lang w:val="en-US" w:eastAsia="zh-CN" w:bidi="ar-SA"/>
        </w:rPr>
        <w:t>．响应人资格要求</w:t>
      </w:r>
      <w:bookmarkEnd w:id="2"/>
    </w:p>
    <w:p w14:paraId="727D407B">
      <w:pPr>
        <w:spacing w:line="440" w:lineRule="exact"/>
        <w:rPr>
          <w:rFonts w:hint="eastAsia" w:ascii="宋体" w:hAnsi="宋体" w:eastAsia="宋体" w:cs="Times New Roman"/>
          <w:color w:val="auto"/>
          <w:szCs w:val="21"/>
          <w:highlight w:val="none"/>
          <w:u w:val="single"/>
        </w:rPr>
      </w:pPr>
      <w:bookmarkStart w:id="3" w:name="_Hlk120086776"/>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rPr>
        <w:t>1</w:t>
      </w:r>
      <w:r>
        <w:rPr>
          <w:rFonts w:hint="eastAsia" w:ascii="宋体" w:hAnsi="宋体" w:eastAsia="宋体" w:cs="Times New Roman"/>
          <w:color w:val="auto"/>
          <w:szCs w:val="21"/>
          <w:highlight w:val="none"/>
          <w:u w:val="single"/>
          <w:lang w:val="en-US" w:eastAsia="zh-CN"/>
        </w:rPr>
        <w:t>响应人须具备有效期内的营业执照，营业执照经营范围须包含餐饮服务相关内容，并持有有效期内的食品经营许可证。所有证照信息须与本项目实际经营内容完全匹配，保证合法合规经营。承租进场时须现场出示资质原件，并向甲方提交加盖企业公章的资质复印件用于备案</w:t>
      </w:r>
      <w:r>
        <w:rPr>
          <w:rFonts w:hint="eastAsia" w:ascii="宋体" w:hAnsi="宋体" w:eastAsia="宋体" w:cs="Times New Roman"/>
          <w:color w:val="auto"/>
          <w:szCs w:val="21"/>
          <w:highlight w:val="none"/>
          <w:u w:val="single"/>
        </w:rPr>
        <w:t>；</w:t>
      </w:r>
    </w:p>
    <w:p w14:paraId="64CDD1C7">
      <w:pPr>
        <w:spacing w:line="44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lang w:val="en-US" w:eastAsia="zh-CN"/>
        </w:rPr>
        <w:t>2.2响应人近五年（投标截止日前5年，业绩认定时间以合同协议书签订时间为准）至少承接过一项（包括目前还在经营状态的项目）国有企业、行政机关、事业单位食堂承包项目的业绩（须提供业绩店面照片和合同协议书，业绩证明材料需加盖公章）；</w:t>
      </w:r>
    </w:p>
    <w:p w14:paraId="480900F7">
      <w:pPr>
        <w:spacing w:line="440" w:lineRule="exact"/>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rPr>
        <w:t>2.</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u w:val="single"/>
        </w:rPr>
        <w:t>本招租项目不接受曾与招租人有房屋租赁违规退租、纠纷记录、法律仲裁、诉讼关系的响应人。截至招租评审上月最后一个自然日，响应人与湖北机场集团襄阳机场有限责任公司不存在欠租、欠费等违约行为（提供承诺函</w:t>
      </w:r>
      <w:r>
        <w:rPr>
          <w:rFonts w:hint="eastAsia" w:ascii="宋体" w:hAnsi="宋体" w:eastAsia="宋体" w:cs="Times New Roman"/>
          <w:color w:val="auto"/>
          <w:szCs w:val="21"/>
          <w:highlight w:val="none"/>
          <w:u w:val="single"/>
          <w:lang w:val="en-US" w:eastAsia="zh-CN"/>
        </w:rPr>
        <w:t>并加盖单位公章</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lang w:eastAsia="zh-CN"/>
        </w:rPr>
        <w:t>；</w:t>
      </w:r>
    </w:p>
    <w:p w14:paraId="72D0A9F0">
      <w:pPr>
        <w:spacing w:line="44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lang w:val="en-US" w:eastAsia="zh-CN"/>
        </w:rPr>
        <w:t>2.4</w:t>
      </w:r>
      <w:r>
        <w:rPr>
          <w:rFonts w:hint="eastAsia" w:ascii="宋体" w:hAnsi="宋体" w:eastAsia="宋体" w:cs="Times New Roman"/>
          <w:color w:val="auto"/>
          <w:szCs w:val="21"/>
          <w:highlight w:val="none"/>
          <w:u w:val="single"/>
          <w:lang w:eastAsia="zh-CN"/>
        </w:rPr>
        <w:t>响应人</w:t>
      </w:r>
      <w:r>
        <w:rPr>
          <w:rFonts w:hint="eastAsia" w:ascii="宋体" w:hAnsi="宋体" w:eastAsia="宋体" w:cs="Times New Roman"/>
          <w:color w:val="auto"/>
          <w:szCs w:val="21"/>
          <w:highlight w:val="none"/>
          <w:u w:val="single"/>
        </w:rPr>
        <w:t>应针对《湖北机场集团“</w:t>
      </w:r>
      <w:r>
        <w:rPr>
          <w:rFonts w:hint="eastAsia" w:ascii="宋体" w:hAnsi="宋体" w:eastAsia="宋体" w:cs="Times New Roman"/>
          <w:color w:val="auto"/>
          <w:szCs w:val="21"/>
          <w:highlight w:val="none"/>
          <w:u w:val="single"/>
          <w:lang w:eastAsia="zh-CN"/>
        </w:rPr>
        <w:t>响应人</w:t>
      </w:r>
      <w:r>
        <w:rPr>
          <w:rFonts w:hint="eastAsia" w:ascii="宋体" w:hAnsi="宋体" w:eastAsia="宋体" w:cs="Times New Roman"/>
          <w:color w:val="auto"/>
          <w:szCs w:val="21"/>
          <w:highlight w:val="none"/>
          <w:u w:val="single"/>
        </w:rPr>
        <w:t>不良行为”管理暂行办法（试行）》在投标文件中出示承诺书。（提供承诺函</w:t>
      </w:r>
      <w:r>
        <w:rPr>
          <w:rFonts w:hint="eastAsia" w:ascii="宋体" w:hAnsi="宋体" w:eastAsia="宋体" w:cs="Times New Roman"/>
          <w:color w:val="auto"/>
          <w:szCs w:val="21"/>
          <w:highlight w:val="none"/>
          <w:u w:val="single"/>
          <w:lang w:val="en-US" w:eastAsia="zh-CN"/>
        </w:rPr>
        <w:t>并加盖单位公章</w:t>
      </w:r>
      <w:r>
        <w:rPr>
          <w:rFonts w:hint="eastAsia" w:ascii="宋体" w:hAnsi="宋体" w:eastAsia="宋体" w:cs="Times New Roman"/>
          <w:color w:val="auto"/>
          <w:szCs w:val="21"/>
          <w:highlight w:val="none"/>
          <w:u w:val="single"/>
        </w:rPr>
        <w:t>）</w:t>
      </w:r>
    </w:p>
    <w:p w14:paraId="4F094AAA">
      <w:pPr>
        <w:spacing w:line="440" w:lineRule="exact"/>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u w:val="single"/>
          <w:lang w:val="en-US" w:eastAsia="zh-CN"/>
        </w:rPr>
        <w:t>2.5响应人须守法经营，诚实守信。在国家企业信用信息公示系统（http://www.gsxt.gov.cn/）中无违法记录，（提供网页查询截图）</w:t>
      </w:r>
    </w:p>
    <w:bookmarkEnd w:id="3"/>
    <w:p w14:paraId="37EDF022">
      <w:pPr>
        <w:spacing w:line="440" w:lineRule="exac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lang w:val="en-US" w:eastAsia="zh-CN"/>
        </w:rPr>
        <w:t>2.6</w:t>
      </w:r>
      <w:r>
        <w:rPr>
          <w:rFonts w:hint="eastAsia" w:ascii="宋体" w:hAnsi="宋体" w:eastAsia="宋体" w:cs="Times New Roman"/>
          <w:color w:val="auto"/>
          <w:szCs w:val="21"/>
          <w:highlight w:val="none"/>
          <w:u w:val="single"/>
        </w:rPr>
        <w:t>本次招租不接受联合体响应。响应人必须自营，不允许以任何形式转租。（提供承诺函</w:t>
      </w:r>
      <w:r>
        <w:rPr>
          <w:rFonts w:hint="eastAsia" w:ascii="宋体" w:hAnsi="宋体" w:eastAsia="宋体" w:cs="Times New Roman"/>
          <w:color w:val="auto"/>
          <w:szCs w:val="21"/>
          <w:highlight w:val="none"/>
          <w:u w:val="single"/>
          <w:lang w:val="en-US" w:eastAsia="zh-CN"/>
        </w:rPr>
        <w:t>并加盖单位公章</w:t>
      </w:r>
      <w:r>
        <w:rPr>
          <w:rFonts w:hint="eastAsia" w:ascii="宋体" w:hAnsi="宋体" w:eastAsia="宋体" w:cs="Times New Roman"/>
          <w:color w:val="auto"/>
          <w:szCs w:val="21"/>
          <w:highlight w:val="none"/>
          <w:u w:val="single"/>
        </w:rPr>
        <w:t>）</w:t>
      </w:r>
    </w:p>
    <w:p w14:paraId="62A19391">
      <w:pPr>
        <w:keepNext/>
        <w:keepLines/>
        <w:widowControl w:val="0"/>
        <w:spacing w:before="260" w:after="260" w:line="36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4" w:name="_Toc1663"/>
      <w:r>
        <w:rPr>
          <w:rFonts w:hint="eastAsia" w:ascii="Calibri Light" w:hAnsi="Calibri Light" w:eastAsia="宋体" w:cs="Times New Roman"/>
          <w:b/>
          <w:bCs/>
          <w:color w:val="auto"/>
          <w:kern w:val="2"/>
          <w:sz w:val="21"/>
          <w:szCs w:val="21"/>
          <w:highlight w:val="none"/>
          <w:lang w:val="en-US" w:eastAsia="zh-CN" w:bidi="ar-SA"/>
        </w:rPr>
        <w:t>3．招租文件的获取</w:t>
      </w:r>
      <w:bookmarkEnd w:id="4"/>
    </w:p>
    <w:p w14:paraId="1748B741">
      <w:pPr>
        <w:tabs>
          <w:tab w:val="left" w:pos="0"/>
        </w:tabs>
        <w:spacing w:line="360" w:lineRule="auto"/>
        <w:rPr>
          <w:rFonts w:ascii="宋体" w:hAnsi="宋体" w:eastAsia="宋体" w:cs="Times New Roman"/>
          <w:color w:val="auto"/>
          <w:szCs w:val="21"/>
          <w:highlight w:val="none"/>
        </w:rPr>
      </w:pPr>
      <w:bookmarkStart w:id="5" w:name="_Toc27202"/>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rPr>
        <w:t>文件获取开始时间：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18</w:t>
      </w:r>
      <w:r>
        <w:rPr>
          <w:rFonts w:hint="eastAsia" w:ascii="宋体" w:hAnsi="宋体" w:eastAsia="宋体" w:cs="Times New Roman"/>
          <w:color w:val="auto"/>
          <w:szCs w:val="21"/>
          <w:highlight w:val="none"/>
        </w:rPr>
        <w:t>日8时30分（北京时间）</w:t>
      </w:r>
    </w:p>
    <w:p w14:paraId="3ED787FB">
      <w:pPr>
        <w:tabs>
          <w:tab w:val="left" w:pos="0"/>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文件获取截止时间：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rPr>
        <w:t>日</w:t>
      </w:r>
      <w:r>
        <w:rPr>
          <w:rFonts w:ascii="宋体" w:hAnsi="宋体" w:eastAsia="宋体" w:cs="Times New Roman"/>
          <w:color w:val="auto"/>
          <w:szCs w:val="21"/>
          <w:highlight w:val="none"/>
        </w:rPr>
        <w:t>16</w:t>
      </w:r>
      <w:r>
        <w:rPr>
          <w:rFonts w:hint="eastAsia" w:ascii="宋体" w:hAnsi="宋体" w:eastAsia="宋体" w:cs="Times New Roman"/>
          <w:color w:val="auto"/>
          <w:szCs w:val="21"/>
          <w:highlight w:val="none"/>
        </w:rPr>
        <w:t>时30分（北京时间）</w:t>
      </w:r>
    </w:p>
    <w:p w14:paraId="527C8DF5">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获取方式：</w:t>
      </w:r>
      <w:r>
        <w:rPr>
          <w:rFonts w:ascii="宋体" w:hAnsi="宋体" w:eastAsia="宋体" w:cs="Times New Roman"/>
          <w:color w:val="auto"/>
          <w:szCs w:val="21"/>
          <w:highlight w:val="none"/>
        </w:rPr>
        <w:t xml:space="preserve"> </w:t>
      </w:r>
    </w:p>
    <w:p w14:paraId="4F779520">
      <w:pPr>
        <w:tabs>
          <w:tab w:val="left" w:pos="0"/>
        </w:tabs>
        <w:spacing w:line="360" w:lineRule="auto"/>
        <w:rPr>
          <w:rFonts w:ascii="宋体" w:hAnsi="宋体" w:eastAsia="宋体" w:cs="Times New Roman"/>
          <w:color w:val="auto"/>
          <w:szCs w:val="21"/>
          <w:highlight w:val="none"/>
        </w:rPr>
      </w:pPr>
      <w:bookmarkStart w:id="6" w:name="_Hlk120087138"/>
      <w:r>
        <w:rPr>
          <w:rFonts w:hint="eastAsia" w:ascii="等线" w:hAnsi="等线" w:eastAsia="宋体" w:cs="Times New Roman"/>
          <w:color w:val="auto"/>
          <w:szCs w:val="21"/>
          <w:highlight w:val="none"/>
          <w:lang w:eastAsia="zh-CN"/>
        </w:rPr>
        <w:t>☑</w:t>
      </w:r>
      <w:r>
        <w:rPr>
          <w:rFonts w:hint="eastAsia" w:ascii="宋体" w:hAnsi="宋体" w:eastAsia="宋体" w:cs="Times New Roman"/>
          <w:color w:val="auto"/>
          <w:szCs w:val="21"/>
          <w:highlight w:val="none"/>
        </w:rPr>
        <w:t>现场获取：投标人的委托代理人携带法定代表人授权委托书（如是法定代表人本人，则凭法定代表人身份证明书）、本人身份证等资料原件到</w:t>
      </w:r>
      <w:r>
        <w:rPr>
          <w:rFonts w:hint="eastAsia" w:ascii="宋体" w:hAnsi="宋体" w:eastAsia="宋体" w:cs="Times New Roman"/>
          <w:color w:val="auto"/>
          <w:szCs w:val="21"/>
          <w:highlight w:val="none"/>
          <w:u w:val="single"/>
        </w:rPr>
        <w:t>襄阳市樊城区邓侯路与航天路交叉口西100米（湖北省成套招标股份有限公司襄阳分公司二楼办公室一）</w:t>
      </w:r>
      <w:r>
        <w:rPr>
          <w:rFonts w:hint="eastAsia" w:ascii="宋体" w:hAnsi="宋体" w:eastAsia="宋体" w:cs="Times New Roman"/>
          <w:color w:val="auto"/>
          <w:szCs w:val="21"/>
          <w:highlight w:val="none"/>
        </w:rPr>
        <w:t xml:space="preserve">现场获取。 </w:t>
      </w:r>
    </w:p>
    <w:bookmarkEnd w:id="6"/>
    <w:p w14:paraId="3E6685FA">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3.3信息费：人民币</w:t>
      </w:r>
      <w:r>
        <w:rPr>
          <w:rFonts w:hint="eastAsia" w:ascii="宋体" w:hAnsi="宋体" w:eastAsia="宋体" w:cs="Times New Roman"/>
          <w:color w:val="auto"/>
          <w:szCs w:val="21"/>
          <w:highlight w:val="none"/>
          <w:u w:val="single"/>
          <w:lang w:val="en-US" w:eastAsia="zh-CN"/>
        </w:rPr>
        <w:t>200</w:t>
      </w:r>
      <w:r>
        <w:rPr>
          <w:rFonts w:hint="eastAsia" w:ascii="宋体" w:hAnsi="宋体" w:eastAsia="宋体" w:cs="Times New Roman"/>
          <w:color w:val="auto"/>
          <w:szCs w:val="21"/>
          <w:highlight w:val="none"/>
        </w:rPr>
        <w:t>元/包，售后不退。</w:t>
      </w:r>
    </w:p>
    <w:p w14:paraId="5C066A68">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3.4帐户信息</w:t>
      </w:r>
    </w:p>
    <w:p w14:paraId="7DDDFB07">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户名：湖北省成套招标股份有限公司</w:t>
      </w:r>
    </w:p>
    <w:p w14:paraId="2246E682">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帐号：572976591978   清算行号：840085  大额支付系统行号：104521004672</w:t>
      </w:r>
    </w:p>
    <w:p w14:paraId="6FC046E8">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开户银行：中国银行湖北省武汉市中南路支行</w:t>
      </w:r>
    </w:p>
    <w:p w14:paraId="079A3296">
      <w:pPr>
        <w:tabs>
          <w:tab w:val="left" w:pos="0"/>
        </w:tabs>
        <w:spacing w:line="360" w:lineRule="auto"/>
        <w:ind w:firstLine="369" w:firstLineChars="175"/>
        <w:rPr>
          <w:rFonts w:ascii="等线" w:hAnsi="等线" w:eastAsia="宋体" w:cs="Times New Roman"/>
          <w:color w:val="auto"/>
          <w:szCs w:val="21"/>
          <w:highlight w:val="none"/>
        </w:rPr>
      </w:pPr>
      <w:r>
        <w:rPr>
          <w:rFonts w:hint="eastAsia" w:ascii="宋体" w:hAnsi="宋体" w:eastAsia="宋体" w:cs="Times New Roman"/>
          <w:b/>
          <w:color w:val="auto"/>
          <w:szCs w:val="21"/>
          <w:highlight w:val="none"/>
        </w:rPr>
        <w:t>财务查询电话：027-87311206</w:t>
      </w:r>
    </w:p>
    <w:p w14:paraId="05A681CA">
      <w:pPr>
        <w:keepNext/>
        <w:keepLines/>
        <w:widowControl w:val="0"/>
        <w:spacing w:before="260" w:after="260" w:line="360" w:lineRule="exact"/>
        <w:jc w:val="both"/>
        <w:outlineLvl w:val="1"/>
        <w:rPr>
          <w:rFonts w:ascii="Calibri Light" w:hAnsi="Calibri Light" w:eastAsia="宋体" w:cs="Times New Roman"/>
          <w:b/>
          <w:bCs/>
          <w:color w:val="auto"/>
          <w:kern w:val="2"/>
          <w:sz w:val="21"/>
          <w:szCs w:val="21"/>
          <w:highlight w:val="none"/>
          <w:lang w:val="en-US" w:eastAsia="zh-CN" w:bidi="ar-SA"/>
        </w:rPr>
      </w:pPr>
      <w:r>
        <w:rPr>
          <w:rFonts w:hint="eastAsia" w:ascii="Calibri Light" w:hAnsi="Calibri Light" w:eastAsia="宋体" w:cs="Times New Roman"/>
          <w:b/>
          <w:bCs/>
          <w:color w:val="auto"/>
          <w:kern w:val="2"/>
          <w:sz w:val="21"/>
          <w:szCs w:val="21"/>
          <w:highlight w:val="none"/>
          <w:lang w:val="en-US" w:eastAsia="zh-CN" w:bidi="ar-SA"/>
        </w:rPr>
        <w:t>4．响应文件的递交</w:t>
      </w:r>
      <w:bookmarkEnd w:id="5"/>
    </w:p>
    <w:p w14:paraId="7388BF71">
      <w:pPr>
        <w:rPr>
          <w:rFonts w:ascii="Calibri" w:hAnsi="Calibri"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.1</w:t>
      </w:r>
      <w:bookmarkStart w:id="7" w:name="_Hlk129264066"/>
      <w:r>
        <w:rPr>
          <w:rFonts w:hint="eastAsia" w:ascii="宋体" w:hAnsi="宋体" w:eastAsia="宋体" w:cs="Times New Roman"/>
          <w:color w:val="auto"/>
          <w:szCs w:val="21"/>
          <w:highlight w:val="none"/>
        </w:rPr>
        <w:t>响应文件递交的</w:t>
      </w:r>
      <w:r>
        <w:rPr>
          <w:rFonts w:hint="eastAsia" w:ascii="Calibri" w:hAnsi="Calibri" w:eastAsia="宋体" w:cs="Times New Roman"/>
          <w:color w:val="auto"/>
          <w:szCs w:val="21"/>
          <w:highlight w:val="none"/>
        </w:rPr>
        <w:t>开始</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秒</w:t>
      </w:r>
      <w:bookmarkEnd w:id="7"/>
    </w:p>
    <w:p w14:paraId="784B4E9E">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.2响应文件递交的截止时间：</w:t>
      </w:r>
      <w:r>
        <w:rPr>
          <w:rFonts w:hint="eastAsia" w:ascii="宋体" w:hAnsi="宋体" w:eastAsia="宋体" w:cs="Times New Roman"/>
          <w:color w:val="auto"/>
          <w:kern w:val="2"/>
          <w:sz w:val="21"/>
          <w:szCs w:val="21"/>
          <w:highlight w:val="none"/>
          <w:u w:val="single"/>
          <w:lang w:val="en-US" w:eastAsia="zh-CN" w:bidi="ar-SA"/>
        </w:rPr>
        <w:t xml:space="preserve"> 2026 </w:t>
      </w:r>
      <w:r>
        <w:rPr>
          <w:rFonts w:hint="eastAsia" w:ascii="宋体" w:hAnsi="宋体" w:eastAsia="宋体" w:cs="Times New Roman"/>
          <w:color w:val="auto"/>
          <w:kern w:val="2"/>
          <w:sz w:val="21"/>
          <w:szCs w:val="21"/>
          <w:highlight w:val="none"/>
          <w:lang w:val="en-US" w:eastAsia="zh-CN" w:bidi="ar-SA"/>
        </w:rPr>
        <w:t>年</w:t>
      </w:r>
      <w:r>
        <w:rPr>
          <w:rFonts w:hint="eastAsia" w:ascii="宋体" w:hAnsi="宋体" w:eastAsia="宋体" w:cs="Times New Roman"/>
          <w:color w:val="auto"/>
          <w:kern w:val="2"/>
          <w:sz w:val="21"/>
          <w:szCs w:val="21"/>
          <w:highlight w:val="none"/>
          <w:u w:val="single"/>
          <w:lang w:val="en-US" w:eastAsia="zh-CN" w:bidi="ar-SA"/>
        </w:rPr>
        <w:t>7</w:t>
      </w:r>
      <w:r>
        <w:rPr>
          <w:rFonts w:hint="eastAsia" w:ascii="宋体" w:hAnsi="宋体" w:eastAsia="宋体" w:cs="Times New Roman"/>
          <w:color w:val="auto"/>
          <w:kern w:val="2"/>
          <w:sz w:val="21"/>
          <w:szCs w:val="21"/>
          <w:highlight w:val="none"/>
          <w:lang w:val="en-US" w:eastAsia="zh-CN" w:bidi="ar-SA"/>
        </w:rPr>
        <w:t>月</w:t>
      </w:r>
      <w:r>
        <w:rPr>
          <w:rFonts w:hint="eastAsia" w:ascii="宋体" w:hAnsi="宋体" w:eastAsia="宋体" w:cs="Times New Roman"/>
          <w:color w:val="auto"/>
          <w:kern w:val="2"/>
          <w:sz w:val="21"/>
          <w:szCs w:val="21"/>
          <w:highlight w:val="none"/>
          <w:u w:val="single"/>
          <w:lang w:val="en-US" w:eastAsia="zh-CN" w:bidi="ar-SA"/>
        </w:rPr>
        <w:t>3</w:t>
      </w:r>
      <w:r>
        <w:rPr>
          <w:rFonts w:hint="eastAsia" w:ascii="宋体" w:hAnsi="宋体" w:eastAsia="宋体" w:cs="Times New Roman"/>
          <w:color w:val="auto"/>
          <w:kern w:val="2"/>
          <w:sz w:val="21"/>
          <w:szCs w:val="21"/>
          <w:highlight w:val="none"/>
          <w:lang w:val="en-US" w:eastAsia="zh-CN" w:bidi="ar-SA"/>
        </w:rPr>
        <w:t>日</w:t>
      </w:r>
      <w:r>
        <w:rPr>
          <w:rFonts w:hint="eastAsia" w:ascii="宋体" w:hAnsi="宋体" w:eastAsia="宋体" w:cs="Times New Roman"/>
          <w:color w:val="auto"/>
          <w:kern w:val="2"/>
          <w:sz w:val="21"/>
          <w:szCs w:val="21"/>
          <w:highlight w:val="none"/>
          <w:u w:val="single"/>
          <w:lang w:val="en-US" w:eastAsia="zh-CN" w:bidi="ar-SA"/>
        </w:rPr>
        <w:t>14</w:t>
      </w:r>
      <w:r>
        <w:rPr>
          <w:rFonts w:hint="eastAsia" w:ascii="宋体" w:hAnsi="宋体" w:eastAsia="宋体" w:cs="Times New Roman"/>
          <w:color w:val="auto"/>
          <w:kern w:val="2"/>
          <w:sz w:val="21"/>
          <w:szCs w:val="21"/>
          <w:highlight w:val="none"/>
          <w:lang w:val="en-US" w:eastAsia="zh-CN" w:bidi="ar-SA"/>
        </w:rPr>
        <w:t>时</w:t>
      </w:r>
      <w:r>
        <w:rPr>
          <w:rFonts w:hint="eastAsia" w:ascii="宋体" w:hAnsi="宋体" w:eastAsia="宋体" w:cs="Times New Roman"/>
          <w:color w:val="auto"/>
          <w:kern w:val="2"/>
          <w:sz w:val="21"/>
          <w:szCs w:val="21"/>
          <w:highlight w:val="none"/>
          <w:u w:val="single"/>
          <w:lang w:val="en-US" w:eastAsia="zh-CN" w:bidi="ar-SA"/>
        </w:rPr>
        <w:t>30</w:t>
      </w:r>
      <w:r>
        <w:rPr>
          <w:rFonts w:hint="eastAsia" w:ascii="宋体" w:hAnsi="宋体" w:eastAsia="宋体" w:cs="Times New Roman"/>
          <w:color w:val="auto"/>
          <w:kern w:val="2"/>
          <w:sz w:val="21"/>
          <w:szCs w:val="21"/>
          <w:highlight w:val="none"/>
          <w:lang w:val="en-US" w:eastAsia="zh-CN" w:bidi="ar-SA"/>
        </w:rPr>
        <w:t>分</w:t>
      </w:r>
      <w:r>
        <w:rPr>
          <w:rFonts w:hint="eastAsia" w:ascii="宋体" w:hAnsi="宋体" w:eastAsia="宋体" w:cs="Times New Roman"/>
          <w:color w:val="auto"/>
          <w:kern w:val="2"/>
          <w:sz w:val="21"/>
          <w:szCs w:val="21"/>
          <w:highlight w:val="none"/>
          <w:u w:val="single"/>
          <w:lang w:val="en-US" w:eastAsia="zh-CN" w:bidi="ar-SA"/>
        </w:rPr>
        <w:t>00</w:t>
      </w:r>
      <w:r>
        <w:rPr>
          <w:rFonts w:hint="eastAsia" w:ascii="宋体" w:hAnsi="宋体" w:eastAsia="宋体" w:cs="Times New Roman"/>
          <w:color w:val="auto"/>
          <w:kern w:val="2"/>
          <w:sz w:val="21"/>
          <w:szCs w:val="21"/>
          <w:highlight w:val="none"/>
          <w:lang w:val="en-US" w:eastAsia="zh-CN" w:bidi="ar-SA"/>
        </w:rPr>
        <w:t>秒</w:t>
      </w:r>
    </w:p>
    <w:p w14:paraId="3D22FE5F">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.3响应文件递交</w:t>
      </w:r>
      <w:r>
        <w:rPr>
          <w:rFonts w:ascii="宋体" w:hAnsi="宋体" w:eastAsia="宋体" w:cs="Times New Roman"/>
          <w:color w:val="auto"/>
          <w:kern w:val="2"/>
          <w:sz w:val="21"/>
          <w:szCs w:val="21"/>
          <w:highlight w:val="none"/>
          <w:lang w:val="en-US" w:eastAsia="zh-CN" w:bidi="ar-SA"/>
        </w:rPr>
        <w:t>地点</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31188FD1">
      <w:pPr>
        <w:keepNext/>
        <w:keepLines/>
        <w:widowControl w:val="0"/>
        <w:spacing w:before="260" w:after="260" w:line="34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8" w:name="_Toc15543"/>
      <w:r>
        <w:rPr>
          <w:rFonts w:hint="eastAsia" w:ascii="Calibri Light" w:hAnsi="Calibri Light" w:eastAsia="宋体" w:cs="Times New Roman"/>
          <w:b/>
          <w:bCs/>
          <w:color w:val="auto"/>
          <w:kern w:val="2"/>
          <w:sz w:val="21"/>
          <w:szCs w:val="21"/>
          <w:highlight w:val="none"/>
          <w:lang w:val="en-US" w:eastAsia="zh-CN" w:bidi="ar-SA"/>
        </w:rPr>
        <w:t>5．开启</w:t>
      </w:r>
      <w:bookmarkEnd w:id="8"/>
    </w:p>
    <w:p w14:paraId="3EAB2236">
      <w:pPr>
        <w:rPr>
          <w:rFonts w:ascii="Calibri" w:hAnsi="Calibri"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时间</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2026</w:t>
      </w:r>
      <w:r>
        <w:rPr>
          <w:rFonts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7</w:t>
      </w:r>
      <w:r>
        <w:rPr>
          <w:rFonts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3</w:t>
      </w:r>
      <w:r>
        <w:rPr>
          <w:rFonts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分</w:t>
      </w:r>
      <w:r>
        <w:rPr>
          <w:rFonts w:ascii="宋体" w:hAnsi="宋体" w:eastAsia="宋体" w:cs="Times New Roman"/>
          <w:color w:val="auto"/>
          <w:szCs w:val="21"/>
          <w:highlight w:val="none"/>
          <w:u w:val="single"/>
        </w:rPr>
        <w:t xml:space="preserve">00 </w:t>
      </w:r>
      <w:r>
        <w:rPr>
          <w:rFonts w:hint="eastAsia" w:ascii="宋体" w:hAnsi="宋体" w:eastAsia="宋体" w:cs="Times New Roman"/>
          <w:color w:val="auto"/>
          <w:szCs w:val="21"/>
          <w:highlight w:val="none"/>
        </w:rPr>
        <w:t>秒</w:t>
      </w:r>
    </w:p>
    <w:p w14:paraId="16C5DA25">
      <w:pPr>
        <w:widowControl w:val="0"/>
        <w:spacing w:line="440" w:lineRule="exact"/>
        <w:ind w:firstLine="0" w:firstLineChars="0"/>
        <w:jc w:val="both"/>
        <w:rPr>
          <w:rFonts w:hint="eastAsia" w:ascii="宋体" w:hAnsi="宋体" w:eastAsia="宋体" w:cs="宋体"/>
          <w:color w:val="auto"/>
          <w:kern w:val="2"/>
          <w:sz w:val="21"/>
          <w:szCs w:val="21"/>
          <w:highlight w:val="none"/>
          <w:u w:val="single"/>
          <w:lang w:val="en-US" w:eastAsia="zh-CN" w:bidi="ar-SA"/>
        </w:rPr>
      </w:pP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.2地点：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0730DB5C">
      <w:pPr>
        <w:keepNext/>
        <w:keepLines/>
        <w:widowControl w:val="0"/>
        <w:spacing w:before="260" w:after="260" w:line="34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9" w:name="_Toc8076"/>
      <w:r>
        <w:rPr>
          <w:rFonts w:hint="eastAsia" w:ascii="Calibri Light" w:hAnsi="Calibri Light" w:eastAsia="宋体" w:cs="Times New Roman"/>
          <w:b/>
          <w:bCs/>
          <w:color w:val="auto"/>
          <w:kern w:val="2"/>
          <w:sz w:val="21"/>
          <w:szCs w:val="21"/>
          <w:highlight w:val="none"/>
          <w:lang w:val="en-US" w:eastAsia="zh-CN" w:bidi="ar-SA"/>
        </w:rPr>
        <w:t>6．发布公告</w:t>
      </w:r>
      <w:r>
        <w:rPr>
          <w:rFonts w:ascii="Calibri Light" w:hAnsi="Calibri Light" w:eastAsia="宋体" w:cs="Times New Roman"/>
          <w:b/>
          <w:bCs/>
          <w:color w:val="auto"/>
          <w:kern w:val="2"/>
          <w:sz w:val="21"/>
          <w:szCs w:val="21"/>
          <w:highlight w:val="none"/>
          <w:lang w:val="en-US" w:eastAsia="zh-CN" w:bidi="ar-SA"/>
        </w:rPr>
        <w:t>的媒介</w:t>
      </w:r>
      <w:bookmarkEnd w:id="9"/>
    </w:p>
    <w:p w14:paraId="17293FD0">
      <w:pPr>
        <w:spacing w:line="276" w:lineRule="auto"/>
        <w:ind w:firstLine="420" w:firstLineChars="200"/>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eastAsia="zh-CN"/>
        </w:rPr>
        <w:t>招租</w:t>
      </w:r>
      <w:r>
        <w:rPr>
          <w:rFonts w:ascii="Calibri" w:hAnsi="Calibri" w:eastAsia="宋体" w:cs="Times New Roman"/>
          <w:color w:val="auto"/>
          <w:szCs w:val="21"/>
          <w:highlight w:val="none"/>
        </w:rPr>
        <w:t>公告在</w:t>
      </w:r>
      <w:r>
        <w:rPr>
          <w:rFonts w:hint="eastAsia" w:ascii="宋体" w:hAnsi="宋体" w:eastAsia="宋体" w:cs="宋体"/>
          <w:color w:val="auto"/>
          <w:kern w:val="2"/>
          <w:sz w:val="21"/>
          <w:szCs w:val="21"/>
          <w:highlight w:val="none"/>
          <w:u w:val="single"/>
          <w:lang w:val="en-US" w:eastAsia="zh-CN" w:bidi="ar-SA"/>
        </w:rPr>
        <w:t>湖北机场集团有限公司官网（http://www.hbairport.com）、湖北机场集团襄阳机场有限责任公司官网（http://www.hbxyairport.com）、中国招标投标公共服务平台（网址：http://www.cebpubservice.com/）</w:t>
      </w:r>
      <w:r>
        <w:rPr>
          <w:rFonts w:hint="eastAsia" w:ascii="宋体" w:hAnsi="宋体" w:eastAsia="宋体" w:cs="宋体"/>
          <w:color w:val="auto"/>
          <w:kern w:val="2"/>
          <w:sz w:val="21"/>
          <w:szCs w:val="21"/>
          <w:highlight w:val="none"/>
          <w:u w:val="single"/>
          <w:lang w:val="en-US" w:eastAsia="zh" w:bidi="ar-SA"/>
        </w:rPr>
        <w:t>、湖北省成套招标有限公司</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 w:bidi="ar-SA"/>
        </w:rPr>
        <w:t>https://hubeibidding.com</w:t>
      </w:r>
      <w:r>
        <w:rPr>
          <w:rFonts w:hint="eastAsia" w:ascii="宋体" w:hAnsi="宋体" w:eastAsia="宋体" w:cs="宋体"/>
          <w:color w:val="auto"/>
          <w:kern w:val="2"/>
          <w:sz w:val="21"/>
          <w:szCs w:val="21"/>
          <w:highlight w:val="none"/>
          <w:u w:val="single"/>
          <w:lang w:val="en-US" w:eastAsia="zh-CN" w:bidi="ar-SA"/>
        </w:rPr>
        <w:t>）</w:t>
      </w:r>
      <w:r>
        <w:rPr>
          <w:rFonts w:hint="eastAsia" w:ascii="Calibri" w:hAnsi="Calibri" w:eastAsia="宋体" w:cs="Times New Roman"/>
          <w:color w:val="auto"/>
          <w:szCs w:val="21"/>
          <w:highlight w:val="none"/>
        </w:rPr>
        <w:t>上</w:t>
      </w:r>
      <w:r>
        <w:rPr>
          <w:rFonts w:ascii="Calibri" w:hAnsi="Calibri" w:eastAsia="宋体" w:cs="Times New Roman"/>
          <w:color w:val="auto"/>
          <w:szCs w:val="21"/>
          <w:highlight w:val="none"/>
        </w:rPr>
        <w:t>发布。</w:t>
      </w:r>
    </w:p>
    <w:p w14:paraId="7D36F181">
      <w:pPr>
        <w:keepNext/>
        <w:keepLines/>
        <w:widowControl w:val="0"/>
        <w:spacing w:before="260" w:after="260" w:line="340" w:lineRule="exact"/>
        <w:jc w:val="both"/>
        <w:outlineLvl w:val="1"/>
        <w:rPr>
          <w:rFonts w:hint="eastAsia" w:ascii="Calibri Light" w:hAnsi="Calibri Light" w:eastAsia="宋体" w:cs="Times New Roman"/>
          <w:b/>
          <w:bCs/>
          <w:color w:val="auto"/>
          <w:kern w:val="2"/>
          <w:sz w:val="21"/>
          <w:szCs w:val="21"/>
          <w:highlight w:val="none"/>
          <w:lang w:val="en-US" w:eastAsia="zh-CN" w:bidi="ar-SA"/>
        </w:rPr>
      </w:pPr>
      <w:bookmarkStart w:id="10" w:name="_Toc11806"/>
      <w:r>
        <w:rPr>
          <w:rFonts w:hint="eastAsia" w:ascii="Calibri Light" w:hAnsi="Calibri Light" w:eastAsia="宋体" w:cs="Times New Roman"/>
          <w:b/>
          <w:bCs/>
          <w:color w:val="auto"/>
          <w:kern w:val="2"/>
          <w:sz w:val="21"/>
          <w:szCs w:val="21"/>
          <w:highlight w:val="none"/>
          <w:lang w:val="en-US" w:eastAsia="zh-CN" w:bidi="ar-SA"/>
        </w:rPr>
        <w:t>7、监督部门</w:t>
      </w:r>
      <w:bookmarkEnd w:id="10"/>
    </w:p>
    <w:p w14:paraId="285F91B0">
      <w:pPr>
        <w:keepNext/>
        <w:keepLines/>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ascii="Calibri" w:hAnsi="Calibri" w:eastAsia="宋体" w:cs="Times New Roman"/>
          <w:color w:val="auto"/>
          <w:sz w:val="21"/>
          <w:szCs w:val="21"/>
          <w:highlight w:val="none"/>
        </w:rPr>
      </w:pPr>
      <w:bookmarkStart w:id="11" w:name="_Toc32127"/>
      <w:bookmarkStart w:id="12" w:name="_Toc19497"/>
      <w:bookmarkStart w:id="13" w:name="_Toc30621"/>
      <w:r>
        <w:rPr>
          <w:rFonts w:hint="eastAsia" w:ascii="Calibri" w:hAnsi="Calibri" w:eastAsia="宋体" w:cs="Times New Roman"/>
          <w:b w:val="0"/>
          <w:bCs w:val="0"/>
          <w:color w:val="auto"/>
          <w:kern w:val="2"/>
          <w:sz w:val="21"/>
          <w:szCs w:val="21"/>
          <w:highlight w:val="none"/>
          <w:lang w:val="en-US" w:eastAsia="zh-CN" w:bidi="ar-SA"/>
        </w:rPr>
        <w:t>本招标项目的监督部门为湖北机场集团襄阳机场有限责任公司纪检工作部。</w:t>
      </w:r>
      <w:bookmarkEnd w:id="11"/>
      <w:bookmarkEnd w:id="12"/>
      <w:bookmarkEnd w:id="13"/>
    </w:p>
    <w:p w14:paraId="24B90D3E">
      <w:pPr>
        <w:keepNext/>
        <w:keepLines/>
        <w:widowControl w:val="0"/>
        <w:spacing w:before="260" w:after="260" w:line="340" w:lineRule="exact"/>
        <w:jc w:val="both"/>
        <w:outlineLvl w:val="1"/>
        <w:rPr>
          <w:rFonts w:hint="eastAsia" w:ascii="Calibri" w:hAnsi="Calibri" w:eastAsia="宋体" w:cs="Times New Roman"/>
          <w:b w:val="0"/>
          <w:bCs w:val="0"/>
          <w:color w:val="auto"/>
          <w:kern w:val="2"/>
          <w:sz w:val="21"/>
          <w:szCs w:val="21"/>
          <w:highlight w:val="none"/>
          <w:lang w:val="en-US" w:eastAsia="zh-CN" w:bidi="ar-SA"/>
        </w:rPr>
      </w:pPr>
      <w:bookmarkStart w:id="14" w:name="_Toc2031"/>
      <w:r>
        <w:rPr>
          <w:rFonts w:hint="eastAsia" w:ascii="Calibri Light" w:hAnsi="Calibri Light" w:eastAsia="宋体" w:cs="Times New Roman"/>
          <w:b/>
          <w:bCs/>
          <w:color w:val="auto"/>
          <w:kern w:val="2"/>
          <w:sz w:val="21"/>
          <w:szCs w:val="21"/>
          <w:highlight w:val="none"/>
          <w:lang w:val="en-US" w:eastAsia="zh-CN" w:bidi="ar-SA"/>
        </w:rPr>
        <w:t>8．其他</w:t>
      </w:r>
      <w:bookmarkEnd w:id="14"/>
    </w:p>
    <w:p w14:paraId="6FC97CC0">
      <w:pPr>
        <w:keepNext/>
        <w:keepLines/>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ascii="Calibri" w:hAnsi="Calibri" w:eastAsia="宋体" w:cs="Times New Roman"/>
          <w:b w:val="0"/>
          <w:bCs w:val="0"/>
          <w:color w:val="auto"/>
          <w:kern w:val="2"/>
          <w:sz w:val="21"/>
          <w:szCs w:val="21"/>
          <w:highlight w:val="none"/>
          <w:lang w:val="en-US" w:eastAsia="zh-CN" w:bidi="ar-SA"/>
        </w:rPr>
      </w:pPr>
      <w:bookmarkStart w:id="15" w:name="_Toc31066"/>
      <w:r>
        <w:rPr>
          <w:rFonts w:hint="eastAsia" w:ascii="Calibri" w:hAnsi="Calibri" w:eastAsia="宋体" w:cs="Times New Roman"/>
          <w:b w:val="0"/>
          <w:bCs w:val="0"/>
          <w:color w:val="auto"/>
          <w:kern w:val="2"/>
          <w:sz w:val="21"/>
          <w:szCs w:val="21"/>
          <w:highlight w:val="none"/>
          <w:lang w:val="en-US" w:eastAsia="zh-CN" w:bidi="ar-SA"/>
        </w:rPr>
        <w:t>无</w:t>
      </w:r>
      <w:bookmarkEnd w:id="15"/>
    </w:p>
    <w:p w14:paraId="45C56693">
      <w:pPr>
        <w:keepNext/>
        <w:keepLines/>
        <w:widowControl w:val="0"/>
        <w:spacing w:before="260" w:after="260" w:line="34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16" w:name="_Toc17301"/>
      <w:r>
        <w:rPr>
          <w:rFonts w:hint="eastAsia" w:ascii="Calibri Light" w:hAnsi="Calibri Light" w:eastAsia="宋体" w:cs="Times New Roman"/>
          <w:b/>
          <w:bCs/>
          <w:color w:val="auto"/>
          <w:kern w:val="2"/>
          <w:sz w:val="21"/>
          <w:szCs w:val="21"/>
          <w:highlight w:val="none"/>
          <w:lang w:val="en-US" w:eastAsia="zh-CN" w:bidi="ar-SA"/>
        </w:rPr>
        <w:t>9．联系方式</w:t>
      </w:r>
      <w:bookmarkEnd w:id="16"/>
    </w:p>
    <w:p w14:paraId="2E612661">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招 租</w:t>
      </w:r>
      <w:r>
        <w:rPr>
          <w:rFonts w:hint="eastAsia" w:ascii="宋体" w:hAnsi="宋体" w:eastAsia="宋体" w:cs="Times New Roman"/>
          <w:color w:val="auto"/>
          <w:szCs w:val="21"/>
          <w:highlight w:val="none"/>
        </w:rPr>
        <w:t xml:space="preserve"> 人：</w:t>
      </w:r>
      <w:r>
        <w:rPr>
          <w:rFonts w:hint="eastAsia" w:ascii="宋体" w:hAnsi="宋体" w:eastAsia="宋体" w:cs="宋体"/>
          <w:color w:val="auto"/>
          <w:szCs w:val="21"/>
          <w:highlight w:val="none"/>
          <w:u w:val="single"/>
        </w:rPr>
        <w:t>湖北机场集团襄阳机场有限责任公司</w:t>
      </w:r>
    </w:p>
    <w:p w14:paraId="6D38C159">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rPr>
        <w:t>襄阳市高新区刘集机场</w:t>
      </w:r>
    </w:p>
    <w:p w14:paraId="45E48874">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u w:val="single"/>
        </w:rPr>
        <w:t>杨</w:t>
      </w:r>
      <w:r>
        <w:rPr>
          <w:rFonts w:hint="eastAsia" w:ascii="宋体" w:hAnsi="宋体" w:eastAsia="宋体" w:cs="Times New Roman"/>
          <w:color w:val="auto"/>
          <w:szCs w:val="21"/>
          <w:highlight w:val="none"/>
          <w:u w:val="single"/>
          <w:lang w:val="en-US" w:eastAsia="zh-CN"/>
        </w:rPr>
        <w:t>工</w:t>
      </w:r>
    </w:p>
    <w:p w14:paraId="48BD567F">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w:t>
      </w:r>
      <w:r>
        <w:rPr>
          <w:rFonts w:hint="eastAsia" w:ascii="宋体" w:hAnsi="宋体" w:eastAsia="宋体" w:cs="宋体"/>
          <w:color w:val="auto"/>
          <w:szCs w:val="21"/>
          <w:highlight w:val="none"/>
          <w:u w:val="single"/>
        </w:rPr>
        <w:t>0710-3337732</w:t>
      </w:r>
    </w:p>
    <w:p w14:paraId="2856D0F6">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招租</w:t>
      </w:r>
      <w:r>
        <w:rPr>
          <w:rFonts w:hint="eastAsia" w:ascii="宋体" w:hAnsi="宋体" w:eastAsia="宋体" w:cs="Times New Roman"/>
          <w:color w:val="auto"/>
          <w:szCs w:val="21"/>
          <w:highlight w:val="none"/>
        </w:rPr>
        <w:t>代理机构：</w:t>
      </w:r>
      <w:r>
        <w:rPr>
          <w:rFonts w:hint="eastAsia" w:ascii="宋体" w:hAnsi="宋体" w:eastAsia="宋体" w:cs="Times New Roman"/>
          <w:color w:val="auto"/>
          <w:szCs w:val="21"/>
          <w:highlight w:val="none"/>
          <w:u w:val="single"/>
          <w:lang w:eastAsia="zh-CN"/>
        </w:rPr>
        <w:t>湖北省成套招标股份有限公司</w:t>
      </w:r>
    </w:p>
    <w:p w14:paraId="679F1733">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    址：</w:t>
      </w:r>
      <w:r>
        <w:rPr>
          <w:rFonts w:hint="eastAsia" w:ascii="宋体" w:hAnsi="宋体" w:eastAsia="宋体" w:cs="宋体"/>
          <w:color w:val="auto"/>
          <w:szCs w:val="21"/>
          <w:highlight w:val="none"/>
          <w:u w:val="single"/>
        </w:rPr>
        <w:t>湖北省武汉市武昌区东湖西路特2号平安财富中心B座7-10楼</w:t>
      </w:r>
    </w:p>
    <w:p w14:paraId="2AC8CD82">
      <w:pPr>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 系 人：</w:t>
      </w:r>
      <w:r>
        <w:rPr>
          <w:rFonts w:hint="eastAsia" w:ascii="宋体" w:hAnsi="宋体" w:eastAsia="宋体" w:cs="宋体"/>
          <w:color w:val="auto"/>
          <w:szCs w:val="21"/>
          <w:highlight w:val="none"/>
          <w:u w:val="single"/>
          <w:lang w:val="en-US" w:eastAsia="zh-CN"/>
        </w:rPr>
        <w:t>王耀东</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韩丹丹、张正寅</w:t>
      </w:r>
    </w:p>
    <w:p w14:paraId="43924D10">
      <w:pPr>
        <w:spacing w:line="360" w:lineRule="auto"/>
        <w:rPr>
          <w:rFonts w:hint="default" w:ascii="Calibri" w:hAnsi="Calibri" w:eastAsia="宋体" w:cs="Times New Roman"/>
          <w:color w:val="auto"/>
          <w:szCs w:val="22"/>
          <w:highlight w:val="none"/>
          <w:lang w:val="en-US"/>
        </w:rPr>
      </w:pPr>
      <w:r>
        <w:rPr>
          <w:rFonts w:hint="eastAsia" w:ascii="宋体" w:hAnsi="宋体" w:eastAsia="宋体" w:cs="Times New Roman"/>
          <w:color w:val="auto"/>
          <w:szCs w:val="21"/>
          <w:highlight w:val="none"/>
        </w:rPr>
        <w:t>联系电话：</w:t>
      </w:r>
      <w:r>
        <w:rPr>
          <w:rFonts w:hint="eastAsia" w:ascii="宋体" w:hAnsi="宋体" w:eastAsia="宋体" w:cs="宋体"/>
          <w:color w:val="auto"/>
          <w:szCs w:val="21"/>
          <w:highlight w:val="none"/>
          <w:u w:val="single"/>
          <w:lang w:val="en-US" w:eastAsia="zh-CN"/>
        </w:rPr>
        <w:t>19072056851、19072056852、15271126985</w:t>
      </w:r>
    </w:p>
    <w:p w14:paraId="4D24FE43">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76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2026-06-16T08:11:59Z</dcterms:created>
  <dc:creator>10857</dc:creator>
  <cp:lastModifiedBy>zzy</cp:lastModifiedBy>
  <dcterms:modified xsi:type="dcterms:W3CDTF">2026-06-16T08:12:04Z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eyJoZGlkIjoiODQ1MTVjZWQ5YWFhMDlhMGEwM2ZiOTNmMmQ2MTM3MzkiLCJ1c2VySWQiOiIxNjE1MTUwOTMzIn0=</vt:lpwstr>
  </property>
  <property fmtid="{D5CDD505-2E9C-101B-9397-08002B2CF9AE}" pid="4" name="ICV">
    <vt:lpwstr>5FF8A4F2E7D642CF8F21F0A099BF3901_12</vt:lpwstr>
  </property>
</Properties>
</file>