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1C083">
      <w:pPr>
        <w:keepNext w:val="0"/>
        <w:keepLines w:val="0"/>
        <w:pageBreakBefore w:val="0"/>
        <w:widowControl w:val="0"/>
        <w:tabs>
          <w:tab w:val="left" w:pos="1228"/>
        </w:tabs>
        <w:kinsoku/>
        <w:wordWrap/>
        <w:overflowPunct/>
        <w:topLinePunct w:val="0"/>
        <w:autoSpaceDE/>
        <w:autoSpaceDN/>
        <w:bidi w:val="0"/>
        <w:adjustRightInd/>
        <w:snapToGrid/>
        <w:jc w:val="center"/>
        <w:textAlignment w:val="auto"/>
        <w:rPr>
          <w:rFonts w:hint="eastAsia" w:ascii="华文中宋" w:hAnsi="华文中宋" w:eastAsia="华文中宋" w:cs="华文中宋"/>
          <w:b w:val="0"/>
          <w:bCs w:val="0"/>
          <w:color w:val="auto"/>
          <w:sz w:val="32"/>
          <w:szCs w:val="32"/>
        </w:rPr>
      </w:pPr>
      <w:r>
        <w:rPr>
          <w:rFonts w:hint="eastAsia" w:ascii="华文中宋" w:hAnsi="华文中宋" w:eastAsia="华文中宋" w:cs="华文中宋"/>
          <w:b w:val="0"/>
          <w:bCs w:val="0"/>
          <w:color w:val="auto"/>
          <w:sz w:val="32"/>
          <w:szCs w:val="32"/>
          <w:lang w:val="en-US" w:eastAsia="zh-CN"/>
        </w:rPr>
        <w:t>湖北机场集团航务服务有限公司襄阳空管站气象服务采购项目</w:t>
      </w:r>
      <w:r>
        <w:rPr>
          <w:rFonts w:hint="eastAsia" w:ascii="华文中宋" w:hAnsi="华文中宋" w:eastAsia="华文中宋" w:cs="华文中宋"/>
          <w:b w:val="0"/>
          <w:bCs w:val="0"/>
          <w:color w:val="auto"/>
          <w:sz w:val="32"/>
          <w:szCs w:val="32"/>
        </w:rPr>
        <w:t>拟采用单源</w:t>
      </w:r>
      <w:r>
        <w:rPr>
          <w:rFonts w:hint="eastAsia" w:ascii="华文中宋" w:hAnsi="华文中宋" w:eastAsia="华文中宋" w:cs="华文中宋"/>
          <w:b w:val="0"/>
          <w:bCs w:val="0"/>
          <w:color w:val="auto"/>
          <w:sz w:val="32"/>
          <w:szCs w:val="32"/>
          <w:lang w:val="en-US" w:eastAsia="zh-CN"/>
        </w:rPr>
        <w:t>直接</w:t>
      </w:r>
      <w:r>
        <w:rPr>
          <w:rFonts w:hint="eastAsia" w:ascii="华文中宋" w:hAnsi="华文中宋" w:eastAsia="华文中宋" w:cs="华文中宋"/>
          <w:b w:val="0"/>
          <w:bCs w:val="0"/>
          <w:color w:val="auto"/>
          <w:sz w:val="32"/>
          <w:szCs w:val="32"/>
        </w:rPr>
        <w:t>采购方式采购公示</w:t>
      </w:r>
    </w:p>
    <w:tbl>
      <w:tblPr>
        <w:tblStyle w:val="1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14:paraId="70F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6973A868">
            <w:pPr>
              <w:jc w:val="center"/>
              <w:rPr>
                <w:rFonts w:ascii="仿宋_GB2312" w:eastAsia="仿宋_GB2312"/>
                <w:color w:val="auto"/>
                <w:sz w:val="24"/>
                <w:szCs w:val="24"/>
              </w:rPr>
            </w:pPr>
            <w:r>
              <w:rPr>
                <w:rFonts w:hint="eastAsia" w:ascii="仿宋_GB2312" w:eastAsia="仿宋_GB2312"/>
                <w:color w:val="auto"/>
                <w:sz w:val="24"/>
                <w:szCs w:val="24"/>
              </w:rPr>
              <w:t>采购人</w:t>
            </w:r>
          </w:p>
        </w:tc>
        <w:tc>
          <w:tcPr>
            <w:tcW w:w="6811" w:type="dxa"/>
            <w:gridSpan w:val="3"/>
            <w:vAlign w:val="center"/>
          </w:tcPr>
          <w:p w14:paraId="525C983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湖北机场集团航务服务有限公司</w:t>
            </w:r>
          </w:p>
        </w:tc>
      </w:tr>
      <w:tr w14:paraId="6F21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03290C28">
            <w:pPr>
              <w:jc w:val="center"/>
              <w:rPr>
                <w:rFonts w:ascii="仿宋_GB2312" w:eastAsia="仿宋_GB2312"/>
                <w:color w:val="auto"/>
                <w:sz w:val="24"/>
                <w:szCs w:val="24"/>
              </w:rPr>
            </w:pPr>
            <w:r>
              <w:rPr>
                <w:rFonts w:hint="eastAsia" w:ascii="仿宋_GB2312" w:eastAsia="仿宋_GB2312"/>
                <w:color w:val="auto"/>
                <w:sz w:val="24"/>
                <w:szCs w:val="24"/>
              </w:rPr>
              <w:t>采购项目名称</w:t>
            </w:r>
          </w:p>
        </w:tc>
        <w:tc>
          <w:tcPr>
            <w:tcW w:w="6811" w:type="dxa"/>
            <w:gridSpan w:val="3"/>
            <w:vAlign w:val="center"/>
          </w:tcPr>
          <w:p w14:paraId="564BB6C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湖北机场集团航务服务有限公司襄阳空管站气象服务采购项目</w:t>
            </w:r>
          </w:p>
        </w:tc>
      </w:tr>
      <w:tr w14:paraId="0ABC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37F98F6D">
            <w:pPr>
              <w:jc w:val="center"/>
              <w:rPr>
                <w:rFonts w:ascii="仿宋_GB2312" w:eastAsia="仿宋_GB2312"/>
                <w:color w:val="auto"/>
                <w:sz w:val="24"/>
                <w:szCs w:val="24"/>
              </w:rPr>
            </w:pPr>
            <w:r>
              <w:rPr>
                <w:rFonts w:hint="eastAsia" w:ascii="仿宋_GB2312" w:eastAsia="仿宋_GB2312"/>
                <w:color w:val="auto"/>
                <w:sz w:val="24"/>
                <w:szCs w:val="24"/>
              </w:rPr>
              <w:t>预算金额</w:t>
            </w:r>
          </w:p>
        </w:tc>
        <w:tc>
          <w:tcPr>
            <w:tcW w:w="6811" w:type="dxa"/>
            <w:gridSpan w:val="3"/>
            <w:vAlign w:val="center"/>
          </w:tcPr>
          <w:p w14:paraId="42A4997F">
            <w:pPr>
              <w:widowControl/>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人民币5</w:t>
            </w:r>
            <w:r>
              <w:rPr>
                <w:rFonts w:hint="eastAsia" w:ascii="仿宋_GB2312" w:hAnsi="仿宋_GB2312" w:eastAsia="仿宋_GB2312" w:cs="仿宋_GB2312"/>
                <w:color w:val="auto"/>
                <w:sz w:val="24"/>
                <w:szCs w:val="24"/>
              </w:rPr>
              <w:t>万元</w:t>
            </w:r>
          </w:p>
        </w:tc>
      </w:tr>
      <w:tr w14:paraId="6315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14:paraId="60B5F78C">
            <w:pPr>
              <w:jc w:val="center"/>
              <w:rPr>
                <w:rFonts w:ascii="仿宋_GB2312" w:eastAsia="仿宋_GB2312"/>
                <w:color w:val="auto"/>
                <w:sz w:val="24"/>
                <w:szCs w:val="24"/>
              </w:rPr>
            </w:pPr>
            <w:r>
              <w:rPr>
                <w:rFonts w:hint="eastAsia" w:ascii="仿宋_GB2312" w:eastAsia="仿宋_GB2312"/>
                <w:color w:val="auto"/>
                <w:sz w:val="24"/>
                <w:szCs w:val="24"/>
              </w:rPr>
              <w:t>联系人</w:t>
            </w:r>
          </w:p>
        </w:tc>
        <w:tc>
          <w:tcPr>
            <w:tcW w:w="2204" w:type="dxa"/>
            <w:vAlign w:val="center"/>
          </w:tcPr>
          <w:p w14:paraId="7054B4F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李智远</w:t>
            </w:r>
          </w:p>
        </w:tc>
        <w:tc>
          <w:tcPr>
            <w:tcW w:w="2204" w:type="dxa"/>
            <w:vAlign w:val="center"/>
          </w:tcPr>
          <w:p w14:paraId="4D16BB04">
            <w:pPr>
              <w:widowControl/>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联系方式</w:t>
            </w:r>
          </w:p>
        </w:tc>
        <w:tc>
          <w:tcPr>
            <w:tcW w:w="2403" w:type="dxa"/>
            <w:vAlign w:val="center"/>
          </w:tcPr>
          <w:p w14:paraId="2DB12EF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13697228650</w:t>
            </w:r>
          </w:p>
        </w:tc>
      </w:tr>
      <w:tr w14:paraId="4F0B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5198BEE9">
            <w:pPr>
              <w:jc w:val="center"/>
              <w:rPr>
                <w:rFonts w:ascii="仿宋_GB2312" w:eastAsia="仿宋_GB2312"/>
                <w:color w:val="auto"/>
                <w:sz w:val="24"/>
                <w:szCs w:val="24"/>
              </w:rPr>
            </w:pPr>
            <w:r>
              <w:rPr>
                <w:rFonts w:hint="eastAsia" w:ascii="仿宋_GB2312" w:eastAsia="仿宋_GB2312"/>
                <w:color w:val="auto"/>
                <w:sz w:val="24"/>
                <w:szCs w:val="24"/>
              </w:rPr>
              <w:t>采购人地址</w:t>
            </w:r>
          </w:p>
        </w:tc>
        <w:tc>
          <w:tcPr>
            <w:tcW w:w="6811" w:type="dxa"/>
            <w:gridSpan w:val="3"/>
            <w:vAlign w:val="center"/>
          </w:tcPr>
          <w:p w14:paraId="5ACD6C31">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湖北省</w:t>
            </w:r>
            <w:r>
              <w:rPr>
                <w:rFonts w:hint="eastAsia" w:ascii="仿宋_GB2312" w:hAnsi="仿宋_GB2312" w:eastAsia="仿宋_GB2312" w:cs="仿宋_GB2312"/>
                <w:color w:val="auto"/>
                <w:sz w:val="24"/>
                <w:szCs w:val="24"/>
                <w:lang w:val="en-US" w:eastAsia="zh-CN"/>
              </w:rPr>
              <w:t>襄阳市刘集机场空管业务楼</w:t>
            </w:r>
          </w:p>
        </w:tc>
      </w:tr>
      <w:tr w14:paraId="4794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14:paraId="4B61735B">
            <w:pPr>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拟选择单源</w:t>
            </w:r>
            <w:r>
              <w:rPr>
                <w:rFonts w:hint="eastAsia" w:ascii="仿宋_GB2312" w:eastAsia="仿宋_GB2312"/>
                <w:color w:val="auto"/>
                <w:sz w:val="24"/>
                <w:szCs w:val="24"/>
                <w:lang w:val="en-US" w:eastAsia="zh-CN"/>
              </w:rPr>
              <w:t>直接采购</w:t>
            </w:r>
          </w:p>
          <w:p w14:paraId="01470E33">
            <w:pPr>
              <w:jc w:val="center"/>
              <w:rPr>
                <w:rFonts w:ascii="仿宋_GB2312" w:eastAsia="仿宋_GB2312"/>
                <w:color w:val="auto"/>
                <w:sz w:val="24"/>
                <w:szCs w:val="24"/>
              </w:rPr>
            </w:pPr>
            <w:r>
              <w:rPr>
                <w:rFonts w:hint="eastAsia" w:ascii="仿宋_GB2312" w:eastAsia="仿宋_GB2312"/>
                <w:color w:val="auto"/>
                <w:sz w:val="24"/>
                <w:szCs w:val="24"/>
              </w:rPr>
              <w:t>供应商名称</w:t>
            </w:r>
          </w:p>
        </w:tc>
        <w:tc>
          <w:tcPr>
            <w:tcW w:w="6811" w:type="dxa"/>
            <w:gridSpan w:val="3"/>
            <w:vAlign w:val="center"/>
          </w:tcPr>
          <w:p w14:paraId="0F0067F3">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襄阳市气象服务中心</w:t>
            </w:r>
          </w:p>
        </w:tc>
      </w:tr>
      <w:tr w14:paraId="4D9D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0A913EF0">
            <w:pPr>
              <w:jc w:val="center"/>
              <w:rPr>
                <w:rFonts w:ascii="仿宋_GB2312" w:eastAsia="仿宋_GB2312"/>
                <w:color w:val="auto"/>
                <w:sz w:val="24"/>
                <w:szCs w:val="24"/>
              </w:rPr>
            </w:pPr>
            <w:r>
              <w:rPr>
                <w:rFonts w:hint="eastAsia" w:ascii="仿宋_GB2312" w:eastAsia="仿宋_GB2312"/>
                <w:color w:val="auto"/>
                <w:sz w:val="24"/>
                <w:szCs w:val="24"/>
              </w:rPr>
              <w:t>采购项目具体内容</w:t>
            </w:r>
          </w:p>
        </w:tc>
        <w:tc>
          <w:tcPr>
            <w:tcW w:w="6811" w:type="dxa"/>
            <w:gridSpan w:val="3"/>
            <w:vAlign w:val="center"/>
          </w:tcPr>
          <w:p w14:paraId="1A95B27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l、前一日的20时高空及当日02时地面图报文。</w:t>
            </w:r>
          </w:p>
          <w:p w14:paraId="11A1F6F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2、08时地面资料、08时高空资料（11：15开始供报）。</w:t>
            </w:r>
          </w:p>
          <w:p w14:paraId="6F6012E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3、14时地面资料（16：15开始供报）。</w:t>
            </w:r>
          </w:p>
          <w:p w14:paraId="4442630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4、日本、欧洲中心部分数值预报产品，卫星云图。</w:t>
            </w:r>
          </w:p>
          <w:p w14:paraId="2C1A426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5、襄阳区域自动站数据（每小时更新一次）。</w:t>
            </w:r>
          </w:p>
          <w:p w14:paraId="3E4AB3E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6、襄阳新一代天气雷达产品数据（6分钟扫描一次）。</w:t>
            </w:r>
          </w:p>
          <w:p w14:paraId="25E2695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7、乙方向甲方传输的资料中地面资料每次不少于300个站，高空资料不少于250个站。</w:t>
            </w:r>
          </w:p>
        </w:tc>
      </w:tr>
      <w:tr w14:paraId="6E8F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14:paraId="42ED0F1D">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rPr>
              <w:t>拟选择采取单源</w:t>
            </w:r>
            <w:r>
              <w:rPr>
                <w:rFonts w:hint="eastAsia" w:ascii="仿宋_GB2312" w:eastAsia="仿宋_GB2312"/>
                <w:color w:val="auto"/>
                <w:sz w:val="24"/>
                <w:szCs w:val="24"/>
                <w:lang w:val="en-US" w:eastAsia="zh-CN"/>
              </w:rPr>
              <w:t>直接</w:t>
            </w:r>
          </w:p>
          <w:p w14:paraId="1715DF2B">
            <w:pPr>
              <w:jc w:val="center"/>
              <w:rPr>
                <w:rFonts w:ascii="仿宋_GB2312" w:eastAsia="仿宋_GB2312"/>
                <w:color w:val="auto"/>
                <w:sz w:val="24"/>
                <w:szCs w:val="24"/>
              </w:rPr>
            </w:pPr>
            <w:r>
              <w:rPr>
                <w:rFonts w:hint="eastAsia" w:ascii="仿宋_GB2312" w:eastAsia="仿宋_GB2312"/>
                <w:color w:val="auto"/>
                <w:sz w:val="24"/>
                <w:szCs w:val="24"/>
              </w:rPr>
              <w:t>采购方式的原因及</w:t>
            </w:r>
          </w:p>
          <w:p w14:paraId="0FD8865B">
            <w:pPr>
              <w:jc w:val="center"/>
              <w:rPr>
                <w:rFonts w:ascii="仿宋_GB2312" w:eastAsia="仿宋_GB2312"/>
                <w:color w:val="auto"/>
                <w:sz w:val="24"/>
                <w:szCs w:val="24"/>
              </w:rPr>
            </w:pPr>
            <w:r>
              <w:rPr>
                <w:rFonts w:hint="eastAsia" w:ascii="仿宋_GB2312" w:eastAsia="仿宋_GB2312"/>
                <w:color w:val="auto"/>
                <w:sz w:val="24"/>
                <w:szCs w:val="24"/>
              </w:rPr>
              <w:t>满足需求的说明</w:t>
            </w:r>
          </w:p>
        </w:tc>
        <w:tc>
          <w:tcPr>
            <w:tcW w:w="6811" w:type="dxa"/>
            <w:gridSpan w:val="3"/>
            <w:vAlign w:val="center"/>
          </w:tcPr>
          <w:p w14:paraId="762374A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为保证</w:t>
            </w:r>
            <w:r>
              <w:rPr>
                <w:rFonts w:hint="eastAsia" w:ascii="仿宋_GB2312" w:hAnsi="仿宋_GB2312" w:eastAsia="仿宋_GB2312" w:cs="仿宋_GB2312"/>
                <w:color w:val="auto"/>
                <w:sz w:val="24"/>
                <w:szCs w:val="24"/>
                <w:lang w:val="en-US" w:eastAsia="zh-CN"/>
              </w:rPr>
              <w:t>气象资料的完整性和及时性，满足气象对外服务高效、顺畅等要求，</w:t>
            </w:r>
            <w:r>
              <w:rPr>
                <w:rFonts w:hint="eastAsia" w:ascii="仿宋_GB2312" w:hAnsi="仿宋_GB2312" w:eastAsia="仿宋_GB2312" w:cs="仿宋_GB2312"/>
                <w:color w:val="auto"/>
                <w:sz w:val="24"/>
                <w:szCs w:val="24"/>
              </w:rPr>
              <w:t>同时基于</w:t>
            </w:r>
            <w:r>
              <w:rPr>
                <w:rFonts w:hint="eastAsia" w:ascii="仿宋_GB2312" w:hAnsi="仿宋_GB2312" w:eastAsia="仿宋_GB2312" w:cs="仿宋_GB2312"/>
                <w:color w:val="auto"/>
                <w:sz w:val="24"/>
                <w:szCs w:val="24"/>
                <w:lang w:val="en-US" w:eastAsia="zh-CN"/>
              </w:rPr>
              <w:t>资料来源单一性的原因，拟与襄阳市气象服务中心签订2026</w:t>
            </w:r>
            <w:r>
              <w:rPr>
                <w:rFonts w:hint="default" w:ascii="仿宋_GB2312" w:hAnsi="仿宋_GB2312" w:eastAsia="仿宋_GB2312" w:cs="仿宋_GB2312"/>
                <w:color w:val="auto"/>
                <w:sz w:val="24"/>
                <w:szCs w:val="24"/>
                <w:lang w:eastAsia="zh-CN"/>
                <w:woUserID w:val="1"/>
              </w:rPr>
              <w:t>—</w:t>
            </w:r>
            <w:r>
              <w:rPr>
                <w:rFonts w:hint="eastAsia" w:ascii="仿宋_GB2312" w:hAnsi="仿宋_GB2312" w:eastAsia="仿宋_GB2312" w:cs="仿宋_GB2312"/>
                <w:color w:val="auto"/>
                <w:sz w:val="24"/>
                <w:szCs w:val="24"/>
                <w:lang w:val="en-US" w:eastAsia="zh-CN"/>
              </w:rPr>
              <w:t>2027年气象信息传输服务协议，</w:t>
            </w:r>
            <w:r>
              <w:rPr>
                <w:rFonts w:hint="eastAsia" w:ascii="仿宋_GB2312" w:hAnsi="仿宋_GB2312" w:eastAsia="仿宋_GB2312" w:cs="仿宋_GB2312"/>
                <w:color w:val="auto"/>
                <w:sz w:val="24"/>
                <w:szCs w:val="24"/>
              </w:rPr>
              <w:t>本次采购建议采用单源直接采购的方式。</w:t>
            </w:r>
          </w:p>
        </w:tc>
      </w:tr>
      <w:tr w14:paraId="28C3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59507D7E">
            <w:pPr>
              <w:jc w:val="center"/>
              <w:rPr>
                <w:rFonts w:ascii="仿宋_GB2312" w:eastAsia="仿宋_GB2312"/>
                <w:color w:val="auto"/>
                <w:sz w:val="24"/>
                <w:szCs w:val="24"/>
              </w:rPr>
            </w:pPr>
            <w:r>
              <w:rPr>
                <w:rFonts w:hint="eastAsia" w:ascii="仿宋_GB2312" w:eastAsia="仿宋_GB2312"/>
                <w:color w:val="auto"/>
                <w:sz w:val="24"/>
                <w:szCs w:val="24"/>
              </w:rPr>
              <w:t>其他需要公示的事项</w:t>
            </w:r>
          </w:p>
        </w:tc>
        <w:tc>
          <w:tcPr>
            <w:tcW w:w="6811" w:type="dxa"/>
            <w:gridSpan w:val="3"/>
            <w:vAlign w:val="center"/>
          </w:tcPr>
          <w:p w14:paraId="7B41F22B">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ascii="仿宋_GB2312" w:eastAsia="仿宋_GB2312"/>
                <w:color w:val="auto"/>
                <w:sz w:val="24"/>
                <w:szCs w:val="24"/>
              </w:rPr>
            </w:pPr>
            <w:r>
              <w:rPr>
                <w:rFonts w:hint="eastAsia" w:ascii="仿宋_GB2312" w:eastAsia="仿宋_GB2312"/>
                <w:color w:val="auto"/>
                <w:sz w:val="24"/>
                <w:szCs w:val="24"/>
              </w:rPr>
              <w:t>供应商对单源</w:t>
            </w:r>
            <w:r>
              <w:rPr>
                <w:rFonts w:hint="eastAsia" w:ascii="仿宋_GB2312" w:eastAsia="仿宋_GB2312"/>
                <w:color w:val="auto"/>
                <w:sz w:val="24"/>
                <w:szCs w:val="24"/>
                <w:lang w:val="en-US" w:eastAsia="zh-CN"/>
              </w:rPr>
              <w:t>直接</w:t>
            </w:r>
            <w:r>
              <w:rPr>
                <w:rFonts w:hint="eastAsia" w:ascii="仿宋_GB2312" w:eastAsia="仿宋_GB2312"/>
                <w:color w:val="auto"/>
                <w:sz w:val="24"/>
                <w:szCs w:val="24"/>
              </w:rPr>
              <w:t>采购方式有异议的，在公示期内，采取实名制书面形式向采购人提出质询。质疑函以书面形式提出，书面质疑函需法人代表签字并加盖单位公章，并附合法取得的相关证据材料。</w:t>
            </w:r>
          </w:p>
          <w:p w14:paraId="321454A1">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ascii="仿宋_GB2312" w:eastAsia="仿宋_GB2312"/>
                <w:color w:val="auto"/>
                <w:sz w:val="24"/>
                <w:szCs w:val="24"/>
              </w:rPr>
            </w:pPr>
            <w:r>
              <w:rPr>
                <w:rFonts w:hint="eastAsia" w:ascii="仿宋_GB2312" w:eastAsia="仿宋_GB2312"/>
                <w:color w:val="auto"/>
                <w:sz w:val="24"/>
                <w:szCs w:val="24"/>
              </w:rPr>
              <w:t>采购人联系方式</w:t>
            </w:r>
          </w:p>
          <w:p w14:paraId="51536819">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hint="eastAsia" w:ascii="仿宋_GB2312" w:eastAsia="仿宋_GB2312"/>
                <w:color w:val="auto"/>
                <w:sz w:val="24"/>
                <w:szCs w:val="24"/>
                <w:lang w:eastAsia="zh-CN"/>
              </w:rPr>
            </w:pPr>
            <w:r>
              <w:rPr>
                <w:rFonts w:hint="eastAsia" w:ascii="仿宋_GB2312" w:eastAsia="仿宋_GB2312"/>
                <w:color w:val="auto"/>
                <w:sz w:val="24"/>
                <w:szCs w:val="24"/>
              </w:rPr>
              <w:t>采 购 人：湖北机场集团</w:t>
            </w:r>
            <w:r>
              <w:rPr>
                <w:rFonts w:hint="eastAsia" w:ascii="仿宋_GB2312" w:eastAsia="仿宋_GB2312"/>
                <w:color w:val="auto"/>
                <w:sz w:val="24"/>
                <w:szCs w:val="24"/>
                <w:lang w:val="en-US" w:eastAsia="zh-CN"/>
              </w:rPr>
              <w:t>航务服务有限公司</w:t>
            </w:r>
          </w:p>
          <w:p w14:paraId="7D68F4F2">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hint="default" w:ascii="仿宋_GB2312" w:eastAsia="仿宋_GB2312"/>
                <w:color w:val="auto"/>
                <w:sz w:val="24"/>
                <w:szCs w:val="24"/>
                <w:lang w:val="en-US" w:eastAsia="zh-CN"/>
              </w:rPr>
            </w:pPr>
            <w:r>
              <w:rPr>
                <w:rFonts w:hint="eastAsia" w:ascii="仿宋_GB2312" w:eastAsia="仿宋_GB2312"/>
                <w:color w:val="auto"/>
                <w:sz w:val="24"/>
                <w:szCs w:val="24"/>
              </w:rPr>
              <w:t>地    址：</w:t>
            </w:r>
            <w:r>
              <w:rPr>
                <w:rFonts w:hint="eastAsia" w:ascii="仿宋_GB2312" w:hAnsi="仿宋_GB2312" w:eastAsia="仿宋_GB2312" w:cs="仿宋_GB2312"/>
                <w:color w:val="auto"/>
                <w:sz w:val="24"/>
                <w:szCs w:val="24"/>
              </w:rPr>
              <w:t>湖北省</w:t>
            </w:r>
            <w:r>
              <w:rPr>
                <w:rFonts w:hint="eastAsia" w:ascii="仿宋_GB2312" w:hAnsi="仿宋_GB2312" w:eastAsia="仿宋_GB2312" w:cs="仿宋_GB2312"/>
                <w:color w:val="auto"/>
                <w:sz w:val="24"/>
                <w:szCs w:val="24"/>
                <w:lang w:val="en-US" w:eastAsia="zh-CN"/>
              </w:rPr>
              <w:t>襄阳市刘集机场空管业务楼</w:t>
            </w:r>
          </w:p>
          <w:p w14:paraId="00712A64">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hint="eastAsia" w:ascii="仿宋_GB2312" w:eastAsia="仿宋_GB2312"/>
                <w:color w:val="auto"/>
                <w:sz w:val="24"/>
                <w:szCs w:val="24"/>
                <w:lang w:val="en-US" w:eastAsia="zh-CN"/>
              </w:rPr>
            </w:pPr>
            <w:r>
              <w:rPr>
                <w:rFonts w:hint="eastAsia" w:ascii="仿宋_GB2312" w:eastAsia="仿宋_GB2312"/>
                <w:color w:val="auto"/>
                <w:sz w:val="24"/>
                <w:szCs w:val="24"/>
              </w:rPr>
              <w:t>采购部门联系人：</w:t>
            </w:r>
            <w:r>
              <w:rPr>
                <w:rFonts w:hint="eastAsia" w:ascii="仿宋_GB2312" w:eastAsia="仿宋_GB2312"/>
                <w:color w:val="auto"/>
                <w:sz w:val="24"/>
                <w:szCs w:val="24"/>
                <w:lang w:val="en-US" w:eastAsia="zh-CN"/>
              </w:rPr>
              <w:t>李智远</w:t>
            </w:r>
          </w:p>
          <w:p w14:paraId="423FA70F">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left"/>
              <w:textAlignment w:val="auto"/>
              <w:rPr>
                <w:rFonts w:ascii="仿宋_GB2312" w:eastAsia="仿宋_GB2312"/>
                <w:color w:val="auto"/>
                <w:sz w:val="24"/>
                <w:szCs w:val="24"/>
              </w:rPr>
            </w:pPr>
            <w:r>
              <w:rPr>
                <w:rFonts w:hint="eastAsia" w:ascii="仿宋_GB2312" w:eastAsia="仿宋_GB2312"/>
                <w:color w:val="auto"/>
                <w:sz w:val="24"/>
                <w:szCs w:val="24"/>
              </w:rPr>
              <w:t>联系电话：</w:t>
            </w:r>
            <w:r>
              <w:rPr>
                <w:rFonts w:hint="eastAsia" w:ascii="仿宋_GB2312" w:hAnsi="仿宋_GB2312" w:eastAsia="仿宋_GB2312" w:cs="仿宋_GB2312"/>
                <w:color w:val="auto"/>
                <w:sz w:val="24"/>
                <w:szCs w:val="24"/>
                <w:lang w:val="en-US" w:eastAsia="zh-CN"/>
              </w:rPr>
              <w:t>13697228650</w:t>
            </w:r>
            <w:r>
              <w:rPr>
                <w:rFonts w:hint="eastAsia" w:ascii="仿宋_GB2312" w:eastAsia="仿宋_GB2312"/>
                <w:color w:val="auto"/>
                <w:sz w:val="24"/>
                <w:szCs w:val="24"/>
              </w:rPr>
              <w:t xml:space="preserve">  </w:t>
            </w:r>
          </w:p>
        </w:tc>
      </w:tr>
    </w:tbl>
    <w:p w14:paraId="1D35407F">
      <w:pPr>
        <w:spacing w:before="156" w:beforeLines="50"/>
        <w:rPr>
          <w:rFonts w:ascii="宋体" w:hAnsi="宋体" w:cs="宋体"/>
          <w:color w:val="auto"/>
          <w:kern w:val="0"/>
          <w:sz w:val="22"/>
        </w:rPr>
      </w:pPr>
      <w:r>
        <w:rPr>
          <w:rFonts w:hint="eastAsia" w:ascii="仿宋_GB2312" w:hAnsi="仿宋_GB2312" w:eastAsia="仿宋_GB2312" w:cs="仿宋_GB2312"/>
          <w:color w:val="auto"/>
          <w:sz w:val="24"/>
          <w:szCs w:val="24"/>
        </w:rPr>
        <w:t>公示期：五个工作日           公示发布日期：202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06</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日</w:t>
      </w:r>
    </w:p>
    <w:sectPr>
      <w:pgSz w:w="11906" w:h="16838"/>
      <w:pgMar w:top="1100" w:right="1800" w:bottom="110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NjA3ODVkZWRiMzhjNjFkZThiNDlmZjk2MmVkNGI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B0F8A"/>
    <w:rsid w:val="00DC1D82"/>
    <w:rsid w:val="00DE547C"/>
    <w:rsid w:val="00E46536"/>
    <w:rsid w:val="00E62836"/>
    <w:rsid w:val="00ED6D07"/>
    <w:rsid w:val="00F107EB"/>
    <w:rsid w:val="00F47F98"/>
    <w:rsid w:val="00FB38E5"/>
    <w:rsid w:val="02D575D1"/>
    <w:rsid w:val="045E588E"/>
    <w:rsid w:val="04A91C79"/>
    <w:rsid w:val="066C60C4"/>
    <w:rsid w:val="06910D9D"/>
    <w:rsid w:val="08716B68"/>
    <w:rsid w:val="08C107E9"/>
    <w:rsid w:val="091B6A40"/>
    <w:rsid w:val="0A4831C8"/>
    <w:rsid w:val="0B696845"/>
    <w:rsid w:val="0B7600D9"/>
    <w:rsid w:val="0BA91702"/>
    <w:rsid w:val="0C5A3A70"/>
    <w:rsid w:val="0D7D63C8"/>
    <w:rsid w:val="0D8853A6"/>
    <w:rsid w:val="0E76718B"/>
    <w:rsid w:val="10C14D88"/>
    <w:rsid w:val="12AD10B0"/>
    <w:rsid w:val="145C11F6"/>
    <w:rsid w:val="18681321"/>
    <w:rsid w:val="187B577C"/>
    <w:rsid w:val="18FD340F"/>
    <w:rsid w:val="191974BC"/>
    <w:rsid w:val="1CEE1156"/>
    <w:rsid w:val="1DB13EC5"/>
    <w:rsid w:val="1E6E23E5"/>
    <w:rsid w:val="20594EC4"/>
    <w:rsid w:val="20925AE6"/>
    <w:rsid w:val="20A10EC0"/>
    <w:rsid w:val="21311130"/>
    <w:rsid w:val="237D04CA"/>
    <w:rsid w:val="23F7700F"/>
    <w:rsid w:val="26EB339E"/>
    <w:rsid w:val="277062DE"/>
    <w:rsid w:val="289B09F1"/>
    <w:rsid w:val="2B7B5AD6"/>
    <w:rsid w:val="2C6644A2"/>
    <w:rsid w:val="2D5173DF"/>
    <w:rsid w:val="2EAA2870"/>
    <w:rsid w:val="31647DE0"/>
    <w:rsid w:val="31D06F49"/>
    <w:rsid w:val="330D2EFF"/>
    <w:rsid w:val="346D2E18"/>
    <w:rsid w:val="35B82157"/>
    <w:rsid w:val="367B0F11"/>
    <w:rsid w:val="3BFE70B9"/>
    <w:rsid w:val="3DBF1701"/>
    <w:rsid w:val="3F955B4E"/>
    <w:rsid w:val="40FA5B79"/>
    <w:rsid w:val="41500D13"/>
    <w:rsid w:val="42AC1F88"/>
    <w:rsid w:val="43077089"/>
    <w:rsid w:val="43170090"/>
    <w:rsid w:val="4425484B"/>
    <w:rsid w:val="463C065A"/>
    <w:rsid w:val="478338C6"/>
    <w:rsid w:val="47D3204B"/>
    <w:rsid w:val="48CE0A00"/>
    <w:rsid w:val="4A894AE1"/>
    <w:rsid w:val="4B8A5595"/>
    <w:rsid w:val="4BCE4C57"/>
    <w:rsid w:val="4BEE6EDE"/>
    <w:rsid w:val="4CA836A1"/>
    <w:rsid w:val="4DA81E0C"/>
    <w:rsid w:val="4E497600"/>
    <w:rsid w:val="4E5071FA"/>
    <w:rsid w:val="4E994D4E"/>
    <w:rsid w:val="519704AB"/>
    <w:rsid w:val="52D469FC"/>
    <w:rsid w:val="54C67782"/>
    <w:rsid w:val="54CA7A48"/>
    <w:rsid w:val="574D3ABC"/>
    <w:rsid w:val="57BECD7E"/>
    <w:rsid w:val="5B4F12A8"/>
    <w:rsid w:val="5B867899"/>
    <w:rsid w:val="5E812A65"/>
    <w:rsid w:val="5FF81C29"/>
    <w:rsid w:val="64013DD2"/>
    <w:rsid w:val="647F5528"/>
    <w:rsid w:val="653E3B83"/>
    <w:rsid w:val="687938F3"/>
    <w:rsid w:val="689656D5"/>
    <w:rsid w:val="6A073D5B"/>
    <w:rsid w:val="6BFF3E1E"/>
    <w:rsid w:val="6D605E47"/>
    <w:rsid w:val="6E2171AF"/>
    <w:rsid w:val="6E35335B"/>
    <w:rsid w:val="6FE16EBD"/>
    <w:rsid w:val="70091F36"/>
    <w:rsid w:val="70E65E09"/>
    <w:rsid w:val="77BE7545"/>
    <w:rsid w:val="7E890B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4">
    <w:name w:val="Body Text Indent"/>
    <w:basedOn w:val="1"/>
    <w:next w:val="1"/>
    <w:qFormat/>
    <w:uiPriority w:val="99"/>
    <w:pPr>
      <w:ind w:firstLine="600"/>
    </w:pPr>
    <w:rPr>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1"/>
    <w:next w:val="9"/>
    <w:qFormat/>
    <w:uiPriority w:val="0"/>
    <w:pPr>
      <w:ind w:firstLine="100" w:firstLineChars="100"/>
    </w:pPr>
  </w:style>
  <w:style w:type="paragraph" w:styleId="9">
    <w:name w:val="Body Text First Indent 2"/>
    <w:basedOn w:val="4"/>
    <w:next w:val="1"/>
    <w:qFormat/>
    <w:uiPriority w:val="0"/>
    <w:pPr>
      <w:spacing w:line="240" w:lineRule="auto"/>
      <w:ind w:left="420" w:leftChars="200" w:firstLine="420"/>
    </w:pPr>
    <w:rPr>
      <w:kern w:val="2"/>
      <w:sz w:val="21"/>
    </w:r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Pages>
  <Words>629</Words>
  <Characters>673</Characters>
  <Lines>5</Lines>
  <Paragraphs>1</Paragraphs>
  <TotalTime>7</TotalTime>
  <ScaleCrop>false</ScaleCrop>
  <LinksUpToDate>false</LinksUpToDate>
  <CharactersWithSpaces>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2017-05-11T03:58:00Z</dcterms:created>
  <dc:creator>叶凡</dc:creator>
  <cp:lastModifiedBy>杨诗雨</cp:lastModifiedBy>
  <cp:lastPrinted>2019-05-23T18:30:00Z</cp:lastPrinted>
  <dcterms:modified xsi:type="dcterms:W3CDTF">2026-06-11T01:49:36Z</dcterms:modified>
  <dc:title>武汉天河机场助航灯光监控系统维护保养项目拟采用单一来源采购方式采购公示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F18633E1EE0E458DB3E85DED0803D8F8_13</vt:lpwstr>
  </property>
  <property fmtid="{D5CDD505-2E9C-101B-9397-08002B2CF9AE}" pid="4" name="KSOTemplateDocerSaveRecord">
    <vt:lpwstr>eyJoZGlkIjoiNTMzZjAwNzJkMjY2NjE0M2E4ZTVlMGFmNzZkMjY4MDMiLCJ1c2VySWQiOiIxNTI0MjMyMjE0In0=</vt:lpwstr>
  </property>
</Properties>
</file>