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48D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武汉天河机场安全检查站抗干扰金属探测仪采购项目</w:t>
      </w:r>
      <w:r>
        <w:rPr>
          <w:rFonts w:hint="eastAsia" w:ascii="华文中宋" w:hAnsi="华文中宋" w:eastAsia="华文中宋"/>
          <w:lang w:eastAsia="zh-CN"/>
        </w:rPr>
        <w:t>（</w:t>
      </w:r>
      <w:r>
        <w:rPr>
          <w:rFonts w:hint="eastAsia" w:ascii="华文中宋" w:hAnsi="华文中宋" w:eastAsia="华文中宋"/>
        </w:rPr>
        <w:t>第二次</w:t>
      </w:r>
      <w:r>
        <w:rPr>
          <w:rFonts w:hint="eastAsia" w:ascii="华文中宋" w:hAnsi="华文中宋" w:eastAsia="华文中宋"/>
          <w:lang w:eastAsia="zh-CN"/>
        </w:rPr>
        <w:t>）</w:t>
      </w: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442099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1E9CBBC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项目名称：武汉天河机场安全检查站抗干扰金属探测仪采购项目（第二次）</w:t>
      </w:r>
    </w:p>
    <w:p w14:paraId="017B61A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中标人：北京晟博安科技有限公司</w:t>
      </w:r>
    </w:p>
    <w:p w14:paraId="73D82E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中标金额：人民币9.26万元</w:t>
      </w:r>
    </w:p>
    <w:p w14:paraId="7A70570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63DFFB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092576A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17454A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5263CA9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C1AFE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3ECED0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166196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698"/>
      <w:bookmarkStart w:id="1" w:name="_Toc259028278"/>
      <w:bookmarkStart w:id="2" w:name="_Toc211783311"/>
      <w:bookmarkStart w:id="3" w:name="_Toc298161603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人：武汉天河机场有限责任公司</w:t>
      </w:r>
    </w:p>
    <w:p w14:paraId="609756B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地    址：武汉天河机场内</w:t>
      </w:r>
    </w:p>
    <w:p w14:paraId="47563C4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</w:t>
      </w: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朱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经理</w:t>
      </w:r>
    </w:p>
    <w:p w14:paraId="7C6246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话：027-85818665</w:t>
      </w:r>
    </w:p>
    <w:bookmarkEnd w:id="0"/>
    <w:bookmarkEnd w:id="1"/>
    <w:bookmarkEnd w:id="2"/>
    <w:bookmarkEnd w:id="3"/>
    <w:p w14:paraId="36D4E3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 w14:paraId="4B80648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 w14:paraId="7BFF76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 w14:paraId="5BBC81B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 系 人：李华聪、罗宽</w:t>
      </w:r>
    </w:p>
    <w:p w14:paraId="0DB268C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 w14:paraId="16F28C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3CB9AB5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76C8404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 w14:paraId="6571A41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2A679E14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73BAB96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66CDBEE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1EB7669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武汉天河机场安全检查站抗干扰金属探测仪采购项目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第二次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）（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项目名称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3-5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</w:t>
      </w:r>
      <w:bookmarkStart w:id="4" w:name="_GoBack"/>
      <w:bookmarkEnd w:id="4"/>
      <w:r>
        <w:rPr>
          <w:rFonts w:hint="eastAsia" w:ascii="仿宋" w:hAnsi="仿宋" w:eastAsia="仿宋" w:cs="仿宋"/>
          <w:color w:val="333333"/>
          <w:sz w:val="24"/>
          <w:szCs w:val="24"/>
        </w:rPr>
        <w:t>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448"/>
        <w:gridCol w:w="2448"/>
        <w:gridCol w:w="2450"/>
      </w:tblGrid>
      <w:tr w14:paraId="047970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E79F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B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CA7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9E1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D4BCB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96B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0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北京晟博安科技有限公司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B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北京天浩基科技有限公司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1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北京航嘉诺博科技有限公司</w:t>
            </w:r>
          </w:p>
        </w:tc>
      </w:tr>
      <w:tr w14:paraId="50D48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AE4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0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9.26万元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0A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9.32万元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9.4万元</w:t>
            </w:r>
          </w:p>
        </w:tc>
      </w:tr>
      <w:tr w14:paraId="56758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6E9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6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5F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F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</w:tr>
      <w:tr w14:paraId="4FC0CA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E67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C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合同签订之日后30日历天完成供货及安装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8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合同签订之日后30日历天完成供货及安装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AB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  <w:t>合同签订之日后30日历天完成供货及安装</w:t>
            </w:r>
          </w:p>
        </w:tc>
      </w:tr>
    </w:tbl>
    <w:p w14:paraId="2D093FC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 w14:paraId="428C21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8A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747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46B2E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D40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C6C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0746656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M1ZTE1NDk4Yzg4ZGY4ZTQ1NGIzMmQ2MGNkNjcifQ=="/>
  </w:docVars>
  <w:rsids>
    <w:rsidRoot w:val="5AE6635A"/>
    <w:rsid w:val="00125D62"/>
    <w:rsid w:val="00186BF0"/>
    <w:rsid w:val="01E30357"/>
    <w:rsid w:val="05F5164A"/>
    <w:rsid w:val="05FD4B35"/>
    <w:rsid w:val="0A2C56F8"/>
    <w:rsid w:val="0ADB4F35"/>
    <w:rsid w:val="10B66513"/>
    <w:rsid w:val="13192D71"/>
    <w:rsid w:val="176725E3"/>
    <w:rsid w:val="19601ADD"/>
    <w:rsid w:val="1D0E60CE"/>
    <w:rsid w:val="2DAD538E"/>
    <w:rsid w:val="5AE6635A"/>
    <w:rsid w:val="642A4063"/>
    <w:rsid w:val="64436EE1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845</Characters>
  <Lines>1</Lines>
  <Paragraphs>1</Paragraphs>
  <TotalTime>69</TotalTime>
  <ScaleCrop>false</ScaleCrop>
  <LinksUpToDate>false</LinksUpToDate>
  <CharactersWithSpaces>881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2026-05-22T02:54:28Z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