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C704B">
      <w:pPr>
        <w:pStyle w:val="3"/>
        <w:widowControl/>
        <w:kinsoku/>
        <w:wordWrap/>
        <w:overflowPunct/>
        <w:topLinePunct w:val="0"/>
        <w:bidi w:val="0"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52"/>
        </w:rPr>
      </w:pPr>
      <w:r>
        <w:rPr>
          <w:rFonts w:hint="eastAsia" w:ascii="宋体" w:hAnsi="宋体" w:eastAsia="宋体" w:cs="宋体"/>
          <w:b/>
          <w:bCs/>
          <w:sz w:val="40"/>
          <w:szCs w:val="52"/>
          <w:lang w:eastAsia="zh-CN"/>
        </w:rPr>
        <w:t>恩施机场货邮行装卸服务采购项目</w:t>
      </w:r>
      <w:r>
        <w:rPr>
          <w:rFonts w:hint="eastAsia" w:ascii="宋体" w:hAnsi="宋体" w:eastAsia="宋体" w:cs="宋体"/>
          <w:b/>
          <w:bCs/>
          <w:sz w:val="40"/>
          <w:szCs w:val="52"/>
        </w:rPr>
        <w:t>招标公告</w:t>
      </w:r>
    </w:p>
    <w:p w14:paraId="61D2E43E">
      <w:pPr>
        <w:rPr>
          <w:rFonts w:hint="eastAsia"/>
        </w:rPr>
      </w:pP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2678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noWrap w:val="0"/>
            <w:vAlign w:val="top"/>
          </w:tcPr>
          <w:p w14:paraId="51CF059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2" w:firstLineChars="200"/>
              <w:textAlignment w:val="auto"/>
              <w:rPr>
                <w:rFonts w:hint="eastAsia" w:eastAsia="宋体"/>
                <w:b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highlight w:val="none"/>
                <w:lang w:eastAsia="zh-CN"/>
              </w:rPr>
              <w:t>【</w:t>
            </w:r>
            <w:r>
              <w:rPr>
                <w:rFonts w:hint="eastAsia"/>
                <w:b/>
                <w:bCs w:val="0"/>
                <w:color w:val="auto"/>
                <w:highlight w:val="none"/>
              </w:rPr>
              <w:t>项目概况</w:t>
            </w:r>
            <w:r>
              <w:rPr>
                <w:rFonts w:hint="eastAsia"/>
                <w:b/>
                <w:bCs w:val="0"/>
                <w:color w:val="auto"/>
                <w:highlight w:val="none"/>
                <w:lang w:eastAsia="zh-CN"/>
              </w:rPr>
              <w:t>】</w:t>
            </w:r>
          </w:p>
          <w:p w14:paraId="7AB8219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auto"/>
              <w:rPr>
                <w:bCs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恩施机场货邮行装卸服务采购项目</w:t>
            </w:r>
            <w:r>
              <w:rPr>
                <w:rFonts w:hint="eastAsia"/>
                <w:bCs/>
                <w:color w:val="auto"/>
                <w:highlight w:val="none"/>
              </w:rPr>
              <w:t>的潜在投标人应在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恩施市好又多花园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栋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单元1701</w:t>
            </w:r>
            <w:r>
              <w:rPr>
                <w:rFonts w:hint="eastAsia"/>
                <w:bCs/>
                <w:color w:val="auto"/>
                <w:highlight w:val="none"/>
              </w:rPr>
              <w:t>获取招标文件，并于</w:t>
            </w:r>
            <w:r>
              <w:rPr>
                <w:rFonts w:hint="eastAsia"/>
                <w:bCs/>
                <w:color w:val="auto"/>
                <w:highlight w:val="none"/>
                <w:u w:val="single"/>
              </w:rPr>
              <w:t>20</w:t>
            </w:r>
            <w:r>
              <w:rPr>
                <w:rFonts w:hint="eastAsia"/>
                <w:bCs/>
                <w:color w:val="auto"/>
                <w:highlight w:val="none"/>
                <w:u w:val="single"/>
                <w:lang w:val="en-US" w:eastAsia="zh-CN"/>
              </w:rPr>
              <w:t>26</w:t>
            </w:r>
            <w:r>
              <w:rPr>
                <w:rFonts w:hint="eastAsia"/>
                <w:bCs/>
                <w:color w:val="auto"/>
                <w:highlight w:val="none"/>
                <w:u w:val="single"/>
              </w:rPr>
              <w:t>年</w:t>
            </w:r>
            <w:r>
              <w:rPr>
                <w:rFonts w:hint="eastAsia"/>
                <w:bCs/>
                <w:color w:val="auto"/>
                <w:highlight w:val="none"/>
                <w:u w:val="single"/>
                <w:lang w:val="en-US" w:eastAsia="zh-CN"/>
              </w:rPr>
              <w:t>6</w:t>
            </w:r>
            <w:r>
              <w:rPr>
                <w:rFonts w:hint="eastAsia"/>
                <w:bCs/>
                <w:color w:val="auto"/>
                <w:highlight w:val="none"/>
                <w:u w:val="single"/>
              </w:rPr>
              <w:t>月</w:t>
            </w:r>
            <w:r>
              <w:rPr>
                <w:rFonts w:hint="eastAsia"/>
                <w:bCs/>
                <w:color w:val="auto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/>
                <w:bCs/>
                <w:color w:val="auto"/>
                <w:highlight w:val="none"/>
                <w:u w:val="single"/>
              </w:rPr>
              <w:t>日</w:t>
            </w:r>
            <w:r>
              <w:rPr>
                <w:rFonts w:hint="eastAsia"/>
                <w:bCs/>
                <w:color w:val="auto"/>
                <w:highlight w:val="none"/>
                <w:u w:val="single"/>
                <w:lang w:val="en-US" w:eastAsia="zh-CN"/>
              </w:rPr>
              <w:t>14</w:t>
            </w:r>
            <w:r>
              <w:rPr>
                <w:rFonts w:hint="eastAsia"/>
                <w:bCs/>
                <w:color w:val="auto"/>
                <w:highlight w:val="none"/>
                <w:u w:val="single"/>
              </w:rPr>
              <w:t>点</w:t>
            </w:r>
            <w:r>
              <w:rPr>
                <w:rFonts w:hint="eastAsia"/>
                <w:bCs/>
                <w:color w:val="auto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/>
                <w:bCs/>
                <w:color w:val="auto"/>
                <w:highlight w:val="none"/>
                <w:u w:val="single"/>
              </w:rPr>
              <w:t>0分（北京时间）</w:t>
            </w:r>
            <w:r>
              <w:rPr>
                <w:rFonts w:hint="eastAsia"/>
                <w:bCs/>
                <w:color w:val="auto"/>
                <w:highlight w:val="none"/>
              </w:rPr>
              <w:t>前递交投标文件。</w:t>
            </w:r>
          </w:p>
        </w:tc>
      </w:tr>
    </w:tbl>
    <w:p w14:paraId="35CF73B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一、项目基本情况</w:t>
      </w:r>
    </w:p>
    <w:p w14:paraId="673E79C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eastAsia="宋体"/>
          <w:color w:val="auto"/>
          <w:highlight w:val="none"/>
          <w:lang w:eastAsia="zh-CN"/>
        </w:rPr>
      </w:pPr>
      <w:r>
        <w:rPr>
          <w:color w:val="auto"/>
          <w:highlight w:val="none"/>
        </w:rPr>
        <w:t>1、项目编号：</w:t>
      </w:r>
      <w:r>
        <w:rPr>
          <w:rFonts w:hint="eastAsia"/>
          <w:color w:val="auto"/>
          <w:highlight w:val="none"/>
          <w:u w:val="single"/>
          <w:lang w:eastAsia="zh-CN"/>
        </w:rPr>
        <w:t>HBZTES-26002</w:t>
      </w:r>
    </w:p>
    <w:p w14:paraId="16F2ABE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color w:val="auto"/>
          <w:highlight w:val="none"/>
        </w:rPr>
        <w:t>、项目名称：</w:t>
      </w:r>
      <w:r>
        <w:rPr>
          <w:rFonts w:hint="eastAsia"/>
          <w:color w:val="auto"/>
          <w:highlight w:val="none"/>
          <w:u w:val="single"/>
          <w:lang w:eastAsia="zh-CN"/>
        </w:rPr>
        <w:t>恩施机场货邮行装卸服务采购项目</w:t>
      </w:r>
    </w:p>
    <w:p w14:paraId="6AA540E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color w:val="auto"/>
          <w:highlight w:val="none"/>
        </w:rPr>
        <w:t>、采购方式：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公开招标</w:t>
      </w:r>
    </w:p>
    <w:p w14:paraId="641EB66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color w:val="auto"/>
          <w:highlight w:val="none"/>
        </w:rPr>
        <w:t>、预算金额：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>167.05万元/年</w:t>
      </w:r>
    </w:p>
    <w:p w14:paraId="76CCAC5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u w:val="none"/>
          <w:lang w:val="en-US" w:eastAsia="zh-CN"/>
        </w:rPr>
        <w:t>5、最高限价：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>总价限价：167.05万元/年；单价限价：185.61元/吨</w:t>
      </w:r>
    </w:p>
    <w:p w14:paraId="24DD121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eastAsia="宋体"/>
          <w:color w:val="auto"/>
          <w:highlight w:val="none"/>
          <w:u w:val="singl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color w:val="auto"/>
          <w:highlight w:val="none"/>
        </w:rPr>
        <w:t>、采购需求</w:t>
      </w:r>
      <w:r>
        <w:rPr>
          <w:rFonts w:hint="eastAsia"/>
          <w:color w:val="auto"/>
          <w:highlight w:val="none"/>
          <w:lang w:eastAsia="zh-CN"/>
        </w:rPr>
        <w:t>：</w:t>
      </w:r>
      <w:bookmarkStart w:id="0" w:name="OLE_LINK5"/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</w:rPr>
        <w:t>拟采购一家外包服务单位，由其派遣具备相应资质的保障人员，依据机场客货运输保障规程及危险品运输相关规范，负责货物、邮件、行李的装卸、分拣、收发、监装监卸等系列操作与服务，确保各项作业流程与措施符合国家法律法规、民航行业管理规定及机场安全运行要求。根据预测，2026年本场进出港货邮行总量约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</w:rPr>
        <w:t>9000吨</w:t>
      </w:r>
      <w:r>
        <w:rPr>
          <w:rFonts w:ascii="Segoe UI" w:hAnsi="Segoe UI" w:eastAsia="Segoe UI" w:cs="Segoe UI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</w:rPr>
        <w:t>。具体服务内容、标准和相关要求，以招标文件“第三章 采购要求”为准</w:t>
      </w:r>
      <w:r>
        <w:rPr>
          <w:rFonts w:hint="eastAsia"/>
          <w:color w:val="auto"/>
          <w:highlight w:val="none"/>
          <w:u w:val="single"/>
          <w:lang w:eastAsia="zh-CN"/>
        </w:rPr>
        <w:t>。</w:t>
      </w:r>
    </w:p>
    <w:bookmarkEnd w:id="0"/>
    <w:p w14:paraId="61C90CD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color w:val="auto"/>
          <w:highlight w:val="none"/>
        </w:rPr>
        <w:t>、合同履行期限</w:t>
      </w:r>
      <w:r>
        <w:rPr>
          <w:rFonts w:hint="eastAsia"/>
          <w:color w:val="auto"/>
          <w:highlight w:val="none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>自合同签订之日起两年，两年合同到期后，经招标人考核合格后可续签一年。</w:t>
      </w:r>
    </w:p>
    <w:p w14:paraId="721D1DA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8</w:t>
      </w:r>
      <w:r>
        <w:rPr>
          <w:color w:val="auto"/>
          <w:highlight w:val="none"/>
        </w:rPr>
        <w:t>、本项目（是/否）接受联合体投标：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否</w:t>
      </w:r>
    </w:p>
    <w:p w14:paraId="2269557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二、</w:t>
      </w:r>
      <w:r>
        <w:rPr>
          <w:rFonts w:hint="eastAsia"/>
          <w:b/>
          <w:bCs/>
          <w:color w:val="auto"/>
          <w:highlight w:val="none"/>
          <w:lang w:val="en-US" w:eastAsia="zh-CN"/>
        </w:rPr>
        <w:t>投标</w:t>
      </w:r>
      <w:r>
        <w:rPr>
          <w:rFonts w:hint="eastAsia"/>
          <w:b/>
          <w:bCs/>
          <w:color w:val="auto"/>
          <w:highlight w:val="none"/>
        </w:rPr>
        <w:t>人的资格要求</w:t>
      </w:r>
    </w:p>
    <w:p w14:paraId="005D70A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</w:rPr>
        <w:t>1.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投标人</w:t>
      </w:r>
      <w:r>
        <w:rPr>
          <w:rFonts w:hint="eastAsia"/>
          <w:b w:val="0"/>
          <w:bCs w:val="0"/>
          <w:color w:val="auto"/>
          <w:highlight w:val="none"/>
        </w:rPr>
        <w:t>须是国内注册的独立法人，具备合法有效的营业执照。</w:t>
      </w:r>
    </w:p>
    <w:p w14:paraId="32F75B6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eastAsia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2</w:t>
      </w:r>
      <w:r>
        <w:rPr>
          <w:rFonts w:hint="eastAsia"/>
          <w:b w:val="0"/>
          <w:bCs w:val="0"/>
          <w:color w:val="auto"/>
          <w:highlight w:val="none"/>
        </w:rPr>
        <w:t>.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投标人</w:t>
      </w:r>
      <w:r>
        <w:rPr>
          <w:rFonts w:hint="eastAsia"/>
          <w:b w:val="0"/>
          <w:bCs w:val="0"/>
          <w:color w:val="auto"/>
          <w:highlight w:val="none"/>
        </w:rPr>
        <w:t>近三年（投标截止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前</w:t>
      </w:r>
      <w:r>
        <w:rPr>
          <w:rFonts w:hint="eastAsia"/>
          <w:b w:val="0"/>
          <w:bCs w:val="0"/>
          <w:color w:val="auto"/>
          <w:highlight w:val="none"/>
        </w:rPr>
        <w:t>推36个整月）至少承担过1项类似业绩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（类似业绩是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单个项目单年合同服务费80万元及以上的航空货运/行李或物流装卸服务（须同时提供①合同（含封面页、合同内容页、签章页等关键页）、②项目发票（发票二维码清晰可查并提供税务局发票查询截图，发票开具时间须在本项目招标公告发布之日前）。</w:t>
      </w:r>
    </w:p>
    <w:p w14:paraId="3DE69E6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3.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投标人</w:t>
      </w:r>
      <w:r>
        <w:rPr>
          <w:rFonts w:hint="eastAsia"/>
          <w:b w:val="0"/>
          <w:bCs w:val="0"/>
          <w:color w:val="auto"/>
          <w:highlight w:val="none"/>
        </w:rPr>
        <w:t>未被列入“信用中国”网(www.creditchina.gov.cn)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重大税收违法失信主体名单和</w:t>
      </w:r>
      <w:r>
        <w:rPr>
          <w:rFonts w:hint="eastAsia"/>
          <w:b w:val="0"/>
          <w:bCs w:val="0"/>
          <w:color w:val="auto"/>
          <w:highlight w:val="none"/>
        </w:rPr>
        <w:t>中国执行信息公开网（http://zxgk.court.gov.cn/）失信被执行人名单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eastAsia"/>
          <w:b w:val="0"/>
          <w:bCs w:val="0"/>
          <w:color w:val="auto"/>
          <w:highlight w:val="none"/>
        </w:rPr>
        <w:t>（提供网站查询截图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并加盖企业公章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截图时间为本项目公告发布日之后</w:t>
      </w:r>
      <w:r>
        <w:rPr>
          <w:rFonts w:hint="eastAsia"/>
          <w:b w:val="0"/>
          <w:bCs w:val="0"/>
          <w:color w:val="auto"/>
          <w:highlight w:val="none"/>
        </w:rPr>
        <w:t>）</w:t>
      </w:r>
    </w:p>
    <w:p w14:paraId="4EF7796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4</w:t>
      </w:r>
      <w:r>
        <w:rPr>
          <w:rFonts w:hint="eastAsia"/>
          <w:b w:val="0"/>
          <w:bCs w:val="0"/>
          <w:color w:val="auto"/>
          <w:highlight w:val="none"/>
        </w:rPr>
        <w:t>.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投标人</w:t>
      </w:r>
      <w:r>
        <w:rPr>
          <w:rFonts w:hint="eastAsia"/>
          <w:b w:val="0"/>
          <w:bCs w:val="0"/>
          <w:color w:val="auto"/>
          <w:highlight w:val="none"/>
        </w:rPr>
        <w:t>须针对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《湖北机场集团“投标人不良行为”管理办法》</w:t>
      </w:r>
      <w:r>
        <w:rPr>
          <w:rFonts w:hint="eastAsia"/>
          <w:b w:val="0"/>
          <w:bCs w:val="0"/>
          <w:color w:val="auto"/>
          <w:highlight w:val="none"/>
        </w:rPr>
        <w:t>在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投标文件</w:t>
      </w:r>
      <w:r>
        <w:rPr>
          <w:rFonts w:hint="eastAsia"/>
          <w:b w:val="0"/>
          <w:bCs w:val="0"/>
          <w:color w:val="auto"/>
          <w:highlight w:val="none"/>
        </w:rPr>
        <w:t>中做出承诺（提供承诺函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zh-CN"/>
        </w:rPr>
        <w:t>格式详见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bidi="zh-CN"/>
        </w:rPr>
        <w:t>招标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zh-CN"/>
        </w:rPr>
        <w:t>文件“第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bidi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zh-CN"/>
        </w:rPr>
        <w:t>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bidi="zh-CN"/>
        </w:rPr>
        <w:t>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zh-CN"/>
        </w:rPr>
        <w:t>文件格式”</w:t>
      </w:r>
      <w:r>
        <w:rPr>
          <w:rFonts w:hint="eastAsia"/>
          <w:b w:val="0"/>
          <w:bCs w:val="0"/>
          <w:color w:val="auto"/>
          <w:highlight w:val="none"/>
        </w:rPr>
        <w:t>）。</w:t>
      </w:r>
    </w:p>
    <w:p w14:paraId="187A2F5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5.</w:t>
      </w:r>
      <w:r>
        <w:rPr>
          <w:rFonts w:hint="eastAsia"/>
          <w:b w:val="0"/>
          <w:bCs w:val="0"/>
          <w:color w:val="auto"/>
          <w:highlight w:val="none"/>
        </w:rPr>
        <w:t>本项目不接受联合体报价。</w:t>
      </w:r>
    </w:p>
    <w:p w14:paraId="7D91772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三、获取招标文件</w:t>
      </w:r>
    </w:p>
    <w:p w14:paraId="4E565A6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1、时间：20</w:t>
      </w:r>
      <w:r>
        <w:rPr>
          <w:rFonts w:hint="eastAsia"/>
          <w:color w:val="auto"/>
          <w:highlight w:val="none"/>
          <w:lang w:val="en-US" w:eastAsia="zh-CN"/>
        </w:rPr>
        <w:t>26</w:t>
      </w:r>
      <w:r>
        <w:rPr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22</w:t>
      </w:r>
      <w:r>
        <w:rPr>
          <w:color w:val="auto"/>
          <w:highlight w:val="none"/>
        </w:rPr>
        <w:t>日至20</w:t>
      </w:r>
      <w:r>
        <w:rPr>
          <w:rFonts w:hint="eastAsia"/>
          <w:color w:val="auto"/>
          <w:highlight w:val="none"/>
          <w:lang w:val="en-US" w:eastAsia="zh-CN"/>
        </w:rPr>
        <w:t>26</w:t>
      </w:r>
      <w:r>
        <w:rPr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28</w:t>
      </w:r>
      <w:bookmarkStart w:id="1" w:name="_GoBack"/>
      <w:bookmarkEnd w:id="1"/>
      <w:r>
        <w:rPr>
          <w:color w:val="auto"/>
          <w:highlight w:val="none"/>
        </w:rPr>
        <w:t>日，每天上午08:30至12:00，下午14:30至17:30（北京时间，法定节假日除外）。</w:t>
      </w:r>
    </w:p>
    <w:p w14:paraId="4B01347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2、地点：</w:t>
      </w:r>
      <w:r>
        <w:rPr>
          <w:rFonts w:hint="eastAsia"/>
          <w:color w:val="auto"/>
          <w:highlight w:val="none"/>
          <w:lang w:eastAsia="zh-CN"/>
        </w:rPr>
        <w:t>湖北中天招标有限公司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恩施市好又多花园六栋一单元1701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color w:val="auto"/>
          <w:highlight w:val="none"/>
        </w:rPr>
        <w:t>。</w:t>
      </w:r>
    </w:p>
    <w:p w14:paraId="2D0F9A0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3、方式：</w:t>
      </w:r>
    </w:p>
    <w:p w14:paraId="6AC83D8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val="en-US" w:eastAsia="zh-CN"/>
        </w:rPr>
        <w:t>（1）现场获取：请符合资格要求的潜在投标人</w:t>
      </w:r>
      <w:r>
        <w:rPr>
          <w:color w:val="auto"/>
          <w:highlight w:val="none"/>
        </w:rPr>
        <w:t>持</w:t>
      </w:r>
      <w:r>
        <w:rPr>
          <w:rFonts w:hint="eastAsia"/>
          <w:color w:val="auto"/>
          <w:highlight w:val="none"/>
          <w:lang w:eastAsia="zh-CN"/>
        </w:rPr>
        <w:t>：①营业执照副本复印件②</w:t>
      </w:r>
      <w:r>
        <w:rPr>
          <w:color w:val="auto"/>
          <w:highlight w:val="none"/>
        </w:rPr>
        <w:t>法定代表人身份证明或法人授权委托书原件、被委托人身份证原件</w:t>
      </w:r>
      <w:r>
        <w:rPr>
          <w:rFonts w:hint="eastAsia" w:ascii="宋体" w:hAnsi="宋体"/>
          <w:color w:val="auto"/>
          <w:sz w:val="24"/>
          <w:highlight w:val="none"/>
          <w:u w:val="none"/>
        </w:rPr>
        <w:t>加盖公司鲜章</w:t>
      </w:r>
      <w:r>
        <w:rPr>
          <w:rFonts w:hint="eastAsia" w:ascii="宋体" w:hAnsi="宋体"/>
          <w:color w:val="auto"/>
          <w:sz w:val="24"/>
          <w:highlight w:val="none"/>
          <w:u w:val="none"/>
          <w:lang w:eastAsia="zh-CN"/>
        </w:rPr>
        <w:t>至上述地点获取招标文件。</w:t>
      </w:r>
    </w:p>
    <w:p w14:paraId="2A0429DA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（2）线上获取：</w:t>
      </w:r>
      <w:r>
        <w:rPr>
          <w:rFonts w:hint="eastAsia" w:ascii="宋体" w:eastAsia="宋体" w:cs="宋体"/>
          <w:color w:val="auto"/>
          <w:sz w:val="24"/>
          <w:szCs w:val="24"/>
          <w:highlight w:val="none"/>
          <w:lang w:val="en-US" w:eastAsia="zh-CN" w:bidi="ar-SA"/>
        </w:rPr>
        <w:t>请符合资格要求的投标人将上述资料一套（所有复印件需加盖</w:t>
      </w:r>
      <w:r>
        <w:rPr>
          <w:rFonts w:hint="eastAsia" w:ascii="宋体" w:cs="宋体"/>
          <w:color w:val="auto"/>
          <w:sz w:val="24"/>
          <w:szCs w:val="24"/>
          <w:highlight w:val="none"/>
          <w:lang w:val="en-US" w:eastAsia="zh-CN" w:bidi="ar-SA"/>
        </w:rPr>
        <w:t>公</w:t>
      </w:r>
      <w:r>
        <w:rPr>
          <w:rFonts w:hint="eastAsia" w:ascii="宋体" w:eastAsia="宋体" w:cs="宋体"/>
          <w:color w:val="auto"/>
          <w:sz w:val="24"/>
          <w:szCs w:val="24"/>
          <w:highlight w:val="none"/>
          <w:lang w:val="en-US" w:eastAsia="zh-CN" w:bidi="ar-SA"/>
        </w:rPr>
        <w:t>章）扫描并发送至QQ邮箱</w:t>
      </w:r>
      <w:r>
        <w:rPr>
          <w:rFonts w:hint="eastAsia" w:ascii="宋体" w:cs="宋体"/>
          <w:color w:val="auto"/>
          <w:sz w:val="24"/>
          <w:szCs w:val="24"/>
          <w:highlight w:val="none"/>
          <w:lang w:val="en-US" w:eastAsia="zh-CN" w:bidi="ar-SA"/>
        </w:rPr>
        <w:t>905776797</w:t>
      </w:r>
      <w:r>
        <w:rPr>
          <w:rFonts w:hint="eastAsia" w:ascii="宋体" w:eastAsia="宋体" w:cs="宋体"/>
          <w:color w:val="auto"/>
          <w:sz w:val="24"/>
          <w:szCs w:val="24"/>
          <w:highlight w:val="none"/>
          <w:lang w:val="en-US" w:eastAsia="zh-CN" w:bidi="ar-SA"/>
        </w:rPr>
        <w:t>@qq.com（邮件主题必须备注所投项目名称、公司名称联系人及联系方式），并致电16672037209确认。</w:t>
      </w:r>
    </w:p>
    <w:p w14:paraId="1FF12E6C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eastAsia="宋体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eastAsia="zh-CN"/>
        </w:rPr>
        <w:t>（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3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）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招标文件售价：500元/套</w:t>
      </w:r>
    </w:p>
    <w:p w14:paraId="6DC295A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四、提交投标文件截止时间、开标时间和地点</w:t>
      </w:r>
    </w:p>
    <w:p w14:paraId="75B475B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1、</w:t>
      </w:r>
      <w:r>
        <w:rPr>
          <w:rFonts w:hint="eastAsia"/>
          <w:color w:val="auto"/>
          <w:highlight w:val="none"/>
          <w:lang w:val="en-US" w:eastAsia="zh-CN"/>
        </w:rPr>
        <w:t>开标</w:t>
      </w:r>
      <w:r>
        <w:rPr>
          <w:color w:val="auto"/>
          <w:highlight w:val="none"/>
        </w:rPr>
        <w:t>时间：202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11</w:t>
      </w:r>
      <w:r>
        <w:rPr>
          <w:color w:val="auto"/>
          <w:highlight w:val="none"/>
        </w:rPr>
        <w:t>日</w:t>
      </w:r>
      <w:r>
        <w:rPr>
          <w:rFonts w:hint="eastAsia"/>
          <w:color w:val="auto"/>
          <w:highlight w:val="none"/>
          <w:lang w:val="en-US" w:eastAsia="zh-CN"/>
        </w:rPr>
        <w:t>14</w:t>
      </w:r>
      <w:r>
        <w:rPr>
          <w:color w:val="auto"/>
          <w:highlight w:val="none"/>
        </w:rPr>
        <w:t>点</w:t>
      </w:r>
      <w:r>
        <w:rPr>
          <w:rFonts w:hint="eastAsia"/>
          <w:color w:val="auto"/>
          <w:highlight w:val="none"/>
          <w:lang w:val="en-US" w:eastAsia="zh-CN"/>
        </w:rPr>
        <w:t>30</w:t>
      </w:r>
      <w:r>
        <w:rPr>
          <w:color w:val="auto"/>
          <w:highlight w:val="none"/>
        </w:rPr>
        <w:t>分（北京时间）</w:t>
      </w:r>
    </w:p>
    <w:p w14:paraId="45A39A7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2、截止时间：202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lang w:val="en-US" w:eastAsia="zh-CN"/>
        </w:rPr>
        <w:t>11</w:t>
      </w:r>
      <w:r>
        <w:rPr>
          <w:color w:val="auto"/>
          <w:highlight w:val="none"/>
        </w:rPr>
        <w:t>日</w:t>
      </w:r>
      <w:r>
        <w:rPr>
          <w:rFonts w:hint="eastAsia"/>
          <w:color w:val="auto"/>
          <w:highlight w:val="none"/>
          <w:lang w:val="en-US" w:eastAsia="zh-CN"/>
        </w:rPr>
        <w:t>14</w:t>
      </w:r>
      <w:r>
        <w:rPr>
          <w:color w:val="auto"/>
          <w:highlight w:val="none"/>
        </w:rPr>
        <w:t>点</w:t>
      </w:r>
      <w:r>
        <w:rPr>
          <w:rFonts w:hint="eastAsia"/>
          <w:color w:val="auto"/>
          <w:highlight w:val="none"/>
          <w:lang w:val="en-US" w:eastAsia="zh-CN"/>
        </w:rPr>
        <w:t>30</w:t>
      </w:r>
      <w:r>
        <w:rPr>
          <w:color w:val="auto"/>
          <w:highlight w:val="none"/>
        </w:rPr>
        <w:t>分（北京时间）</w:t>
      </w:r>
    </w:p>
    <w:p w14:paraId="4F1D53D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color w:val="auto"/>
          <w:highlight w:val="none"/>
        </w:rPr>
        <w:t>3、地点：</w:t>
      </w:r>
      <w:r>
        <w:rPr>
          <w:rFonts w:hint="eastAsia"/>
          <w:color w:val="auto"/>
          <w:highlight w:val="none"/>
          <w:lang w:eastAsia="zh-CN"/>
        </w:rPr>
        <w:t>湖北中天招标有限公司</w:t>
      </w:r>
      <w:r>
        <w:rPr>
          <w:rFonts w:hint="eastAsia"/>
          <w:color w:val="auto"/>
          <w:highlight w:val="none"/>
          <w:lang w:val="en-US" w:eastAsia="zh-CN"/>
        </w:rPr>
        <w:t>会议室</w:t>
      </w:r>
    </w:p>
    <w:p w14:paraId="16959EE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五、公告期限</w:t>
      </w:r>
    </w:p>
    <w:p w14:paraId="0952D65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自本公告发布之日起5</w:t>
      </w:r>
      <w:r>
        <w:rPr>
          <w:color w:val="auto"/>
          <w:highlight w:val="none"/>
        </w:rPr>
        <w:t>个工作日。</w:t>
      </w:r>
    </w:p>
    <w:p w14:paraId="3949A2A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六、其他补充事宜</w:t>
      </w:r>
    </w:p>
    <w:p w14:paraId="0BE0107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Times New Roman" w:eastAsia="宋体" w:cs="Times New Roman"/>
          <w:color w:val="auto"/>
          <w:sz w:val="24"/>
          <w:szCs w:val="15"/>
          <w:highlight w:val="none"/>
          <w:lang w:val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bidi="zh-CN"/>
        </w:rPr>
        <w:t>1.</w:t>
      </w:r>
      <w:r>
        <w:rPr>
          <w:rFonts w:hint="eastAsia" w:hAnsi="宋体" w:cs="宋体"/>
          <w:bCs/>
          <w:color w:val="auto"/>
          <w:sz w:val="24"/>
          <w:szCs w:val="24"/>
          <w:highlight w:val="none"/>
          <w:lang w:val="en-US" w:eastAsia="zh-CN" w:bidi="zh-CN"/>
        </w:rPr>
        <w:t>信息发布媒体：</w:t>
      </w:r>
      <w:r>
        <w:rPr>
          <w:rFonts w:hint="eastAsia"/>
          <w:color w:val="auto"/>
          <w:sz w:val="24"/>
          <w:szCs w:val="15"/>
          <w:highlight w:val="none"/>
          <w:lang w:val="zh-CN"/>
        </w:rPr>
        <w:t>湖北机场集团恩施机场有限责任公司官网（http://airport.enshi.cn/）、</w:t>
      </w:r>
      <w:r>
        <w:rPr>
          <w:rFonts w:hint="eastAsia"/>
          <w:color w:val="auto"/>
          <w:sz w:val="24"/>
          <w:szCs w:val="15"/>
          <w:highlight w:val="none"/>
          <w:lang w:val="en-US" w:eastAsia="zh-CN"/>
        </w:rPr>
        <w:t>湖北机场集团内外网、</w:t>
      </w:r>
      <w:r>
        <w:rPr>
          <w:rFonts w:hint="eastAsia"/>
          <w:color w:val="auto"/>
          <w:sz w:val="24"/>
          <w:szCs w:val="15"/>
          <w:highlight w:val="none"/>
          <w:lang w:val="zh-CN"/>
        </w:rPr>
        <w:t>中国招标投标公共服务平台</w:t>
      </w:r>
      <w:r>
        <w:rPr>
          <w:rFonts w:hint="eastAsia" w:hAnsi="Times New Roman" w:cs="Times New Roman"/>
          <w:color w:val="auto"/>
          <w:sz w:val="24"/>
          <w:szCs w:val="15"/>
          <w:highlight w:val="none"/>
          <w:lang w:val="zh-CN"/>
        </w:rPr>
        <w:t>（</w:t>
      </w:r>
      <w:r>
        <w:rPr>
          <w:rFonts w:hint="eastAsia" w:ascii="宋体" w:hAnsi="Times New Roman" w:eastAsia="宋体" w:cs="Times New Roman"/>
          <w:color w:val="auto"/>
          <w:sz w:val="24"/>
          <w:szCs w:val="15"/>
          <w:highlight w:val="none"/>
          <w:lang w:val="zh-CN"/>
        </w:rPr>
        <w:t>http://www.cebpubservice.com/</w:t>
      </w:r>
      <w:r>
        <w:rPr>
          <w:rFonts w:hint="eastAsia" w:hAnsi="Times New Roman" w:cs="Times New Roman"/>
          <w:color w:val="auto"/>
          <w:sz w:val="24"/>
          <w:szCs w:val="15"/>
          <w:highlight w:val="none"/>
          <w:lang w:val="zh-CN"/>
        </w:rPr>
        <w:t>）</w:t>
      </w:r>
      <w:r>
        <w:rPr>
          <w:rFonts w:hint="eastAsia" w:ascii="宋体" w:hAnsi="Times New Roman" w:eastAsia="宋体" w:cs="Times New Roman"/>
          <w:color w:val="auto"/>
          <w:sz w:val="24"/>
          <w:szCs w:val="15"/>
          <w:highlight w:val="none"/>
          <w:lang w:val="zh-CN"/>
        </w:rPr>
        <w:t>；</w:t>
      </w:r>
    </w:p>
    <w:p w14:paraId="5C524A8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 w:val="0"/>
        <w:autoSpaceDN w:val="0"/>
        <w:bidi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 w:bidi="zh-CN"/>
        </w:rPr>
        <w:t>2.无论出于何种原因，招标人及招标代理机构可在采购活动开始前对招标文件进行修改、补充及变更，其内容作为招标文件的重要组成部分，将以公告形式在恩施机场公司官网、湖北机场集团有限公司内外网、全国招标采购公共服务平台发布，请各潜在投标人关注上述网站。因未及时关注本项目有关修改、补充及变更信息，导致编制投标文件失误，由此造成的损失由投标人自行承担。</w:t>
      </w:r>
    </w:p>
    <w:p w14:paraId="10C1627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jc w:val="both"/>
        <w:textAlignment w:val="auto"/>
        <w:rPr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七、凡对本次招标提出</w:t>
      </w:r>
      <w:r>
        <w:rPr>
          <w:rFonts w:hint="eastAsia"/>
          <w:b/>
          <w:bCs/>
          <w:color w:val="auto"/>
          <w:highlight w:val="none"/>
          <w:lang w:eastAsia="zh-CN"/>
        </w:rPr>
        <w:t>异议</w:t>
      </w:r>
      <w:r>
        <w:rPr>
          <w:rFonts w:hint="eastAsia"/>
          <w:b/>
          <w:bCs/>
          <w:color w:val="auto"/>
          <w:highlight w:val="none"/>
        </w:rPr>
        <w:t>，请按以下方式联系</w:t>
      </w:r>
    </w:p>
    <w:p w14:paraId="7C573E83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1、</w:t>
      </w:r>
      <w:r>
        <w:rPr>
          <w:rFonts w:hint="eastAsia"/>
          <w:color w:val="auto"/>
          <w:highlight w:val="none"/>
          <w:lang w:eastAsia="zh-CN"/>
        </w:rPr>
        <w:t>招标人</w:t>
      </w:r>
      <w:r>
        <w:rPr>
          <w:color w:val="auto"/>
          <w:highlight w:val="none"/>
        </w:rPr>
        <w:t>信息</w:t>
      </w:r>
    </w:p>
    <w:p w14:paraId="02EA82C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名称：</w:t>
      </w:r>
      <w:r>
        <w:rPr>
          <w:rFonts w:hint="eastAsia"/>
          <w:color w:val="auto"/>
          <w:highlight w:val="none"/>
          <w:lang w:eastAsia="zh-CN"/>
        </w:rPr>
        <w:t xml:space="preserve">湖北机场集团恩施机场有限责任公司 </w:t>
      </w:r>
    </w:p>
    <w:p w14:paraId="481EC21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地址：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恩施许家坪国际机场</w:t>
      </w:r>
    </w:p>
    <w:p w14:paraId="78EC484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联系方式：</w:t>
      </w:r>
      <w:r>
        <w:rPr>
          <w:rFonts w:hint="eastAsia"/>
          <w:color w:val="auto"/>
          <w:highlight w:val="none"/>
          <w:lang w:val="en-US" w:eastAsia="zh-CN"/>
        </w:rPr>
        <w:t>0718-8266980</w:t>
      </w:r>
    </w:p>
    <w:p w14:paraId="1BBAF29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2、</w:t>
      </w:r>
      <w:r>
        <w:rPr>
          <w:rFonts w:hint="eastAsia"/>
          <w:color w:val="auto"/>
          <w:highlight w:val="none"/>
          <w:lang w:eastAsia="zh-CN"/>
        </w:rPr>
        <w:t>招标代理机构</w:t>
      </w:r>
      <w:r>
        <w:rPr>
          <w:color w:val="auto"/>
          <w:highlight w:val="none"/>
        </w:rPr>
        <w:t>信息</w:t>
      </w:r>
    </w:p>
    <w:p w14:paraId="3FAFAD4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名称：</w:t>
      </w:r>
      <w:r>
        <w:rPr>
          <w:rFonts w:hint="eastAsia"/>
          <w:color w:val="auto"/>
          <w:highlight w:val="none"/>
          <w:lang w:eastAsia="zh-CN"/>
        </w:rPr>
        <w:t>湖北中天招标有限公司</w:t>
      </w:r>
    </w:p>
    <w:p w14:paraId="78DD5976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地址：</w:t>
      </w:r>
      <w:r>
        <w:rPr>
          <w:rFonts w:hint="eastAsia"/>
          <w:color w:val="auto"/>
          <w:highlight w:val="none"/>
          <w:lang w:eastAsia="zh-CN"/>
        </w:rPr>
        <w:t>恩施市好又多花园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  <w:lang w:eastAsia="zh-CN"/>
        </w:rPr>
        <w:t>栋</w:t>
      </w:r>
      <w:r>
        <w:rPr>
          <w:rFonts w:hint="eastAsia"/>
          <w:color w:val="auto"/>
          <w:highlight w:val="none"/>
          <w:lang w:val="en-US" w:eastAsia="zh-CN"/>
        </w:rPr>
        <w:t>1</w:t>
      </w:r>
      <w:r>
        <w:rPr>
          <w:rFonts w:hint="eastAsia"/>
          <w:color w:val="auto"/>
          <w:highlight w:val="none"/>
          <w:lang w:eastAsia="zh-CN"/>
        </w:rPr>
        <w:t>单元1701</w:t>
      </w:r>
      <w:r>
        <w:rPr>
          <w:rFonts w:hint="eastAsia"/>
          <w:color w:val="auto"/>
          <w:highlight w:val="none"/>
        </w:rPr>
        <w:t xml:space="preserve"> </w:t>
      </w:r>
    </w:p>
    <w:p w14:paraId="1138927D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 xml:space="preserve">联系方式：0718-7936683 </w:t>
      </w:r>
    </w:p>
    <w:p w14:paraId="6DA74D2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color w:val="auto"/>
          <w:highlight w:val="none"/>
        </w:rPr>
        <w:t>3、项目联系方式</w:t>
      </w:r>
    </w:p>
    <w:p w14:paraId="0050F82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color w:val="auto"/>
          <w:highlight w:val="none"/>
        </w:rPr>
      </w:pPr>
      <w:r>
        <w:rPr>
          <w:rFonts w:hint="eastAsia"/>
          <w:color w:val="auto"/>
          <w:highlight w:val="none"/>
        </w:rPr>
        <w:t>项目联系人：</w:t>
      </w:r>
      <w:r>
        <w:rPr>
          <w:rFonts w:hint="eastAsia"/>
          <w:color w:val="auto"/>
          <w:highlight w:val="none"/>
          <w:lang w:eastAsia="zh-CN"/>
        </w:rPr>
        <w:t>崔</w:t>
      </w:r>
      <w:r>
        <w:rPr>
          <w:rFonts w:hint="eastAsia"/>
          <w:color w:val="auto"/>
          <w:highlight w:val="none"/>
        </w:rPr>
        <w:t>先生</w:t>
      </w:r>
    </w:p>
    <w:p w14:paraId="07E9A680">
      <w:pPr>
        <w:ind w:firstLine="480" w:firstLineChars="200"/>
      </w:pPr>
      <w:r>
        <w:rPr>
          <w:rFonts w:hint="eastAsia"/>
          <w:color w:val="auto"/>
          <w:highlight w:val="none"/>
        </w:rPr>
        <w:t>电话：</w:t>
      </w:r>
      <w:r>
        <w:rPr>
          <w:rFonts w:hint="eastAsia"/>
          <w:color w:val="auto"/>
          <w:highlight w:val="none"/>
          <w:lang w:val="en-US" w:eastAsia="zh-CN"/>
        </w:rPr>
        <w:t>16672037209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259DC"/>
    <w:rsid w:val="37E259DC"/>
    <w:rsid w:val="5773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pageBreakBefore/>
      <w:spacing w:before="100" w:after="9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1520</Words>
  <Characters>1770</Characters>
  <Lines>0</Lines>
  <Paragraphs>0</Paragraphs>
  <TotalTime>0</TotalTime>
  <ScaleCrop>false</ScaleCrop>
  <LinksUpToDate>false</LinksUpToDate>
  <CharactersWithSpaces>1774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2026-05-21T07:04:00Z</dcterms:created>
  <dc:creator>别烦</dc:creator>
  <cp:lastModifiedBy>别烦</cp:lastModifiedBy>
  <dcterms:modified xsi:type="dcterms:W3CDTF">2026-05-21T08:00:11Z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F827A1448BE84E6DAC2A2626017D5CE8_11</vt:lpwstr>
  </property>
  <property fmtid="{D5CDD505-2E9C-101B-9397-08002B2CF9AE}" pid="4" name="KSOTemplateDocerSaveRecord">
    <vt:lpwstr>eyJoZGlkIjoiZTg5ZWMwMjM0N2Q4ZDk3MmNlNTY5NDA2YjQ3Y2M0NDYiLCJ1c2VySWQiOiI0NzIxMTYxNTQifQ==</vt:lpwstr>
  </property>
</Properties>
</file>