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AA2FE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color w:val="auto"/>
        </w:rPr>
      </w:pPr>
      <w:r>
        <w:rPr>
          <w:rFonts w:hint="eastAsia" w:ascii="华文中宋" w:hAnsi="华文中宋" w:eastAsia="华文中宋"/>
          <w:color w:val="auto"/>
          <w:lang w:eastAsia="zh-CN"/>
        </w:rPr>
        <w:t>（</w:t>
      </w:r>
      <w:r>
        <w:rPr>
          <w:rFonts w:hint="eastAsia" w:ascii="华文中宋" w:hAnsi="华文中宋" w:eastAsia="华文中宋"/>
          <w:color w:val="auto"/>
          <w:lang w:val="en-US" w:eastAsia="zh-CN"/>
        </w:rPr>
        <w:t>复评</w:t>
      </w:r>
      <w:r>
        <w:rPr>
          <w:rFonts w:hint="eastAsia" w:ascii="华文中宋" w:hAnsi="华文中宋" w:eastAsia="华文中宋"/>
          <w:color w:val="auto"/>
          <w:lang w:eastAsia="zh-CN"/>
        </w:rPr>
        <w:t>）</w:t>
      </w:r>
      <w:r>
        <w:rPr>
          <w:rFonts w:hint="eastAsia" w:ascii="华文中宋" w:hAnsi="华文中宋" w:eastAsia="华文中宋"/>
          <w:color w:val="auto"/>
        </w:rPr>
        <w:t>运行指挥中心AOC指挥大屏采购</w:t>
      </w:r>
    </w:p>
    <w:p w14:paraId="1737456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</w:rPr>
      </w:pPr>
      <w:r>
        <w:rPr>
          <w:rFonts w:hint="eastAsia" w:ascii="华文中宋" w:hAnsi="华文中宋" w:eastAsia="华文中宋"/>
          <w:color w:val="auto"/>
        </w:rPr>
        <w:t>评审结果</w:t>
      </w:r>
      <w:r>
        <w:rPr>
          <w:rFonts w:hint="eastAsia" w:ascii="华文中宋" w:hAnsi="华文中宋" w:eastAsia="华文中宋"/>
          <w:color w:val="auto"/>
          <w:lang w:val="en-US" w:eastAsia="zh-CN"/>
        </w:rPr>
        <w:t>公示</w:t>
      </w:r>
      <w:r>
        <w:rPr>
          <w:rFonts w:hint="eastAsia" w:ascii="华文中宋" w:hAnsi="华文中宋" w:eastAsia="华文中宋"/>
          <w:color w:val="auto"/>
        </w:rPr>
        <w:br w:type="textWrapping"/>
      </w:r>
      <w:r>
        <w:rPr>
          <w:rFonts w:hint="eastAsia" w:ascii="仿宋" w:hAnsi="仿宋" w:eastAsia="仿宋" w:cs="仿宋"/>
          <w:b w:val="0"/>
          <w:color w:val="auto"/>
          <w:kern w:val="0"/>
          <w:sz w:val="24"/>
          <w:szCs w:val="24"/>
          <w:lang w:val="en-US" w:eastAsia="zh-CN" w:bidi="ar-SA"/>
        </w:rPr>
        <w:t xml:space="preserve">项目编号：LGZB-2026-035   </w:t>
      </w:r>
    </w:p>
    <w:p w14:paraId="1C59866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auto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招标概况</w:t>
      </w:r>
    </w:p>
    <w:p w14:paraId="21F3327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color w:val="auto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运行指挥中心AOC指挥大屏采购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招标于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中国招标投标公共服务平台发布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公告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 武汉市民主路782号洪广大酒店A座14楼湖北路港工程咨询有限公司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号会议室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工作。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依据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《招标人主体责任履行指引》（发改法规〔2025〕1358号）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要求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于2026年4月22日完成复评，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根据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招标人已经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确认评标结果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现将本次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结果予以公示。</w:t>
      </w:r>
    </w:p>
    <w:p w14:paraId="190EB80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结果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1275"/>
        <w:gridCol w:w="2101"/>
        <w:gridCol w:w="1914"/>
        <w:gridCol w:w="2131"/>
      </w:tblGrid>
      <w:tr w14:paraId="702F1A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D86E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名次</w:t>
            </w:r>
          </w:p>
        </w:tc>
        <w:tc>
          <w:tcPr>
            <w:tcW w:w="2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6B0C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第一名</w:t>
            </w:r>
          </w:p>
        </w:tc>
        <w:tc>
          <w:tcPr>
            <w:tcW w:w="19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A0C82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第二名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F78CC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第三名</w:t>
            </w:r>
          </w:p>
        </w:tc>
      </w:tr>
      <w:tr w14:paraId="50C2F6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A4E52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中标候选人名称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06BC0D"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湖北洲明芯光电科技有限公司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6030BD"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武汉力霸计算机工程有限公司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6A6C4"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北京真视通科技股份有限公司</w:t>
            </w:r>
          </w:p>
        </w:tc>
      </w:tr>
      <w:tr w14:paraId="76698E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1EB63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(万元）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74C870"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228.889675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19E79"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209.694351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3188B"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210.727796</w:t>
            </w:r>
          </w:p>
        </w:tc>
      </w:tr>
      <w:tr w14:paraId="0F5405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498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质量（如有）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F829C">
            <w:pPr>
              <w:bidi w:val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合格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86C79A"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合格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7FBCAD"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合格</w:t>
            </w:r>
          </w:p>
        </w:tc>
      </w:tr>
      <w:tr w14:paraId="7FD1B6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95644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/履约期限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3958D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自合同签订之日起60天内完成安装调试至最终验收合格，其中合同签订后45天内完成供货、安装及调试，然后试运行。试运行不少于15天，试运行合格后，经第三方检测合格和招标人测试通过后完成终验。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1B6AF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自合同签订之日起60天内完成安装调试至最终验收合格，其中合同签订后40天内完成供货、安装及调试，然后试运行。试运行20天，试运行合格后，经第三方检测合格和招标人测试通过后完成终验。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6EC994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自合同签订之日起60天内完成安装调试至最终验收合格，其中合同签订后45天内完成供货、安装及调试，然后试运行。试运行不少于15天，试运行合格后，经第三方检测合格和招标人测试通过后完成终验。</w:t>
            </w:r>
          </w:p>
        </w:tc>
      </w:tr>
      <w:tr w14:paraId="517AAB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42759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项目负责人</w:t>
            </w:r>
          </w:p>
          <w:p w14:paraId="013AA0A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（如有）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8F87C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F9017E"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张东旭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E27AD"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刘伟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C4153A"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白扬</w:t>
            </w:r>
          </w:p>
        </w:tc>
      </w:tr>
      <w:tr w14:paraId="7B9EA1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F1D8C5"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51C0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证书名称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9E1418"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/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3F025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/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FDEC6E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/</w:t>
            </w:r>
          </w:p>
        </w:tc>
      </w:tr>
      <w:tr w14:paraId="49924A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D2874D"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14AD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证书编号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00795E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/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7AD30D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/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42624E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/</w:t>
            </w:r>
          </w:p>
        </w:tc>
      </w:tr>
    </w:tbl>
    <w:p w14:paraId="5375059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情况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22"/>
        <w:gridCol w:w="4044"/>
      </w:tblGrid>
      <w:tr w14:paraId="4EFAF6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5E2A0F">
            <w:pPr>
              <w:pStyle w:val="7"/>
              <w:bidi w:val="0"/>
              <w:jc w:val="center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评</w:t>
            </w: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情况资料</w:t>
            </w:r>
          </w:p>
        </w:tc>
        <w:tc>
          <w:tcPr>
            <w:tcW w:w="40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5907F">
            <w:pPr>
              <w:pStyle w:val="7"/>
              <w:bidi w:val="0"/>
              <w:jc w:val="center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）</w:t>
            </w:r>
          </w:p>
        </w:tc>
      </w:tr>
      <w:tr w14:paraId="48DE21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3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CF87D">
            <w:pPr>
              <w:pStyle w:val="7"/>
              <w:bidi w:val="0"/>
              <w:jc w:val="center"/>
              <w:rPr>
                <w:rFonts w:hint="default" w:ascii="仿宋" w:hAnsi="仿宋" w:eastAsia="仿宋" w:cs="仿宋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类似业绩</w:t>
            </w:r>
          </w:p>
        </w:tc>
        <w:tc>
          <w:tcPr>
            <w:tcW w:w="40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28BE3E">
            <w:pPr>
              <w:pStyle w:val="7"/>
              <w:bidi w:val="0"/>
              <w:jc w:val="center"/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湖北傲展科技有限公司</w:t>
            </w:r>
          </w:p>
        </w:tc>
      </w:tr>
      <w:tr w14:paraId="78F6F3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3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E4BE3A">
            <w:pPr>
              <w:pStyle w:val="7"/>
              <w:bidi w:val="0"/>
              <w:jc w:val="center"/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招标文件要求第五章招标文件实质内容要求</w:t>
            </w:r>
          </w:p>
        </w:tc>
        <w:tc>
          <w:tcPr>
            <w:tcW w:w="40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B381B">
            <w:pPr>
              <w:pStyle w:val="7"/>
              <w:bidi w:val="0"/>
              <w:jc w:val="center"/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上海三思电子工程有限公司</w:t>
            </w:r>
          </w:p>
        </w:tc>
      </w:tr>
    </w:tbl>
    <w:p w14:paraId="078A0DF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、公示时间</w:t>
      </w:r>
    </w:p>
    <w:p w14:paraId="088D220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公示期为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2026年 4月25日至2026年4月27日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（北京时间）。</w:t>
      </w:r>
    </w:p>
    <w:p w14:paraId="2CD91D3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六、异议</w:t>
      </w:r>
    </w:p>
    <w:p w14:paraId="09B29D4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投标人或者其他利害关系人对评标结果有异议的，应在评标结果公示期内以书面形式向招标人提出。作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出答复前，将暂停采购活动。</w:t>
      </w:r>
    </w:p>
    <w:p w14:paraId="0F6F62B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Calibri" w:hAnsi="Calibri" w:cs="Calibri"/>
          <w:color w:val="auto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七、联系方式：</w:t>
      </w:r>
    </w:p>
    <w:p w14:paraId="7026867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招标人：武汉天河机场有限责任公司</w:t>
      </w:r>
    </w:p>
    <w:p w14:paraId="6F47050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地  址：武汉市黄陂区天河国际机场 </w:t>
      </w:r>
    </w:p>
    <w:p w14:paraId="3614428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赵工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</w:p>
    <w:p w14:paraId="3C0A820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电  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027-85819912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</w:p>
    <w:p w14:paraId="78B210B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4FC606B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招标代理机构：湖北路港工程咨询有限公司</w:t>
      </w:r>
    </w:p>
    <w:p w14:paraId="3071461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地    址：武汉市武昌区民主路782号洪广大酒店14楼</w:t>
      </w:r>
    </w:p>
    <w:p w14:paraId="6DE53BB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联 系 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向彩红、张朗、郭栋、夏红斌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</w:p>
    <w:p w14:paraId="2064C78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电    话：13026165768 </w:t>
      </w:r>
    </w:p>
    <w:p w14:paraId="63E4E93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3C00F18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default" w:ascii="Calibri" w:hAnsi="Calibri" w:cs="Calibri"/>
          <w:color w:val="auto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037C86F7">
      <w:pPr>
        <w:rPr>
          <w:rFonts w:hint="eastAsia" w:ascii="仿宋" w:hAnsi="仿宋" w:eastAsia="仿宋"/>
          <w:color w:val="auto"/>
          <w:sz w:val="24"/>
          <w:szCs w:val="24"/>
          <w:u w:val="single"/>
          <w:lang w:eastAsia="zh-CN"/>
        </w:rPr>
      </w:pPr>
    </w:p>
    <w:p w14:paraId="64351A6E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OGM2ZjM5NGQ2OGVkMTJkMWE0NjFhN2NkNjA5MDIifQ=="/>
  </w:docVars>
  <w:rsids>
    <w:rsidRoot w:val="684762E9"/>
    <w:rsid w:val="04311621"/>
    <w:rsid w:val="0B23630F"/>
    <w:rsid w:val="0EDC703A"/>
    <w:rsid w:val="10A9479F"/>
    <w:rsid w:val="150177FB"/>
    <w:rsid w:val="150F47F0"/>
    <w:rsid w:val="190D20E6"/>
    <w:rsid w:val="1C401441"/>
    <w:rsid w:val="1EBA2307"/>
    <w:rsid w:val="254F1478"/>
    <w:rsid w:val="346D235F"/>
    <w:rsid w:val="34FA0097"/>
    <w:rsid w:val="3DC554D3"/>
    <w:rsid w:val="40481D0D"/>
    <w:rsid w:val="462A63DE"/>
    <w:rsid w:val="46317690"/>
    <w:rsid w:val="46B50AA1"/>
    <w:rsid w:val="487171B8"/>
    <w:rsid w:val="4BD12B3A"/>
    <w:rsid w:val="4C471DC9"/>
    <w:rsid w:val="4EA30433"/>
    <w:rsid w:val="55AB10D0"/>
    <w:rsid w:val="560735DA"/>
    <w:rsid w:val="5628013A"/>
    <w:rsid w:val="5BC16969"/>
    <w:rsid w:val="5E167238"/>
    <w:rsid w:val="5E2D2725"/>
    <w:rsid w:val="5E6D09FC"/>
    <w:rsid w:val="5F6F6BEE"/>
    <w:rsid w:val="672B29D6"/>
    <w:rsid w:val="684762E9"/>
    <w:rsid w:val="6BC27CCC"/>
    <w:rsid w:val="6C090EBE"/>
    <w:rsid w:val="6DCF19AE"/>
    <w:rsid w:val="7082711C"/>
    <w:rsid w:val="749649DF"/>
    <w:rsid w:val="762A4A3C"/>
    <w:rsid w:val="76A70FC2"/>
    <w:rsid w:val="789C3C1F"/>
    <w:rsid w:val="79A1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Times New Roman" w:hAnsi="Times New Roman" w:eastAsia="宋体"/>
      <w:b/>
      <w:kern w:val="44"/>
      <w:sz w:val="36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宋体" w:cs="Times New Roman"/>
      <w:b/>
      <w:bCs/>
      <w:sz w:val="28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/>
      <w:b/>
      <w:sz w:val="24"/>
    </w:rPr>
  </w:style>
  <w:style w:type="paragraph" w:styleId="5">
    <w:name w:val="heading 4"/>
    <w:basedOn w:val="1"/>
    <w:next w:val="1"/>
    <w:link w:val="14"/>
    <w:semiHidden/>
    <w:unhideWhenUsed/>
    <w:qFormat/>
    <w:uiPriority w:val="0"/>
    <w:pPr>
      <w:keepNext w:val="0"/>
      <w:keepLines w:val="0"/>
      <w:spacing w:line="360" w:lineRule="auto"/>
      <w:ind w:firstLine="0" w:firstLineChars="0"/>
      <w:outlineLvl w:val="3"/>
    </w:pPr>
    <w:rPr>
      <w:rFonts w:ascii="Times New Roman" w:hAnsi="Times New Roman" w:eastAsia="黑体"/>
      <w:bCs/>
      <w:sz w:val="28"/>
      <w:szCs w:val="28"/>
    </w:rPr>
  </w:style>
  <w:style w:type="paragraph" w:styleId="6">
    <w:name w:val="heading 5"/>
    <w:basedOn w:val="1"/>
    <w:next w:val="1"/>
    <w:link w:val="13"/>
    <w:semiHidden/>
    <w:unhideWhenUsed/>
    <w:qFormat/>
    <w:uiPriority w:val="0"/>
    <w:pPr>
      <w:keepNext/>
      <w:keepLines/>
      <w:spacing w:line="360" w:lineRule="auto"/>
      <w:outlineLvl w:val="4"/>
    </w:pPr>
    <w:rPr>
      <w:rFonts w:ascii="Times New Roman" w:hAnsi="Times New Roman" w:eastAsia="宋体"/>
      <w:b/>
      <w:bCs/>
      <w:szCs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标题 3 Char2"/>
    <w:link w:val="4"/>
    <w:autoRedefine/>
    <w:qFormat/>
    <w:uiPriority w:val="0"/>
    <w:rPr>
      <w:rFonts w:ascii="Times New Roman" w:hAnsi="Times New Roman" w:eastAsia="宋体" w:cs="Times New Roman"/>
      <w:b/>
      <w:bCs/>
      <w:kern w:val="2"/>
      <w:sz w:val="28"/>
      <w:szCs w:val="32"/>
    </w:rPr>
  </w:style>
  <w:style w:type="character" w:customStyle="1" w:styleId="11">
    <w:name w:val="标题 2 字符"/>
    <w:link w:val="3"/>
    <w:autoRedefine/>
    <w:qFormat/>
    <w:locked/>
    <w:uiPriority w:val="0"/>
    <w:rPr>
      <w:rFonts w:ascii="Arial" w:hAnsi="Arial" w:eastAsia="宋体" w:cs="Times New Roman"/>
      <w:b/>
      <w:kern w:val="2"/>
      <w:sz w:val="30"/>
    </w:rPr>
  </w:style>
  <w:style w:type="character" w:customStyle="1" w:styleId="12">
    <w:name w:val="标题 1 字符"/>
    <w:link w:val="2"/>
    <w:autoRedefine/>
    <w:qFormat/>
    <w:uiPriority w:val="0"/>
    <w:rPr>
      <w:rFonts w:ascii="Times New Roman" w:hAnsi="Times New Roman" w:eastAsia="宋体"/>
      <w:b/>
      <w:kern w:val="44"/>
      <w:sz w:val="36"/>
    </w:rPr>
  </w:style>
  <w:style w:type="character" w:customStyle="1" w:styleId="13">
    <w:name w:val="标题 5 Char"/>
    <w:link w:val="6"/>
    <w:semiHidden/>
    <w:qFormat/>
    <w:uiPriority w:val="9"/>
    <w:rPr>
      <w:rFonts w:ascii="Times New Roman" w:hAnsi="Times New Roman" w:eastAsia="宋体"/>
      <w:b/>
      <w:bCs/>
      <w:kern w:val="2"/>
      <w:sz w:val="21"/>
      <w:szCs w:val="28"/>
    </w:rPr>
  </w:style>
  <w:style w:type="character" w:customStyle="1" w:styleId="14">
    <w:name w:val="标题 4 Char"/>
    <w:link w:val="5"/>
    <w:qFormat/>
    <w:uiPriority w:val="0"/>
    <w:rPr>
      <w:rFonts w:ascii="Times New Roman" w:hAnsi="Times New Roman" w:eastAsia="宋体"/>
      <w:bCs/>
      <w:kern w:val="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954</Words>
  <Characters>1046</Characters>
  <Lines>0</Lines>
  <Paragraphs>0</Paragraphs>
  <TotalTime>9</TotalTime>
  <ScaleCrop>false</ScaleCrop>
  <LinksUpToDate>false</LinksUpToDate>
  <CharactersWithSpaces>1082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2024-11-08T02:14:00Z</dcterms:created>
  <dc:creator>小向</dc:creator>
  <cp:lastModifiedBy>小向</cp:lastModifiedBy>
  <dcterms:modified xsi:type="dcterms:W3CDTF">2026-04-24T06:27:39Z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08EE933B44BE48D2B645F7510D384AF2_13</vt:lpwstr>
  </property>
  <property fmtid="{D5CDD505-2E9C-101B-9397-08002B2CF9AE}" pid="4" name="KSOTemplateDocerSaveRecord">
    <vt:lpwstr>eyJoZGlkIjoiNzVhOGM2ZjM5NGQ2OGVkMTJkMWE0NjFhN2NkNjA5MDIiLCJ1c2VySWQiOiIzMDQxMzQ3NzAifQ==</vt:lpwstr>
  </property>
</Properties>
</file>