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8CD8">
      <w:pPr>
        <w:jc w:val="center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bookmarkStart w:id="4" w:name="_GoBack"/>
      <w:bookmarkStart w:id="0" w:name="EBa145c093763f4c1ca1e6e79969edab7f"/>
    </w:p>
    <w:p w14:paraId="329096EB"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lang w:eastAsia="zh-CN"/>
        </w:rPr>
        <w:t>湖北机场集团资源管理平台项目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招标公告</w:t>
      </w:r>
    </w:p>
    <w:bookmarkEnd w:id="0"/>
    <w:p w14:paraId="3A0072A9">
      <w:pPr>
        <w:spacing w:line="360" w:lineRule="auto"/>
        <w:ind w:firstLine="422" w:firstLineChars="200"/>
        <w:rPr>
          <w:rFonts w:ascii="宋体" w:hAnsi="宋体" w:cs="宋体"/>
          <w:b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1.招标条件</w:t>
      </w:r>
    </w:p>
    <w:p w14:paraId="05D14CE3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本招标项目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湖北机场集团资源管理平台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已由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关于湖北机场集团资源管理平台项目可行性研究(代立项)报告的批复,鄂机场发[2025]119号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批准建设，项目业主为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湖北机场集团有限公司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,建设资金来自自筹。项目出资比例为自筹资金：100.0%招标人为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湖北机场集团有限公司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，招标代理机构为湖北中天招标有限公司。项目已具备招标条件，现对该项目进行公开招标。</w:t>
      </w:r>
    </w:p>
    <w:p w14:paraId="32A42753">
      <w:pPr>
        <w:spacing w:line="360" w:lineRule="auto"/>
        <w:ind w:firstLine="422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2.项目概况与招标范围</w:t>
      </w:r>
    </w:p>
    <w:p w14:paraId="654FE2A4">
      <w:pPr>
        <w:spacing w:line="360" w:lineRule="auto"/>
        <w:ind w:firstLine="420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2.1项目概况</w:t>
      </w:r>
    </w:p>
    <w:p w14:paraId="709509AA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项目名称：湖北机场集团资源管理平台</w:t>
      </w:r>
    </w:p>
    <w:p w14:paraId="2806AA08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招标编号：HBZT-20260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-F0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</w:t>
      </w:r>
    </w:p>
    <w:p w14:paraId="7939C498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2.2招标范围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：资源管理系统主要功能包括资源管理、空间可视化管理、经营业务管理、数据管理、系统管理、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AI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智能分析、移动应用七大功能模块。负责本次项目的软硬件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开发、采购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、安装、调试、系统深化设计、与机场其他系统对接测试；提供完成项目范围内所有工作所需的人力资源、附件、工具、备品、备件、资料、档案。</w:t>
      </w:r>
    </w:p>
    <w:p w14:paraId="311F6209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2.3 服务期：合同签订后4个月内完成系统部署、对接调试并上线试运行；合同签订后6个月内完成试运行及问题修复，通过最终验收并投用。</w:t>
      </w:r>
    </w:p>
    <w:p w14:paraId="33DCE80D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2.4 服务地点：</w:t>
      </w:r>
      <w:r>
        <w:rPr>
          <w:rFonts w:hint="eastAsia"/>
          <w:color w:val="auto"/>
          <w:highlight w:val="none"/>
        </w:rPr>
        <w:t>武汉天河机场，招标人指定地点。</w:t>
      </w:r>
    </w:p>
    <w:p w14:paraId="32274243">
      <w:pPr>
        <w:spacing w:line="360" w:lineRule="auto"/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</w:p>
    <w:p w14:paraId="12A28D9F">
      <w:pPr>
        <w:spacing w:line="360" w:lineRule="auto"/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3.投标人资格要求</w:t>
      </w:r>
    </w:p>
    <w:p w14:paraId="6C99CBA7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3.1本次招标要求投标人须具备：</w:t>
      </w:r>
    </w:p>
    <w:p w14:paraId="185BBDEE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投标人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是国内注册的独立法人，具备合法有效的营业执照；</w:t>
      </w:r>
    </w:p>
    <w:p w14:paraId="19C2180F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</w:t>
      </w:r>
      <w:r>
        <w:rPr>
          <w:rFonts w:hint="eastAsia"/>
          <w:color w:val="auto"/>
          <w:highlight w:val="none"/>
        </w:rPr>
        <w:t>投标人近三年（自投标截止之日往前推算36个月）完成过一项单项合同金额在300万元（含）以上的信息化项目业绩（须提供①合同首页、合同供货内容和供货清单、签章页等关键页。②项目发票（发票二维码清晰可查并提供税务局发票查询截图，发票开具时间须在本项目公告发布之日前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；</w:t>
      </w:r>
    </w:p>
    <w:p w14:paraId="2057AB9E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投标人未被列入“信用中国网”（www.creditchina.gov.cn）或“中国执行信息公开网”（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fldChar w:fldCharType="begin"/>
      </w:r>
      <w:r>
        <w:rPr>
          <w:rFonts w:ascii="宋体" w:hAnsi="宋体" w:cs="宋体"/>
          <w:color w:val="auto"/>
          <w:kern w:val="0"/>
          <w:szCs w:val="21"/>
          <w:highlight w:val="none"/>
        </w:rPr>
        <w:instrText xml:space="preserve"> HYPERLINK "http://zxgk.court.gov.cn/shixin/）失信被执行人" </w:instrText>
      </w:r>
      <w:r>
        <w:rPr>
          <w:rFonts w:ascii="宋体" w:hAnsi="宋体" w:cs="宋体"/>
          <w:color w:val="auto"/>
          <w:kern w:val="0"/>
          <w:szCs w:val="21"/>
          <w:highlight w:val="none"/>
        </w:rPr>
        <w:fldChar w:fldCharType="separate"/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http://zxgk.court.gov.cn/shixin/）失信被执行人</w:t>
      </w:r>
      <w:r>
        <w:rPr>
          <w:rFonts w:ascii="宋体" w:hAnsi="宋体" w:cs="宋体"/>
          <w:color w:val="auto"/>
          <w:kern w:val="0"/>
          <w:szCs w:val="21"/>
          <w:highlight w:val="none"/>
        </w:rPr>
        <w:fldChar w:fldCharType="end"/>
      </w:r>
      <w:r>
        <w:rPr>
          <w:rFonts w:ascii="宋体" w:hAnsi="宋体" w:cs="宋体"/>
          <w:color w:val="auto"/>
          <w:kern w:val="0"/>
          <w:szCs w:val="21"/>
          <w:highlight w:val="none"/>
        </w:rPr>
        <w:t>；</w:t>
      </w:r>
    </w:p>
    <w:p w14:paraId="750A3A6B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（4）投标人应针对《湖北机场集团有限公司“供应商不良行为”管理办法》在投标文件中出示承诺书，格式详见招标文件中投标文件格式。</w:t>
      </w:r>
    </w:p>
    <w:p w14:paraId="7960CD60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3.2本次招标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不接受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联合体投标。</w:t>
      </w:r>
    </w:p>
    <w:p w14:paraId="0A3136F5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3.3各投标人均可就本招标项目上述标段中的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(具体数量）个标段投标。</w:t>
      </w:r>
    </w:p>
    <w:p w14:paraId="1EC36857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3.4其它要求：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/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43A38D99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4.招标文件的获取</w:t>
      </w:r>
    </w:p>
    <w:p w14:paraId="12A13FD8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4.1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现场报名，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凡有意参加投标者，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携带报名表、营业执照复印件加盖公章、有效的法定代表人身份证明或法定代表人授权委托书及身份证原件，于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2026年4月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起至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2026年4月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止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，每天上午8：30-11：30时、下午14：30-16：30时。到湖北中天招标有限公司（武汉市武昌区民主路782号洪广大酒店26层）购买招标文件。</w:t>
      </w:r>
    </w:p>
    <w:p w14:paraId="0885755A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2招标文件售价人民币500元（现金或公对公转账），售后不退。</w:t>
      </w:r>
    </w:p>
    <w:p w14:paraId="2D03F10F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4.3 </w:t>
      </w:r>
      <w:bookmarkStart w:id="1" w:name="_Toc261337142"/>
      <w:bookmarkStart w:id="2" w:name="_Toc261363596"/>
      <w:bookmarkStart w:id="3" w:name="_Toc4998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报名费帐户信息</w:t>
      </w:r>
      <w:bookmarkEnd w:id="1"/>
      <w:bookmarkEnd w:id="2"/>
      <w:bookmarkEnd w:id="3"/>
    </w:p>
    <w:p w14:paraId="175DFE93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开户名称：湖北中天招标有限公司</w:t>
      </w:r>
    </w:p>
    <w:p w14:paraId="435265AF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行    号：829548</w:t>
      </w:r>
    </w:p>
    <w:p w14:paraId="5D18F097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开 户 行：中国工商银行武汉市江南支行 </w:t>
      </w:r>
    </w:p>
    <w:p w14:paraId="56E8F75B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帐    号：3202017309200179278</w:t>
      </w:r>
    </w:p>
    <w:p w14:paraId="5EAD0CEB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5.投标文件的递交</w:t>
      </w:r>
    </w:p>
    <w:p w14:paraId="331CD2B0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5.1 投标文件递交截止时间为：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09时30分</w:t>
      </w:r>
    </w:p>
    <w:p w14:paraId="241A1FE5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5.2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文件包括不加密的电子投标文件（U盘备份）和纸质投标文件。投标人应当在投标截止时间前，将不加密的电子投标文件（U盘备份）和纸质投标文件，按照招标文件要求密封和加写标记后，递交至湖北中天招标有限公司开标室（武汉市武昌区民主路782号洪广大酒店26层）。逾期送达的或者未送达指定地点的，或者未按照招标文件要求密封或者加写标记的投标文件，招标人将拒收。</w:t>
      </w:r>
    </w:p>
    <w:p w14:paraId="26FD47B3">
      <w:pPr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.评标办法</w:t>
      </w:r>
    </w:p>
    <w:p w14:paraId="2FC50A9B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本次招标评标办法采用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综合评分法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。</w:t>
      </w:r>
    </w:p>
    <w:p w14:paraId="6A6042B8">
      <w:pPr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7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.发布公告的媒介</w:t>
      </w:r>
    </w:p>
    <w:p w14:paraId="62F163C3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本次招标公告同时在中国招标投标公共服务平台（http://www.cebpubservice.com/）、湖北机场集团有限公司官网（www.whairport.com） (发布公告的媒介名称)上发布。</w:t>
      </w:r>
    </w:p>
    <w:p w14:paraId="629FD372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8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.联系方式</w:t>
      </w:r>
    </w:p>
    <w:p w14:paraId="3FE5432A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湖北机场集团有限公司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    招标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代理机构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湖北中天招标有限公司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</w:t>
      </w:r>
    </w:p>
    <w:p w14:paraId="70BFA6EA">
      <w:pPr>
        <w:ind w:left="5250" w:leftChars="200" w:hanging="4830" w:hangingChars="23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武汉黄陂区天河机场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武汉市武昌区民主路782 号洪广大酒店26楼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</w:t>
      </w:r>
    </w:p>
    <w:p w14:paraId="0DBD78EA">
      <w:pPr>
        <w:ind w:firstLine="420" w:firstLineChars="200"/>
        <w:rPr>
          <w:rFonts w:hint="default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联系人: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李瑞娇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联系人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佘婷婷、刘见博、徐阳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</w:t>
      </w:r>
    </w:p>
    <w:p w14:paraId="5C496B5C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话: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027-85818634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027-877152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>33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</w:t>
      </w:r>
    </w:p>
    <w:p w14:paraId="1DE69832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</w:p>
    <w:p w14:paraId="6AD26126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项目异议联系人：徐阳</w:t>
      </w:r>
    </w:p>
    <w:p w14:paraId="54899AF0">
      <w:pPr>
        <w:ind w:firstLine="420" w:firstLineChars="200"/>
        <w:rPr>
          <w:rFonts w:hint="default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联系方式：027-87715233</w:t>
      </w:r>
    </w:p>
    <w:p w14:paraId="36427F42">
      <w:pPr>
        <w:ind w:firstLine="420" w:firstLineChars="200"/>
        <w:rPr>
          <w:rFonts w:hint="default" w:ascii="宋体" w:hAnsi="宋体" w:cs="宋体"/>
          <w:color w:val="auto"/>
          <w:kern w:val="0"/>
          <w:szCs w:val="21"/>
          <w:highlight w:val="none"/>
          <w:lang w:val="en-US" w:eastAsia="zh-CN"/>
        </w:rPr>
      </w:pPr>
    </w:p>
    <w:p w14:paraId="6BC57D0E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FB206DC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3028EB19">
      <w:pPr>
        <w:ind w:firstLine="420" w:firstLineChars="200"/>
        <w:jc w:val="right"/>
        <w:rPr>
          <w:rFonts w:hint="eastAsia"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17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日</w:t>
      </w:r>
    </w:p>
    <w:p w14:paraId="05691B98">
      <w:pPr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38004130">
      <w:pPr>
        <w:pStyle w:val="6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BC03A06">
      <w:pPr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10F04AD"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投标单位报名表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</w:p>
    <w:p w14:paraId="0B111566">
      <w:pPr>
        <w:jc w:val="center"/>
        <w:rPr>
          <w:rFonts w:hint="eastAsia"/>
          <w:b/>
          <w:color w:val="auto"/>
          <w:sz w:val="11"/>
          <w:szCs w:val="11"/>
          <w:highlight w:val="none"/>
        </w:rPr>
      </w:pPr>
    </w:p>
    <w:p w14:paraId="4AB2486F">
      <w:pPr>
        <w:spacing w:line="360" w:lineRule="auto"/>
        <w:ind w:right="-273" w:rightChars="-130"/>
        <w:rPr>
          <w:rFonts w:hint="eastAsia"/>
          <w:b/>
          <w:color w:val="auto"/>
          <w:sz w:val="11"/>
          <w:szCs w:val="11"/>
          <w:highlight w:val="none"/>
        </w:rPr>
      </w:pPr>
    </w:p>
    <w:p w14:paraId="4BB22A4C">
      <w:pPr>
        <w:spacing w:line="360" w:lineRule="auto"/>
        <w:ind w:left="1405" w:right="-273" w:rightChars="-130" w:hanging="1405" w:hangingChars="50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项目名称：湖北机场集团资源管理平台</w:t>
      </w:r>
    </w:p>
    <w:tbl>
      <w:tblPr>
        <w:tblStyle w:val="4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153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04349A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7C0060FF">
            <w:pPr>
              <w:spacing w:line="360" w:lineRule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                       </w:t>
            </w:r>
          </w:p>
        </w:tc>
      </w:tr>
      <w:tr w14:paraId="239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F09A398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投标单位委托代理人/联系方式</w:t>
            </w:r>
          </w:p>
        </w:tc>
      </w:tr>
      <w:tr w14:paraId="7DC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16F877D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FC875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5081D1B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7E947EA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BA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1DD0CF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0A8FEB1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0CA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355B25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单位报名递交资料情况</w:t>
            </w:r>
          </w:p>
        </w:tc>
      </w:tr>
      <w:tr w14:paraId="4A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07B2D01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有效的法定代表人身份证明或法定代表人授权委托书及身份证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83D9CA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2E61734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营业执照复印件加盖公章</w:t>
            </w:r>
          </w:p>
        </w:tc>
        <w:tc>
          <w:tcPr>
            <w:tcW w:w="1987" w:type="dxa"/>
            <w:noWrap w:val="0"/>
            <w:vAlign w:val="center"/>
          </w:tcPr>
          <w:p w14:paraId="4AB77B6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4EF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16B1395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B831C7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72A225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0F5C9E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</w:tr>
      <w:tr w14:paraId="228E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447591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5ADBCF4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94A610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6E1744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D6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61E5D2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开票信息</w:t>
            </w:r>
          </w:p>
        </w:tc>
      </w:tr>
      <w:tr w14:paraId="32D6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1060249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自行填写开票信息）</w:t>
            </w:r>
          </w:p>
        </w:tc>
      </w:tr>
    </w:tbl>
    <w:p w14:paraId="44E2B5C5">
      <w:pPr>
        <w:rPr>
          <w:rFonts w:hint="eastAsia"/>
          <w:color w:val="auto"/>
          <w:sz w:val="24"/>
          <w:highlight w:val="none"/>
        </w:rPr>
      </w:pPr>
    </w:p>
    <w:p w14:paraId="6F7800E3">
      <w:pPr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备注：填写完加盖公章。</w:t>
      </w:r>
    </w:p>
    <w:p w14:paraId="4D32C7FF">
      <w:pPr>
        <w:pStyle w:val="3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0305C7B">
      <w:pPr>
        <w:pStyle w:val="6"/>
        <w:rPr>
          <w:rFonts w:ascii="宋体" w:hAnsi="宋体" w:cs="宋体"/>
          <w:color w:val="auto"/>
          <w:kern w:val="0"/>
          <w:szCs w:val="21"/>
          <w:highlight w:val="none"/>
        </w:rPr>
      </w:pPr>
    </w:p>
    <w:bookmarkEnd w:id="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327E"/>
    <w:rsid w:val="1C26766B"/>
    <w:rsid w:val="26556930"/>
    <w:rsid w:val="44D8327E"/>
    <w:rsid w:val="6221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6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customStyle="1" w:styleId="6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1565</Words>
  <Characters>1833</Characters>
  <Lines>0</Lines>
  <Paragraphs>0</Paragraphs>
  <TotalTime>0</TotalTime>
  <ScaleCrop>false</ScaleCrop>
  <LinksUpToDate>false</LinksUpToDate>
  <CharactersWithSpaces>2044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2026-01-30T08:43:00Z</dcterms:created>
  <dc:creator>我的名字叫阿风</dc:creator>
  <cp:lastModifiedBy>大、陽</cp:lastModifiedBy>
  <dcterms:modified xsi:type="dcterms:W3CDTF">2026-04-17T11:26:57Z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21843878B4B74D1E8DE2F359E5C49C12_11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