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6C27E6">
      <w:pPr>
        <w:pStyle w:val="2"/>
      </w:pPr>
      <w:bookmarkStart w:id="0" w:name="_Toc106731047"/>
      <w:bookmarkStart w:id="1" w:name="_Toc218618570"/>
      <w:r>
        <w:rPr>
          <w:rFonts w:hint="eastAsia"/>
        </w:rPr>
        <w:t>武汉天河机场旅客综合服务区项目</w:t>
      </w:r>
      <w:r>
        <w:t>磋商</w:t>
      </w:r>
      <w:r>
        <w:rPr>
          <w:rFonts w:hint="eastAsia"/>
        </w:rPr>
        <w:t>谈判</w:t>
      </w:r>
      <w:r>
        <w:t>公告</w:t>
      </w:r>
      <w:bookmarkEnd w:id="0"/>
      <w:bookmarkEnd w:id="1"/>
    </w:p>
    <w:p w14:paraId="2A347900">
      <w:pPr>
        <w:ind w:firstLine="0" w:firstLineChars="0"/>
        <w:jc w:val="center"/>
        <w:rPr>
          <w:rFonts w:hint="eastAsia" w:ascii="宋体" w:hAnsi="宋体"/>
          <w:b/>
          <w:bCs/>
          <w:sz w:val="28"/>
        </w:rPr>
      </w:pPr>
      <w:r>
        <w:rPr>
          <w:rFonts w:hint="eastAsia" w:ascii="宋体" w:hAnsi="宋体"/>
          <w:b/>
          <w:bCs/>
          <w:sz w:val="30"/>
        </w:rPr>
        <w:t>（项目</w:t>
      </w:r>
      <w:r>
        <w:rPr>
          <w:rFonts w:hint="eastAsia" w:ascii="宋体" w:hAnsi="宋体"/>
          <w:b/>
          <w:bCs/>
          <w:sz w:val="28"/>
        </w:rPr>
        <w:t>编号：</w:t>
      </w:r>
      <w:r>
        <w:rPr>
          <w:rFonts w:hint="eastAsia" w:ascii="宋体" w:hAnsi="宋体"/>
          <w:b/>
          <w:bCs/>
          <w:sz w:val="28"/>
          <w:lang w:val="zh-CN"/>
        </w:rPr>
        <w:t>0748-2644CA3001CJ/01</w:t>
      </w:r>
      <w:r>
        <w:rPr>
          <w:rFonts w:hint="eastAsia" w:ascii="宋体" w:hAnsi="宋体"/>
          <w:b/>
          <w:bCs/>
          <w:sz w:val="28"/>
        </w:rPr>
        <w:t>）</w:t>
      </w:r>
    </w:p>
    <w:p w14:paraId="4DB1DE3B">
      <w:pPr>
        <w:bidi w:val="0"/>
        <w:rPr>
          <w:rFonts w:hint="eastAsia"/>
        </w:rPr>
      </w:pPr>
    </w:p>
    <w:p w14:paraId="27EF4648">
      <w:pPr>
        <w:ind w:firstLine="480"/>
        <w:jc w:val="left"/>
        <w:rPr>
          <w:rFonts w:hint="eastAsia" w:ascii="宋体" w:hAnsi="宋体"/>
          <w:kern w:val="0"/>
          <w:sz w:val="24"/>
          <w:szCs w:val="24"/>
        </w:rPr>
      </w:pPr>
      <w:r>
        <w:rPr>
          <w:rFonts w:hint="eastAsia" w:ascii="宋体" w:hAnsi="宋体"/>
          <w:kern w:val="0"/>
          <w:sz w:val="24"/>
          <w:szCs w:val="24"/>
        </w:rPr>
        <w:t>1.中航材国际招标有限公司受武汉天河机场有限责任公司（以下简称“委托人”）委托对武汉天河机场旅客综合服务区项目组织实施磋商谈判采购工作。本次采购的项目按磋商谈判方式进行采购，符合要求的磋商供应商可按磋商谈判采购文件要求进行磋商谈判报价。</w:t>
      </w:r>
    </w:p>
    <w:p w14:paraId="2167F839">
      <w:pPr>
        <w:ind w:firstLine="482"/>
        <w:jc w:val="left"/>
        <w:rPr>
          <w:rFonts w:hint="eastAsia" w:ascii="宋体" w:hAnsi="宋体"/>
          <w:kern w:val="0"/>
          <w:sz w:val="24"/>
          <w:szCs w:val="24"/>
        </w:rPr>
      </w:pPr>
      <w:r>
        <w:rPr>
          <w:rFonts w:hint="eastAsia" w:ascii="宋体" w:hAnsi="宋体"/>
          <w:b/>
          <w:bCs/>
          <w:kern w:val="0"/>
          <w:sz w:val="24"/>
          <w:szCs w:val="24"/>
        </w:rPr>
        <w:t>项目名称：</w:t>
      </w:r>
      <w:r>
        <w:rPr>
          <w:rFonts w:hint="eastAsia" w:ascii="宋体" w:hAnsi="宋体"/>
          <w:kern w:val="0"/>
          <w:sz w:val="24"/>
          <w:szCs w:val="24"/>
        </w:rPr>
        <w:t>武汉天河机场旅客综合服</w:t>
      </w:r>
      <w:bookmarkStart w:id="12" w:name="_GoBack"/>
      <w:bookmarkEnd w:id="12"/>
      <w:r>
        <w:rPr>
          <w:rFonts w:hint="eastAsia" w:ascii="宋体" w:hAnsi="宋体"/>
          <w:kern w:val="0"/>
          <w:sz w:val="24"/>
          <w:szCs w:val="24"/>
        </w:rPr>
        <w:t>务区项目</w:t>
      </w:r>
    </w:p>
    <w:p w14:paraId="2CAA61CC">
      <w:pPr>
        <w:ind w:firstLine="482"/>
        <w:rPr>
          <w:rFonts w:hint="eastAsia" w:ascii="宋体" w:hAnsi="宋体"/>
          <w:kern w:val="0"/>
          <w:sz w:val="24"/>
          <w:szCs w:val="24"/>
        </w:rPr>
      </w:pPr>
      <w:r>
        <w:rPr>
          <w:rFonts w:hint="eastAsia" w:ascii="宋体" w:hAnsi="宋体"/>
          <w:b/>
          <w:bCs/>
          <w:kern w:val="0"/>
          <w:sz w:val="24"/>
          <w:szCs w:val="24"/>
          <w:lang w:val="en-US" w:eastAsia="zh-CN"/>
        </w:rPr>
        <w:t>项目</w:t>
      </w:r>
      <w:r>
        <w:rPr>
          <w:rFonts w:hint="eastAsia" w:ascii="宋体" w:hAnsi="宋体"/>
          <w:b/>
          <w:bCs/>
          <w:kern w:val="0"/>
          <w:sz w:val="24"/>
          <w:szCs w:val="24"/>
          <w:lang w:val="zh-CN"/>
        </w:rPr>
        <w:t>内容：</w:t>
      </w:r>
      <w:bookmarkStart w:id="2" w:name="_Hlk218615037"/>
      <w:r>
        <w:rPr>
          <w:rFonts w:hint="eastAsia" w:ascii="宋体" w:hAnsi="宋体"/>
          <w:kern w:val="0"/>
          <w:sz w:val="24"/>
          <w:szCs w:val="24"/>
        </w:rPr>
        <w:t>（1）设施采购：将采购躺椅、单人沙发、组合沙发、充电吧台、航显屏等旅服设施，完善基础服务设施；（2）空间改造：将9号门区域原卫生间内的哺乳室改造为淋浴间；（3）水电改造：对项目范围内相关区域进行水电改造，保障各功能板块正常运行。具体内容详见第六章 技术需求。</w:t>
      </w:r>
      <w:bookmarkEnd w:id="2"/>
    </w:p>
    <w:p w14:paraId="1F76A6B4">
      <w:pPr>
        <w:ind w:firstLine="482"/>
        <w:rPr>
          <w:rFonts w:hint="eastAsia" w:ascii="宋体" w:hAnsi="宋体"/>
          <w:kern w:val="0"/>
          <w:sz w:val="24"/>
          <w:szCs w:val="24"/>
        </w:rPr>
      </w:pPr>
      <w:r>
        <w:rPr>
          <w:rFonts w:hint="eastAsia" w:ascii="宋体" w:hAnsi="宋体"/>
          <w:b/>
          <w:bCs/>
          <w:kern w:val="0"/>
          <w:sz w:val="24"/>
          <w:szCs w:val="24"/>
        </w:rPr>
        <w:t>最高响应限价：</w:t>
      </w:r>
      <w:r>
        <w:rPr>
          <w:rFonts w:hint="eastAsia" w:ascii="宋体" w:hAnsi="宋体"/>
          <w:kern w:val="0"/>
          <w:sz w:val="24"/>
          <w:szCs w:val="24"/>
        </w:rPr>
        <w:t>人民币</w:t>
      </w:r>
      <w:r>
        <w:rPr>
          <w:rFonts w:hint="eastAsia" w:ascii="宋体" w:hAnsi="宋体" w:eastAsia="宋体" w:cs="宋体"/>
          <w:sz w:val="24"/>
          <w:szCs w:val="24"/>
          <w:lang w:val="en-US" w:eastAsia="zh-CN"/>
        </w:rPr>
        <w:t>714326.4</w:t>
      </w:r>
      <w:r>
        <w:rPr>
          <w:rFonts w:hint="eastAsia" w:ascii="宋体" w:hAnsi="宋体"/>
          <w:kern w:val="0"/>
          <w:sz w:val="24"/>
          <w:szCs w:val="24"/>
        </w:rPr>
        <w:t>元（含税）</w:t>
      </w:r>
    </w:p>
    <w:p w14:paraId="28468093">
      <w:pPr>
        <w:ind w:firstLine="482"/>
        <w:rPr>
          <w:rFonts w:hint="eastAsia" w:ascii="宋体" w:hAnsi="宋体" w:cs="宋体"/>
          <w:sz w:val="24"/>
          <w:szCs w:val="24"/>
        </w:rPr>
      </w:pPr>
      <w:r>
        <w:rPr>
          <w:rFonts w:hint="eastAsia" w:ascii="宋体" w:hAnsi="宋体" w:cs="宋体"/>
          <w:b/>
          <w:bCs/>
          <w:sz w:val="24"/>
          <w:szCs w:val="24"/>
        </w:rPr>
        <w:t>交付地点：</w:t>
      </w:r>
      <w:r>
        <w:rPr>
          <w:rFonts w:hint="eastAsia" w:ascii="宋体" w:hAnsi="宋体" w:cs="宋体"/>
          <w:sz w:val="24"/>
          <w:szCs w:val="24"/>
        </w:rPr>
        <w:t>武汉天河国际机场</w:t>
      </w:r>
    </w:p>
    <w:p w14:paraId="5FD67646">
      <w:pPr>
        <w:rPr>
          <w:rFonts w:hint="eastAsia" w:ascii="宋体" w:hAnsi="宋体" w:cs="宋体"/>
          <w:sz w:val="24"/>
          <w:szCs w:val="24"/>
        </w:rPr>
      </w:pPr>
      <w:bookmarkStart w:id="3" w:name="_Toc277169287"/>
      <w:bookmarkStart w:id="4" w:name="_Toc294192214"/>
      <w:bookmarkStart w:id="5" w:name="_Toc293927368"/>
      <w:bookmarkStart w:id="6" w:name="_Toc291713015"/>
      <w:bookmarkStart w:id="7" w:name="_Toc290841262"/>
      <w:bookmarkStart w:id="8" w:name="_Toc290647043"/>
      <w:bookmarkStart w:id="9" w:name="_Toc290394155"/>
      <w:r>
        <w:rPr>
          <w:rFonts w:hint="eastAsia" w:ascii="宋体" w:hAnsi="宋体" w:cs="宋体"/>
          <w:b/>
          <w:bCs/>
          <w:sz w:val="24"/>
          <w:szCs w:val="24"/>
          <w:lang w:val="en-US" w:eastAsia="zh-CN"/>
        </w:rPr>
        <w:t>工期</w:t>
      </w:r>
      <w:r>
        <w:rPr>
          <w:rFonts w:hint="eastAsia" w:ascii="宋体" w:hAnsi="宋体" w:cs="宋体"/>
          <w:b/>
          <w:bCs/>
          <w:sz w:val="24"/>
          <w:szCs w:val="24"/>
        </w:rPr>
        <w:t>：</w:t>
      </w:r>
      <w:r>
        <w:rPr>
          <w:rFonts w:hint="eastAsia" w:ascii="宋体" w:hAnsi="宋体" w:cs="宋体"/>
          <w:b w:val="0"/>
          <w:bCs w:val="0"/>
          <w:sz w:val="24"/>
          <w:szCs w:val="24"/>
        </w:rPr>
        <w:t>合同签订后7日历日内供应商出具现场效果图，经采购人确认后60日历日内完成设备供货、线路敷设、安装调试。</w:t>
      </w:r>
    </w:p>
    <w:p w14:paraId="68D3FA43">
      <w:pPr>
        <w:ind w:firstLine="482"/>
        <w:outlineLvl w:val="2"/>
        <w:rPr>
          <w:rFonts w:hint="eastAsia" w:ascii="宋体" w:hAnsi="宋体"/>
          <w:b/>
          <w:kern w:val="0"/>
          <w:sz w:val="24"/>
          <w:szCs w:val="24"/>
          <w:lang w:val="zh-CN"/>
        </w:rPr>
      </w:pPr>
      <w:r>
        <w:rPr>
          <w:rFonts w:hint="eastAsia" w:ascii="宋体" w:hAnsi="宋体"/>
          <w:b/>
          <w:kern w:val="0"/>
          <w:sz w:val="24"/>
          <w:szCs w:val="24"/>
          <w:lang w:val="zh-CN"/>
        </w:rPr>
        <w:t>2.供应商的资格要求</w:t>
      </w:r>
      <w:bookmarkEnd w:id="3"/>
      <w:bookmarkEnd w:id="4"/>
      <w:bookmarkEnd w:id="5"/>
      <w:bookmarkEnd w:id="6"/>
      <w:bookmarkEnd w:id="7"/>
      <w:bookmarkEnd w:id="8"/>
      <w:bookmarkEnd w:id="9"/>
      <w:r>
        <w:rPr>
          <w:rFonts w:hint="eastAsia" w:ascii="宋体" w:hAnsi="宋体"/>
          <w:b/>
          <w:kern w:val="0"/>
          <w:sz w:val="24"/>
          <w:szCs w:val="24"/>
          <w:lang w:val="zh-CN"/>
        </w:rPr>
        <w:t>：</w:t>
      </w:r>
    </w:p>
    <w:p w14:paraId="01DC2983">
      <w:pPr>
        <w:ind w:firstLine="480"/>
        <w:rPr>
          <w:rFonts w:hint="eastAsia" w:ascii="宋体" w:hAnsi="宋体" w:cs="宋体"/>
          <w:bCs/>
          <w:kern w:val="0"/>
          <w:sz w:val="24"/>
          <w:szCs w:val="24"/>
        </w:rPr>
      </w:pPr>
      <w:bookmarkStart w:id="10" w:name="_Hlk218588416"/>
      <w:bookmarkStart w:id="11" w:name="_Hlk193102449"/>
      <w:r>
        <w:rPr>
          <w:rFonts w:hint="eastAsia" w:ascii="宋体" w:hAnsi="宋体" w:cs="宋体"/>
          <w:bCs/>
          <w:kern w:val="0"/>
          <w:sz w:val="24"/>
          <w:szCs w:val="24"/>
        </w:rPr>
        <w:t>2.1供应商须是国内注册的独立法人或其他组织，具备合法有效的营业执照。</w:t>
      </w:r>
    </w:p>
    <w:p w14:paraId="2F645003">
      <w:pPr>
        <w:ind w:firstLine="480"/>
        <w:rPr>
          <w:rFonts w:hint="eastAsia" w:ascii="宋体" w:hAnsi="宋体" w:cs="宋体"/>
          <w:bCs/>
          <w:kern w:val="0"/>
          <w:sz w:val="24"/>
          <w:szCs w:val="24"/>
        </w:rPr>
      </w:pPr>
      <w:r>
        <w:rPr>
          <w:rFonts w:hint="eastAsia" w:ascii="宋体" w:hAnsi="宋体" w:cs="宋体"/>
          <w:bCs/>
          <w:kern w:val="0"/>
          <w:sz w:val="24"/>
          <w:szCs w:val="24"/>
        </w:rPr>
        <w:t>2.2供应商自2023年1月1日至磋商谈判截止日具有至少一项合同金额不少于40万元的类似</w:t>
      </w:r>
      <w:r>
        <w:rPr>
          <w:rFonts w:hint="eastAsia" w:ascii="宋体" w:hAnsi="宋体" w:cs="宋体"/>
          <w:bCs/>
          <w:kern w:val="0"/>
          <w:sz w:val="24"/>
          <w:szCs w:val="24"/>
          <w:lang w:val="en-US" w:eastAsia="zh-CN"/>
        </w:rPr>
        <w:t>家具（</w:t>
      </w:r>
      <w:r>
        <w:rPr>
          <w:rFonts w:hint="eastAsia" w:ascii="宋体" w:hAnsi="宋体" w:cs="宋体"/>
          <w:bCs/>
          <w:kern w:val="0"/>
          <w:sz w:val="24"/>
          <w:szCs w:val="24"/>
        </w:rPr>
        <w:t>座椅、沙发</w:t>
      </w:r>
      <w:r>
        <w:rPr>
          <w:rFonts w:hint="eastAsia" w:ascii="宋体" w:hAnsi="宋体" w:cs="宋体"/>
          <w:bCs/>
          <w:kern w:val="0"/>
          <w:sz w:val="24"/>
          <w:szCs w:val="24"/>
          <w:lang w:val="en-US" w:eastAsia="zh-CN"/>
        </w:rPr>
        <w:t>或</w:t>
      </w:r>
      <w:r>
        <w:rPr>
          <w:rFonts w:hint="eastAsia" w:ascii="宋体" w:hAnsi="宋体" w:cs="宋体"/>
          <w:bCs/>
          <w:kern w:val="0"/>
          <w:sz w:val="24"/>
          <w:szCs w:val="24"/>
        </w:rPr>
        <w:t>吧台</w:t>
      </w:r>
      <w:r>
        <w:rPr>
          <w:rFonts w:hint="eastAsia" w:ascii="宋体" w:hAnsi="宋体" w:cs="宋体"/>
          <w:bCs/>
          <w:kern w:val="0"/>
          <w:sz w:val="24"/>
          <w:szCs w:val="24"/>
          <w:lang w:val="en-US" w:eastAsia="zh-CN"/>
        </w:rPr>
        <w:t>等）</w:t>
      </w:r>
      <w:r>
        <w:rPr>
          <w:rFonts w:hint="eastAsia" w:ascii="宋体" w:hAnsi="宋体" w:cs="宋体"/>
          <w:bCs/>
          <w:kern w:val="0"/>
          <w:sz w:val="24"/>
          <w:szCs w:val="24"/>
        </w:rPr>
        <w:t>供货及安装业绩。</w:t>
      </w:r>
    </w:p>
    <w:p w14:paraId="678AF3AB">
      <w:pPr>
        <w:ind w:firstLine="480"/>
        <w:rPr>
          <w:rFonts w:hint="eastAsia" w:ascii="宋体" w:hAnsi="宋体" w:cs="宋体"/>
          <w:bCs/>
          <w:kern w:val="0"/>
          <w:sz w:val="24"/>
          <w:szCs w:val="24"/>
        </w:rPr>
      </w:pPr>
      <w:r>
        <w:rPr>
          <w:rFonts w:hint="eastAsia" w:ascii="宋体" w:hAnsi="宋体" w:cs="宋体"/>
          <w:bCs/>
          <w:kern w:val="0"/>
          <w:sz w:val="24"/>
          <w:szCs w:val="24"/>
        </w:rPr>
        <w:t>2.3供应商如为代理商须具有拟供主要货物(座椅、沙发、吧台)制造商对本</w:t>
      </w:r>
      <w:r>
        <w:rPr>
          <w:rFonts w:hint="eastAsia" w:ascii="宋体" w:hAnsi="宋体" w:cs="宋体"/>
          <w:bCs/>
          <w:kern w:val="0"/>
          <w:sz w:val="24"/>
          <w:szCs w:val="24"/>
          <w:lang w:val="en-US" w:eastAsia="zh-CN"/>
        </w:rPr>
        <w:t>项目</w:t>
      </w:r>
      <w:r>
        <w:rPr>
          <w:rFonts w:hint="eastAsia" w:ascii="宋体" w:hAnsi="宋体" w:cs="宋体"/>
          <w:bCs/>
          <w:kern w:val="0"/>
          <w:sz w:val="24"/>
          <w:szCs w:val="24"/>
        </w:rPr>
        <w:t>出具的唯一代理授权书(同一品牌仅能委托一个代理商参加磋商谈判，制造商和代理商不得同时参与)。</w:t>
      </w:r>
    </w:p>
    <w:p w14:paraId="009ACC67">
      <w:pPr>
        <w:ind w:firstLine="480"/>
        <w:rPr>
          <w:rFonts w:hint="eastAsia" w:ascii="宋体" w:hAnsi="宋体" w:cs="宋体"/>
          <w:bCs/>
          <w:kern w:val="0"/>
          <w:sz w:val="24"/>
          <w:szCs w:val="24"/>
        </w:rPr>
      </w:pPr>
      <w:r>
        <w:rPr>
          <w:rFonts w:hint="eastAsia" w:ascii="宋体" w:hAnsi="宋体" w:cs="宋体"/>
          <w:bCs/>
          <w:kern w:val="0"/>
          <w:sz w:val="24"/>
          <w:szCs w:val="24"/>
        </w:rPr>
        <w:t>2.4磋商谈判截止日前，供应商未被列入失信被执行人名单，以“信用中国”网站（www.creditchina.gov.cn）或“中国执行信息公开网”网站（http://zxgk.court.gov.cn）查询为准。</w:t>
      </w:r>
    </w:p>
    <w:p w14:paraId="1D1A9DA1">
      <w:pPr>
        <w:ind w:firstLine="480"/>
        <w:rPr>
          <w:rFonts w:hint="eastAsia" w:ascii="宋体" w:hAnsi="宋体" w:cs="宋体"/>
          <w:bCs/>
          <w:kern w:val="0"/>
          <w:sz w:val="24"/>
          <w:szCs w:val="24"/>
        </w:rPr>
      </w:pPr>
      <w:r>
        <w:rPr>
          <w:rFonts w:hint="eastAsia" w:ascii="宋体" w:hAnsi="宋体" w:cs="宋体"/>
          <w:bCs/>
          <w:kern w:val="0"/>
          <w:sz w:val="24"/>
          <w:szCs w:val="24"/>
        </w:rPr>
        <w:t>2.5法定代表人为同一个人的两个及两个以上法人，母公司、全资子公司及其控股公司，不得同时参加本项目。</w:t>
      </w:r>
    </w:p>
    <w:p w14:paraId="6F8BB979">
      <w:pPr>
        <w:ind w:firstLine="480"/>
        <w:rPr>
          <w:rFonts w:hint="eastAsia" w:ascii="宋体" w:hAnsi="宋体" w:cs="宋体"/>
          <w:bCs/>
          <w:color w:val="000000" w:themeColor="text1"/>
          <w:kern w:val="0"/>
          <w:sz w:val="24"/>
          <w:szCs w:val="24"/>
          <w14:textFill>
            <w14:solidFill>
              <w14:schemeClr w14:val="tx1"/>
            </w14:solidFill>
          </w14:textFill>
        </w:rPr>
      </w:pPr>
      <w:r>
        <w:rPr>
          <w:rFonts w:hint="eastAsia" w:ascii="宋体" w:hAnsi="宋体" w:cs="宋体"/>
          <w:bCs/>
          <w:kern w:val="0"/>
          <w:sz w:val="24"/>
          <w:szCs w:val="24"/>
        </w:rPr>
        <w:t>2.6本项目不接受联合体进行磋商谈判响应。</w:t>
      </w:r>
      <w:bookmarkEnd w:id="10"/>
    </w:p>
    <w:bookmarkEnd w:id="11"/>
    <w:p w14:paraId="589B0FF4">
      <w:pPr>
        <w:ind w:firstLine="482"/>
        <w:outlineLvl w:val="2"/>
        <w:rPr>
          <w:rFonts w:hint="eastAsia" w:ascii="宋体" w:hAnsi="宋体" w:cs="宋体"/>
          <w:b/>
          <w:kern w:val="0"/>
          <w:sz w:val="24"/>
          <w:szCs w:val="24"/>
        </w:rPr>
      </w:pPr>
      <w:r>
        <w:rPr>
          <w:rFonts w:hint="eastAsia" w:ascii="宋体" w:hAnsi="宋体" w:cs="宋体"/>
          <w:b/>
          <w:kern w:val="0"/>
          <w:sz w:val="24"/>
          <w:szCs w:val="24"/>
        </w:rPr>
        <w:t>3.</w:t>
      </w:r>
      <w:r>
        <w:rPr>
          <w:rFonts w:hint="eastAsia"/>
        </w:rPr>
        <w:t xml:space="preserve"> </w:t>
      </w:r>
      <w:r>
        <w:rPr>
          <w:rFonts w:hint="eastAsia" w:ascii="宋体" w:hAnsi="宋体" w:cs="宋体"/>
          <w:b/>
          <w:kern w:val="0"/>
          <w:sz w:val="24"/>
          <w:szCs w:val="24"/>
        </w:rPr>
        <w:t>项目登记及文件获取</w:t>
      </w:r>
    </w:p>
    <w:p w14:paraId="50B1868C">
      <w:pPr>
        <w:ind w:firstLine="480"/>
        <w:rPr>
          <w:rFonts w:hint="eastAsia" w:ascii="宋体" w:hAnsi="宋体" w:cs="宋体"/>
          <w:bCs/>
          <w:kern w:val="0"/>
          <w:sz w:val="24"/>
          <w:szCs w:val="24"/>
        </w:rPr>
      </w:pPr>
      <w:r>
        <w:rPr>
          <w:rFonts w:hint="eastAsia" w:ascii="宋体" w:hAnsi="宋体" w:cs="宋体"/>
          <w:bCs/>
          <w:kern w:val="0"/>
          <w:sz w:val="24"/>
          <w:szCs w:val="24"/>
        </w:rPr>
        <w:t>3.1获取时间：2026年</w:t>
      </w:r>
      <w:r>
        <w:rPr>
          <w:rFonts w:hint="eastAsia" w:ascii="宋体" w:hAnsi="宋体" w:cs="宋体"/>
          <w:bCs/>
          <w:kern w:val="0"/>
          <w:sz w:val="24"/>
          <w:szCs w:val="24"/>
          <w:lang w:val="en-US" w:eastAsia="zh-CN"/>
        </w:rPr>
        <w:t>4</w:t>
      </w:r>
      <w:r>
        <w:rPr>
          <w:rFonts w:hint="eastAsia" w:ascii="宋体" w:hAnsi="宋体" w:cs="宋体"/>
          <w:bCs/>
          <w:kern w:val="0"/>
          <w:sz w:val="24"/>
          <w:szCs w:val="24"/>
        </w:rPr>
        <w:t>月</w:t>
      </w:r>
      <w:r>
        <w:rPr>
          <w:rFonts w:hint="eastAsia" w:ascii="宋体" w:hAnsi="宋体" w:cs="宋体"/>
          <w:bCs/>
          <w:kern w:val="0"/>
          <w:sz w:val="24"/>
          <w:szCs w:val="24"/>
          <w:lang w:val="en-US" w:eastAsia="zh-CN"/>
        </w:rPr>
        <w:t>17</w:t>
      </w:r>
      <w:r>
        <w:rPr>
          <w:rFonts w:hint="eastAsia" w:ascii="宋体" w:hAnsi="宋体" w:cs="宋体"/>
          <w:bCs/>
          <w:kern w:val="0"/>
          <w:sz w:val="24"/>
          <w:szCs w:val="24"/>
        </w:rPr>
        <w:t>日至2026年</w:t>
      </w:r>
      <w:r>
        <w:rPr>
          <w:rFonts w:hint="eastAsia" w:ascii="宋体" w:hAnsi="宋体" w:cs="宋体"/>
          <w:bCs/>
          <w:kern w:val="0"/>
          <w:sz w:val="24"/>
          <w:szCs w:val="24"/>
          <w:lang w:val="en-US" w:eastAsia="zh-CN"/>
        </w:rPr>
        <w:t>4</w:t>
      </w:r>
      <w:r>
        <w:rPr>
          <w:rFonts w:hint="eastAsia" w:ascii="宋体" w:hAnsi="宋体" w:cs="宋体"/>
          <w:bCs/>
          <w:kern w:val="0"/>
          <w:sz w:val="24"/>
          <w:szCs w:val="24"/>
        </w:rPr>
        <w:t>月</w:t>
      </w:r>
      <w:r>
        <w:rPr>
          <w:rFonts w:hint="eastAsia" w:ascii="宋体" w:hAnsi="宋体" w:cs="宋体"/>
          <w:bCs/>
          <w:kern w:val="0"/>
          <w:sz w:val="24"/>
          <w:szCs w:val="24"/>
          <w:lang w:val="en-US" w:eastAsia="zh-CN"/>
        </w:rPr>
        <w:t>24</w:t>
      </w:r>
      <w:r>
        <w:rPr>
          <w:rFonts w:hint="eastAsia" w:ascii="宋体" w:hAnsi="宋体" w:cs="宋体"/>
          <w:bCs/>
          <w:kern w:val="0"/>
          <w:sz w:val="24"/>
          <w:szCs w:val="24"/>
        </w:rPr>
        <w:t>日（法定公休日、法定节假日除外），每日上午 09:00时至 12:00时，下午13:00时至 16:00时（北京时间，下同）。</w:t>
      </w:r>
    </w:p>
    <w:p w14:paraId="45838A1E">
      <w:pPr>
        <w:ind w:firstLine="480"/>
        <w:rPr>
          <w:rFonts w:hint="eastAsia" w:ascii="宋体" w:hAnsi="宋体" w:cs="宋体"/>
          <w:bCs/>
          <w:kern w:val="0"/>
          <w:sz w:val="24"/>
          <w:szCs w:val="24"/>
        </w:rPr>
      </w:pPr>
      <w:r>
        <w:rPr>
          <w:rFonts w:hint="eastAsia" w:ascii="宋体" w:hAnsi="宋体" w:cs="宋体"/>
          <w:bCs/>
          <w:kern w:val="0"/>
          <w:sz w:val="24"/>
          <w:szCs w:val="24"/>
        </w:rPr>
        <w:t>3.2获取磋商谈判采购文件方式：凡有意报名参与本项目的潜在供应商，请于公告时间内完成建易采电子招标采购交易平台（https://www.jycjy.com/）注册并进行网上报名获取磋商谈判采购文件。</w:t>
      </w:r>
    </w:p>
    <w:p w14:paraId="625671E5">
      <w:pPr>
        <w:ind w:firstLine="480"/>
        <w:rPr>
          <w:rFonts w:hint="eastAsia" w:ascii="宋体" w:hAnsi="宋体" w:cs="宋体"/>
          <w:bCs/>
          <w:kern w:val="0"/>
          <w:sz w:val="24"/>
          <w:szCs w:val="24"/>
        </w:rPr>
      </w:pPr>
      <w:r>
        <w:rPr>
          <w:rFonts w:hint="eastAsia" w:ascii="宋体" w:hAnsi="宋体" w:cs="宋体"/>
          <w:bCs/>
          <w:kern w:val="0"/>
          <w:sz w:val="24"/>
          <w:szCs w:val="24"/>
        </w:rPr>
        <w:t>获取采购文件需上传的资料：（1）法定代表人身份证明书及法定代表人身份证（或法定代表人授权委托书及被委托人身份证）；（2）法定代表人或其委托代理人联系方式（手机、电话、地址以及电子邮箱等）；（3）有效的企业营业执照副本；（4）开票信息，含纳税人识别号、公司地址、开户行信息、银行账号；（5）所有文件均需加盖单位公章。</w:t>
      </w:r>
    </w:p>
    <w:p w14:paraId="694CFD92">
      <w:pPr>
        <w:ind w:firstLine="480"/>
        <w:rPr>
          <w:rFonts w:hint="eastAsia" w:ascii="宋体" w:hAnsi="宋体" w:cs="宋体"/>
          <w:b/>
          <w:kern w:val="0"/>
          <w:sz w:val="24"/>
          <w:szCs w:val="24"/>
        </w:rPr>
      </w:pPr>
      <w:r>
        <w:rPr>
          <w:rFonts w:hint="eastAsia" w:ascii="宋体" w:hAnsi="宋体" w:cs="宋体"/>
          <w:bCs/>
          <w:kern w:val="0"/>
          <w:sz w:val="24"/>
          <w:szCs w:val="24"/>
        </w:rPr>
        <w:t>3.3本项目为全流程电子标，平台技术服务费为人民币500元/次，按建易采电子招标采购交易平台（https://www.jycjy.com/）要求提交，发票由平台统一开具。</w:t>
      </w:r>
    </w:p>
    <w:p w14:paraId="49A8BAF5">
      <w:pPr>
        <w:ind w:firstLine="482"/>
        <w:outlineLvl w:val="2"/>
        <w:rPr>
          <w:rFonts w:hint="eastAsia" w:ascii="宋体" w:hAnsi="宋体" w:cs="宋体"/>
          <w:b/>
          <w:kern w:val="0"/>
          <w:sz w:val="24"/>
          <w:szCs w:val="24"/>
        </w:rPr>
      </w:pPr>
      <w:r>
        <w:rPr>
          <w:rFonts w:hint="eastAsia" w:ascii="宋体" w:hAnsi="宋体" w:cs="宋体"/>
          <w:b/>
          <w:bCs/>
          <w:snapToGrid w:val="0"/>
          <w:kern w:val="0"/>
          <w:sz w:val="24"/>
          <w:szCs w:val="24"/>
        </w:rPr>
        <w:t>4.</w:t>
      </w:r>
      <w:r>
        <w:rPr>
          <w:rFonts w:hint="eastAsia" w:ascii="宋体" w:hAnsi="宋体" w:cs="宋体"/>
          <w:b/>
          <w:kern w:val="0"/>
          <w:sz w:val="24"/>
          <w:szCs w:val="24"/>
        </w:rPr>
        <w:t xml:space="preserve"> 响应文件的编制：</w:t>
      </w:r>
    </w:p>
    <w:p w14:paraId="4E05E3C9">
      <w:pPr>
        <w:ind w:firstLine="360" w:firstLineChars="150"/>
        <w:jc w:val="left"/>
        <w:rPr>
          <w:rFonts w:hint="eastAsia" w:ascii="宋体" w:hAnsi="宋体" w:cs="宋体"/>
          <w:bCs/>
          <w:kern w:val="0"/>
          <w:sz w:val="24"/>
          <w:szCs w:val="24"/>
        </w:rPr>
      </w:pPr>
      <w:r>
        <w:rPr>
          <w:rFonts w:hint="eastAsia" w:ascii="宋体" w:hAnsi="宋体" w:cs="宋体"/>
          <w:bCs/>
          <w:kern w:val="0"/>
          <w:sz w:val="24"/>
          <w:szCs w:val="24"/>
        </w:rPr>
        <w:t>4.1本项目为全流程电子标，供应商需按照磋商谈判采购文件及建易采电子招标采购交易平台（https://www.jycjy.com/）要求编制响应文件并上传至系统。</w:t>
      </w:r>
    </w:p>
    <w:p w14:paraId="53008091">
      <w:pPr>
        <w:ind w:firstLine="360" w:firstLineChars="150"/>
        <w:rPr>
          <w:rFonts w:hint="eastAsia" w:ascii="宋体" w:hAnsi="宋体" w:cs="宋体"/>
          <w:bCs/>
          <w:kern w:val="0"/>
          <w:sz w:val="24"/>
          <w:szCs w:val="24"/>
        </w:rPr>
      </w:pPr>
      <w:r>
        <w:rPr>
          <w:rFonts w:hint="eastAsia" w:ascii="宋体" w:hAnsi="宋体" w:cs="宋体"/>
          <w:bCs/>
          <w:kern w:val="0"/>
          <w:sz w:val="24"/>
          <w:szCs w:val="24"/>
        </w:rPr>
        <w:t>4.2响应文件应通过建易采电子招标采购交易平台（https://www.jycjy.com/）提交，截止时间为</w:t>
      </w:r>
      <w:r>
        <w:rPr>
          <w:rFonts w:hint="eastAsia" w:ascii="宋体" w:hAnsi="宋体" w:cs="宋体"/>
          <w:bCs/>
          <w:kern w:val="0"/>
          <w:sz w:val="24"/>
          <w:szCs w:val="24"/>
          <w:lang w:val="en-US" w:eastAsia="zh-CN"/>
        </w:rPr>
        <w:t>2026</w:t>
      </w:r>
      <w:r>
        <w:rPr>
          <w:rFonts w:hint="eastAsia" w:ascii="宋体" w:hAnsi="宋体" w:cs="宋体"/>
          <w:bCs/>
          <w:kern w:val="0"/>
          <w:sz w:val="24"/>
          <w:szCs w:val="24"/>
        </w:rPr>
        <w:t>年</w:t>
      </w:r>
      <w:r>
        <w:rPr>
          <w:rFonts w:hint="eastAsia" w:ascii="宋体" w:hAnsi="宋体" w:cs="宋体"/>
          <w:bCs/>
          <w:kern w:val="0"/>
          <w:sz w:val="24"/>
          <w:szCs w:val="24"/>
          <w:lang w:val="en-US" w:eastAsia="zh-CN"/>
        </w:rPr>
        <w:t>4</w:t>
      </w:r>
      <w:r>
        <w:rPr>
          <w:rFonts w:hint="eastAsia" w:ascii="宋体" w:hAnsi="宋体" w:cs="宋体"/>
          <w:bCs/>
          <w:kern w:val="0"/>
          <w:sz w:val="24"/>
          <w:szCs w:val="24"/>
        </w:rPr>
        <w:t>月</w:t>
      </w:r>
      <w:r>
        <w:rPr>
          <w:rFonts w:hint="eastAsia" w:ascii="宋体" w:hAnsi="宋体" w:cs="宋体"/>
          <w:bCs/>
          <w:kern w:val="0"/>
          <w:sz w:val="24"/>
          <w:szCs w:val="24"/>
          <w:lang w:val="en-US" w:eastAsia="zh-CN"/>
        </w:rPr>
        <w:t>28</w:t>
      </w:r>
      <w:r>
        <w:rPr>
          <w:rFonts w:hint="eastAsia" w:ascii="宋体" w:hAnsi="宋体" w:cs="宋体"/>
          <w:bCs/>
          <w:kern w:val="0"/>
          <w:sz w:val="24"/>
          <w:szCs w:val="24"/>
        </w:rPr>
        <w:t>日</w:t>
      </w:r>
      <w:r>
        <w:rPr>
          <w:rFonts w:hint="eastAsia" w:ascii="宋体" w:hAnsi="宋体" w:cs="宋体"/>
          <w:bCs/>
          <w:kern w:val="0"/>
          <w:sz w:val="24"/>
          <w:szCs w:val="24"/>
          <w:lang w:val="en-US" w:eastAsia="zh-CN"/>
        </w:rPr>
        <w:t>9</w:t>
      </w:r>
      <w:r>
        <w:rPr>
          <w:rFonts w:hint="eastAsia" w:ascii="宋体" w:hAnsi="宋体" w:cs="宋体"/>
          <w:bCs/>
          <w:kern w:val="0"/>
          <w:sz w:val="24"/>
          <w:szCs w:val="24"/>
        </w:rPr>
        <w:t>时</w:t>
      </w:r>
      <w:r>
        <w:rPr>
          <w:rFonts w:hint="eastAsia" w:ascii="宋体" w:hAnsi="宋体" w:cs="宋体"/>
          <w:bCs/>
          <w:kern w:val="0"/>
          <w:sz w:val="24"/>
          <w:szCs w:val="24"/>
          <w:lang w:val="en-US" w:eastAsia="zh-CN"/>
        </w:rPr>
        <w:t>30</w:t>
      </w:r>
      <w:r>
        <w:rPr>
          <w:rFonts w:hint="eastAsia" w:ascii="宋体" w:hAnsi="宋体" w:cs="宋体"/>
          <w:bCs/>
          <w:kern w:val="0"/>
          <w:sz w:val="24"/>
          <w:szCs w:val="24"/>
        </w:rPr>
        <w:t>分。</w:t>
      </w:r>
    </w:p>
    <w:p w14:paraId="55511FC1">
      <w:pPr>
        <w:ind w:firstLine="360" w:firstLineChars="150"/>
        <w:jc w:val="left"/>
        <w:rPr>
          <w:rFonts w:hint="eastAsia" w:ascii="宋体" w:hAnsi="宋体" w:cs="宋体"/>
          <w:bCs/>
          <w:kern w:val="0"/>
          <w:sz w:val="24"/>
          <w:szCs w:val="24"/>
        </w:rPr>
      </w:pPr>
      <w:r>
        <w:rPr>
          <w:rFonts w:hint="eastAsia" w:ascii="宋体" w:hAnsi="宋体" w:cs="宋体"/>
          <w:bCs/>
          <w:kern w:val="0"/>
          <w:sz w:val="24"/>
          <w:szCs w:val="24"/>
        </w:rPr>
        <w:t>4.3供应商须在磋商谈判采购截止前将加密的响应文件通过建易采电子招标采购交易平台（https://www.jycjy.com/）成功上传。响应文件递交截止时间公布供应商名单后，由代理机构组织供应商在线签到、响应文件解密环节，签到、解密时间详见系统界面要求。在解密时间结束前，供应商须通过建易采电子招标采购交易平台（https://www.jycjy.com/）输入文件编制密码对响应文件进行解密。</w:t>
      </w:r>
    </w:p>
    <w:p w14:paraId="243C0A3A">
      <w:pPr>
        <w:ind w:firstLine="360" w:firstLineChars="150"/>
        <w:jc w:val="left"/>
        <w:rPr>
          <w:rFonts w:hint="eastAsia" w:ascii="宋体" w:hAnsi="宋体" w:cs="宋体"/>
          <w:bCs/>
          <w:kern w:val="0"/>
          <w:sz w:val="24"/>
          <w:szCs w:val="24"/>
        </w:rPr>
      </w:pPr>
      <w:r>
        <w:rPr>
          <w:rFonts w:hint="eastAsia" w:ascii="宋体" w:hAnsi="宋体" w:cs="宋体"/>
          <w:bCs/>
          <w:kern w:val="0"/>
          <w:sz w:val="24"/>
          <w:szCs w:val="24"/>
        </w:rPr>
        <w:t>4.4本项目开标方式为不见面开标，供应商需按建易采电子招标采购交易平台（https://www.jycjy.com/）要求在规定时间内登录系统并完成开标签到、确认信息等工作。</w:t>
      </w:r>
    </w:p>
    <w:p w14:paraId="1CC3B573">
      <w:pPr>
        <w:ind w:firstLine="360" w:firstLineChars="150"/>
        <w:rPr>
          <w:rFonts w:hint="eastAsia" w:ascii="宋体" w:hAnsi="宋体"/>
          <w:sz w:val="24"/>
          <w:szCs w:val="24"/>
        </w:rPr>
      </w:pPr>
      <w:r>
        <w:rPr>
          <w:rFonts w:hint="eastAsia" w:ascii="宋体" w:hAnsi="宋体" w:cs="宋体"/>
          <w:bCs/>
          <w:kern w:val="0"/>
          <w:sz w:val="24"/>
          <w:szCs w:val="24"/>
        </w:rPr>
        <w:t>4.5系统注册、响应文件编制、递交及开标相关等系统操作请详见建易采电子招标采购交易平台（https://www.jycjy.com/）帮助中心界面或联系400-086-7788指导操作。</w:t>
      </w:r>
    </w:p>
    <w:p w14:paraId="1B14BE0B">
      <w:pPr>
        <w:ind w:firstLine="482"/>
        <w:outlineLvl w:val="2"/>
        <w:rPr>
          <w:rFonts w:hint="eastAsia" w:ascii="宋体" w:hAnsi="宋体" w:cs="宋体"/>
          <w:b/>
          <w:bCs/>
          <w:snapToGrid w:val="0"/>
          <w:kern w:val="0"/>
          <w:sz w:val="24"/>
          <w:szCs w:val="24"/>
        </w:rPr>
      </w:pPr>
      <w:r>
        <w:rPr>
          <w:rFonts w:hint="eastAsia" w:ascii="宋体" w:hAnsi="宋体" w:cs="宋体"/>
          <w:b/>
          <w:bCs/>
          <w:snapToGrid w:val="0"/>
          <w:kern w:val="0"/>
          <w:sz w:val="24"/>
          <w:szCs w:val="24"/>
        </w:rPr>
        <w:t>5.发布公告的媒介</w:t>
      </w:r>
    </w:p>
    <w:p w14:paraId="05CB7E7F">
      <w:pPr>
        <w:ind w:firstLine="480"/>
        <w:rPr>
          <w:rFonts w:hint="eastAsia" w:ascii="宋体" w:hAnsi="宋体" w:cs="宋体"/>
          <w:snapToGrid w:val="0"/>
          <w:kern w:val="0"/>
          <w:sz w:val="24"/>
          <w:szCs w:val="24"/>
        </w:rPr>
      </w:pPr>
      <w:r>
        <w:rPr>
          <w:rFonts w:hint="eastAsia" w:ascii="宋体" w:hAnsi="宋体" w:cs="宋体"/>
          <w:snapToGrid w:val="0"/>
          <w:kern w:val="0"/>
          <w:sz w:val="24"/>
          <w:szCs w:val="24"/>
        </w:rPr>
        <w:t>本次磋商谈判公告在中国招标投标公共服务平台（http://cebpubservice.cn/）、建易采电子招标采购交易平台（https://www.jycjy.com/）上发布。</w:t>
      </w:r>
    </w:p>
    <w:p w14:paraId="495594F5">
      <w:pPr>
        <w:ind w:firstLine="480"/>
        <w:rPr>
          <w:rFonts w:hint="eastAsia" w:ascii="宋体" w:hAnsi="宋体" w:cs="宋体"/>
          <w:snapToGrid w:val="0"/>
          <w:kern w:val="0"/>
          <w:sz w:val="24"/>
          <w:szCs w:val="24"/>
        </w:rPr>
      </w:pPr>
    </w:p>
    <w:p w14:paraId="6AC08116">
      <w:pPr>
        <w:ind w:firstLine="482"/>
        <w:outlineLvl w:val="2"/>
        <w:rPr>
          <w:rFonts w:hint="eastAsia" w:ascii="宋体" w:hAnsi="宋体" w:cs="宋体"/>
          <w:b/>
          <w:bCs/>
          <w:snapToGrid w:val="0"/>
          <w:kern w:val="0"/>
          <w:sz w:val="24"/>
          <w:szCs w:val="24"/>
        </w:rPr>
      </w:pPr>
      <w:r>
        <w:rPr>
          <w:rFonts w:hint="eastAsia" w:ascii="宋体" w:hAnsi="宋体" w:cs="宋体"/>
          <w:b/>
          <w:bCs/>
          <w:snapToGrid w:val="0"/>
          <w:kern w:val="0"/>
          <w:sz w:val="24"/>
          <w:szCs w:val="24"/>
        </w:rPr>
        <w:t>6.联系方式</w:t>
      </w:r>
    </w:p>
    <w:p w14:paraId="7625169C">
      <w:pPr>
        <w:widowControl/>
        <w:ind w:firstLine="480"/>
        <w:jc w:val="left"/>
        <w:rPr>
          <w:rFonts w:hint="eastAsia" w:ascii="宋体" w:hAnsi="宋体"/>
          <w:sz w:val="24"/>
          <w:szCs w:val="24"/>
        </w:rPr>
      </w:pPr>
      <w:r>
        <w:rPr>
          <w:rFonts w:hint="eastAsia" w:ascii="宋体" w:hAnsi="宋体"/>
          <w:sz w:val="24"/>
          <w:szCs w:val="24"/>
        </w:rPr>
        <w:t>采购人： 武汉天河机场有限责任公司</w:t>
      </w:r>
    </w:p>
    <w:p w14:paraId="07E154EA">
      <w:pPr>
        <w:widowControl/>
        <w:ind w:firstLine="480"/>
        <w:jc w:val="left"/>
        <w:rPr>
          <w:rFonts w:hint="eastAsia" w:ascii="宋体" w:hAnsi="宋体"/>
          <w:sz w:val="24"/>
          <w:szCs w:val="24"/>
        </w:rPr>
      </w:pPr>
      <w:r>
        <w:rPr>
          <w:rFonts w:hint="eastAsia" w:ascii="宋体" w:hAnsi="宋体"/>
          <w:sz w:val="24"/>
          <w:szCs w:val="24"/>
        </w:rPr>
        <w:t>地  址：黄陂区天河镇</w:t>
      </w:r>
    </w:p>
    <w:p w14:paraId="10BDC34A">
      <w:pPr>
        <w:widowControl/>
        <w:ind w:firstLine="480"/>
        <w:jc w:val="left"/>
        <w:rPr>
          <w:rFonts w:hint="eastAsia" w:ascii="宋体" w:hAnsi="宋体"/>
          <w:sz w:val="24"/>
          <w:szCs w:val="24"/>
        </w:rPr>
      </w:pPr>
      <w:r>
        <w:rPr>
          <w:rFonts w:hint="eastAsia" w:ascii="宋体" w:hAnsi="宋体"/>
          <w:sz w:val="24"/>
          <w:szCs w:val="24"/>
        </w:rPr>
        <w:t>联系人：赵学政</w:t>
      </w:r>
    </w:p>
    <w:p w14:paraId="6374C347">
      <w:pPr>
        <w:widowControl/>
        <w:ind w:firstLine="480"/>
        <w:jc w:val="left"/>
        <w:rPr>
          <w:rFonts w:hint="eastAsia" w:ascii="宋体" w:hAnsi="宋体"/>
          <w:sz w:val="24"/>
          <w:szCs w:val="24"/>
        </w:rPr>
      </w:pPr>
    </w:p>
    <w:p w14:paraId="6A833A65">
      <w:pPr>
        <w:widowControl/>
        <w:ind w:firstLine="480"/>
        <w:jc w:val="left"/>
        <w:rPr>
          <w:rFonts w:hint="eastAsia" w:ascii="宋体" w:hAnsi="宋体"/>
          <w:sz w:val="24"/>
          <w:szCs w:val="24"/>
        </w:rPr>
      </w:pPr>
      <w:r>
        <w:rPr>
          <w:rFonts w:hint="eastAsia" w:ascii="宋体" w:hAnsi="宋体"/>
          <w:sz w:val="24"/>
          <w:szCs w:val="24"/>
        </w:rPr>
        <w:t>代理机构：中航材国际招标有限公司</w:t>
      </w:r>
    </w:p>
    <w:p w14:paraId="47642708">
      <w:pPr>
        <w:widowControl/>
        <w:ind w:firstLine="480"/>
        <w:jc w:val="left"/>
        <w:rPr>
          <w:rFonts w:hint="eastAsia" w:ascii="宋体" w:hAnsi="宋体"/>
          <w:sz w:val="24"/>
          <w:szCs w:val="24"/>
        </w:rPr>
      </w:pPr>
      <w:r>
        <w:rPr>
          <w:rFonts w:hint="eastAsia" w:ascii="宋体" w:hAnsi="宋体"/>
          <w:sz w:val="24"/>
          <w:szCs w:val="24"/>
        </w:rPr>
        <w:t>地    址：北京市顺义区天祥路6号北京东航中心2号楼8层</w:t>
      </w:r>
    </w:p>
    <w:p w14:paraId="683A3EC9">
      <w:pPr>
        <w:widowControl/>
        <w:ind w:firstLine="480"/>
        <w:jc w:val="left"/>
        <w:rPr>
          <w:rFonts w:hint="eastAsia" w:ascii="宋体" w:hAnsi="宋体"/>
          <w:sz w:val="24"/>
          <w:szCs w:val="24"/>
        </w:rPr>
      </w:pPr>
      <w:r>
        <w:rPr>
          <w:rFonts w:hint="eastAsia" w:ascii="宋体" w:hAnsi="宋体"/>
          <w:sz w:val="24"/>
          <w:szCs w:val="24"/>
        </w:rPr>
        <w:t>联 系 人：梁雨荷</w:t>
      </w:r>
    </w:p>
    <w:p w14:paraId="1D879FE8">
      <w:pPr>
        <w:widowControl/>
        <w:ind w:firstLine="480"/>
        <w:jc w:val="left"/>
        <w:rPr>
          <w:rFonts w:hint="default" w:ascii="宋体" w:hAnsi="宋体" w:eastAsia="宋体"/>
          <w:sz w:val="24"/>
          <w:szCs w:val="24"/>
          <w:lang w:val="en-US" w:eastAsia="zh-CN"/>
        </w:rPr>
      </w:pPr>
      <w:r>
        <w:rPr>
          <w:rFonts w:hint="eastAsia" w:ascii="宋体" w:hAnsi="宋体"/>
          <w:sz w:val="24"/>
          <w:szCs w:val="24"/>
        </w:rPr>
        <w:t>电    话：</w:t>
      </w:r>
      <w:r>
        <w:rPr>
          <w:rFonts w:hint="eastAsia" w:ascii="宋体" w:hAnsi="宋体"/>
          <w:sz w:val="24"/>
          <w:szCs w:val="24"/>
          <w:lang w:val="en-US" w:eastAsia="zh-CN"/>
        </w:rPr>
        <w:t>18611800432</w:t>
      </w:r>
    </w:p>
    <w:p w14:paraId="6C56F345">
      <w:pPr>
        <w:widowControl/>
        <w:ind w:firstLine="480"/>
        <w:jc w:val="left"/>
        <w:rPr>
          <w:rFonts w:hint="eastAsia" w:ascii="宋体" w:hAnsi="宋体"/>
          <w:sz w:val="24"/>
          <w:szCs w:val="24"/>
        </w:rPr>
      </w:pPr>
      <w:r>
        <w:rPr>
          <w:rFonts w:hint="eastAsia" w:ascii="宋体" w:hAnsi="宋体"/>
          <w:sz w:val="24"/>
          <w:szCs w:val="24"/>
        </w:rPr>
        <w:t>邮    箱：</w:t>
      </w:r>
      <w:r>
        <w:rPr>
          <w:rFonts w:hint="eastAsia" w:ascii="宋体" w:hAnsi="宋体"/>
          <w:sz w:val="24"/>
          <w:szCs w:val="24"/>
          <w:lang w:val="en-US" w:eastAsia="zh-CN"/>
        </w:rPr>
        <w:t>liangyuhe</w:t>
      </w:r>
      <w:r>
        <w:rPr>
          <w:rFonts w:hint="eastAsia" w:ascii="宋体" w:hAnsi="宋体"/>
          <w:sz w:val="24"/>
          <w:szCs w:val="24"/>
        </w:rPr>
        <w:t>@casc.com.cn</w:t>
      </w:r>
      <w:r>
        <w:rPr>
          <w:rFonts w:ascii="宋体" w:hAnsi="宋体"/>
          <w:sz w:val="24"/>
          <w:szCs w:val="24"/>
        </w:rPr>
        <w:t xml:space="preserve"> </w:t>
      </w:r>
    </w:p>
    <w:p w14:paraId="70383D2D"/>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317F4D"/>
    <w:rsid w:val="71317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420" w:firstLineChars="20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ind w:firstLine="0" w:firstLineChars="0"/>
      <w:jc w:val="center"/>
      <w:outlineLvl w:val="0"/>
    </w:pPr>
    <w:rPr>
      <w:b/>
      <w:bCs/>
      <w:snapToGrid w:val="0"/>
      <w:kern w:val="0"/>
      <w:sz w:val="44"/>
      <w:szCs w:val="2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jc w:val="left"/>
    </w:pPr>
    <w:rPr>
      <w:rFonts w:ascii="等线" w:hAnsi="等线"/>
      <w:kern w:val="0"/>
      <w:sz w:val="18"/>
      <w:szCs w:val="20"/>
    </w:rPr>
  </w:style>
  <w:style w:type="paragraph" w:styleId="4">
    <w:name w:val="header"/>
    <w:basedOn w:val="1"/>
    <w:qFormat/>
    <w:uiPriority w:val="0"/>
    <w:pPr>
      <w:pBdr>
        <w:bottom w:val="single" w:color="auto" w:sz="6" w:space="1"/>
      </w:pBdr>
      <w:tabs>
        <w:tab w:val="center" w:pos="4153"/>
        <w:tab w:val="right" w:pos="8306"/>
      </w:tabs>
      <w:jc w:val="center"/>
    </w:pPr>
    <w:rPr>
      <w:rFonts w:ascii="等线" w:hAnsi="等线" w:eastAsia="等线"/>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2026-04-17T08:45:00Z</dcterms:created>
  <dc:creator>用户</dc:creator>
  <cp:lastModifiedBy>用户</cp:lastModifiedBy>
  <dcterms:modified xsi:type="dcterms:W3CDTF">2026-04-17T08:46:07Z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14154A648D274E25BB0BDD8E93DB6C17_11</vt:lpwstr>
  </property>
  <property fmtid="{D5CDD505-2E9C-101B-9397-08002B2CF9AE}" pid="4" name="KSOTemplateDocerSaveRecord">
    <vt:lpwstr>eyJoZGlkIjoiMWRjNjUzNGUyZGUxMzAzNzcyMDAwM2RkNzllZTE0ZWMiLCJ1c2VySWQiOiI1NzE1MzU5MzgifQ==</vt:lpwstr>
  </property>
</Properties>
</file>