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261A9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44"/>
          <w:highlight w:val="none"/>
        </w:rPr>
      </w:pPr>
      <w:bookmarkStart w:id="0" w:name="_Toc11671"/>
      <w:bookmarkStart w:id="1" w:name="_Toc29061"/>
      <w:bookmarkStart w:id="2" w:name="_Toc7893"/>
      <w:bookmarkStart w:id="24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调节池清淤项目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采购公告</w:t>
      </w:r>
      <w:bookmarkEnd w:id="24"/>
      <w:bookmarkEnd w:id="0"/>
      <w:bookmarkEnd w:id="1"/>
      <w:bookmarkEnd w:id="2"/>
    </w:p>
    <w:p w14:paraId="5824A781">
      <w:pPr>
        <w:spacing w:line="360" w:lineRule="auto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（项目编号：GXCZ-A1-26130109）</w:t>
      </w:r>
    </w:p>
    <w:p w14:paraId="3F10851F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国信国际工程咨询集团股份有限公司受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武汉天河机场有限责任公司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的委托，根据委托人要求，对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调节池清淤项目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进行询价采购，欢迎符合资格条件的供应商参与采购竞争。 </w:t>
      </w:r>
    </w:p>
    <w:p w14:paraId="56498850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3" w:name="_Toc4545"/>
      <w:bookmarkStart w:id="4" w:name="_Toc26507"/>
      <w:bookmarkStart w:id="5" w:name="_Toc14493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一、采购项目概况</w:t>
      </w:r>
      <w:bookmarkEnd w:id="3"/>
      <w:bookmarkEnd w:id="4"/>
      <w:bookmarkEnd w:id="5"/>
    </w:p>
    <w:p w14:paraId="26EDE21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1、项目编号：GXCZ-A1-26130109</w:t>
      </w:r>
    </w:p>
    <w:p w14:paraId="3D32E16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2、项目名称：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调节池清淤项目</w:t>
      </w:r>
    </w:p>
    <w:p w14:paraId="12DDBDE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3、采购预算：16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8480万元，响应报价超过采购预算的，其响应文件将被否决。</w:t>
      </w:r>
    </w:p>
    <w:p w14:paraId="572144A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地点：天河机场内</w:t>
      </w:r>
    </w:p>
    <w:p w14:paraId="7C73D97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5、采购内容及需求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：对调节池进行清淤作业，预估淤泥量约 7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0立方米（以实际产出并经双方确认的方量为准），包括：</w:t>
      </w:r>
    </w:p>
    <w:p w14:paraId="33259875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（1）安拆2台污水泵、敷设及拆除导流管抽排调节池明水。</w:t>
      </w:r>
    </w:p>
    <w:p w14:paraId="34D2DBDF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（2）人工加机械进行池底淤积污泥的清理、掏挖。汽车式起重机1台，吊装铲车1台下池，人工配合铲车挖铲泥沙装斗，汽车式起重机吊装泥沙斗出池外装车；</w:t>
      </w:r>
    </w:p>
    <w:p w14:paraId="1D755461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（3）2台自卸式汽车装泥沙、外运交替进行，人工配合汽车式起重机将泥沙装车。</w:t>
      </w:r>
    </w:p>
    <w:p w14:paraId="577B139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（5）清理的污泥及生活垃圾的外运及最终合规处置。</w:t>
      </w:r>
    </w:p>
    <w:p w14:paraId="1D7CA605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（4）作业结束后池体的基本清洁及作业现场的清理与恢复</w:t>
      </w:r>
    </w:p>
    <w:p w14:paraId="77E6CE5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6、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期：15个连续日历日（自合同签订、现场条件具备后起算），具体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开始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日期以采购人通知为准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。</w:t>
      </w:r>
    </w:p>
    <w:p w14:paraId="3A75DD7F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7、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质量标准：符合国家、地方和行业现行的规范和标准，满足采购人要求。</w:t>
      </w:r>
    </w:p>
    <w:p w14:paraId="5BD3DF07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6" w:name="_Toc22730"/>
      <w:bookmarkStart w:id="7" w:name="_Toc722"/>
      <w:bookmarkStart w:id="8" w:name="_Toc25401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二、供应商资格要求</w:t>
      </w:r>
      <w:bookmarkEnd w:id="6"/>
      <w:bookmarkEnd w:id="7"/>
      <w:bookmarkEnd w:id="8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6DE48BF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1、本次采购共划分为 1 个标包。</w:t>
      </w:r>
    </w:p>
    <w:p w14:paraId="4F60B3B9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2、本次采购要求供应商须具备如下条件：</w:t>
      </w:r>
    </w:p>
    <w:p w14:paraId="6647DBA6">
      <w:pPr>
        <w:wordWrap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（1）供应商须是中华人民共和国境内正式注册并具有独立法人资格（提供营业执照复印件）,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GB"/>
        </w:rPr>
        <w:t>具备有效的安全生产许可证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GB" w:eastAsia="zh-CN"/>
        </w:rPr>
        <w:t>。</w:t>
      </w:r>
    </w:p>
    <w:p w14:paraId="48FA6B5A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（2）供应商2023年1月1日（以合同签订时间为准）至今具有1项合同金额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万元及以上的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清淤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业绩。</w:t>
      </w:r>
      <w:r>
        <w:rPr>
          <w:rFonts w:hint="eastAsia" w:ascii="宋体" w:hAnsi="宋体" w:cs="宋体"/>
          <w:color w:val="auto"/>
          <w:szCs w:val="21"/>
          <w:highlight w:val="none"/>
        </w:rPr>
        <w:t>须同时提供①合同（含封面页、合同内容页、签章页等关键页）、②项目发票（发票二维码清晰可查并提供税务局发票查询截图，发票开具时间须在本项目采购公告发布之日前），</w:t>
      </w:r>
      <w:r>
        <w:rPr>
          <w:rFonts w:hint="eastAsia"/>
          <w:color w:val="auto"/>
          <w:kern w:val="0"/>
          <w:szCs w:val="21"/>
          <w:highlight w:val="none"/>
        </w:rPr>
        <w:t>证明材料不全无法确定为相关业绩的，不予认可；</w:t>
      </w:r>
    </w:p>
    <w:p w14:paraId="00C19A53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（3）供应商未被列入“信用中国”网站(www.creditchina.gov.cn)或中国执行信息公开网（http://zxgk.court.gov.cn）失信被执行人名单。（以公告发出之后查询结果为准，提供网页查询截图并加盖公章）；</w:t>
      </w:r>
    </w:p>
    <w:p w14:paraId="0CB2A4AE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（4）供应商须针对《湖北机场集团有限公司“供应商不良行为”管理办法》在报价文件中做出承诺，格式详见采购文件“第六章 报价文件格式”；</w:t>
      </w:r>
    </w:p>
    <w:p w14:paraId="69D4D500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（5）本次招标  不接受  联合体投标。</w:t>
      </w:r>
    </w:p>
    <w:p w14:paraId="2854417A">
      <w:pPr>
        <w:spacing w:line="360" w:lineRule="auto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</w:t>
      </w:r>
      <w:bookmarkStart w:id="9" w:name="_Toc21912"/>
      <w:bookmarkStart w:id="10" w:name="_Toc7845"/>
      <w:bookmarkStart w:id="11" w:name="_Toc32044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三、询价采购文件的获取：</w:t>
      </w:r>
      <w:bookmarkEnd w:id="9"/>
      <w:bookmarkEnd w:id="10"/>
      <w:bookmarkEnd w:id="11"/>
    </w:p>
    <w:p w14:paraId="6B93D6A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1、获取时间：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日（北京时间每天上午9:00～12:00、下午14:00～17:00）。</w:t>
      </w:r>
    </w:p>
    <w:p w14:paraId="42314E16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2、获取地点：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武汉市武昌区体育馆路22号丽江龙城1栋6楼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国信国际工程咨询集团股份有限公司湖北分公司。</w:t>
      </w:r>
    </w:p>
    <w:p w14:paraId="51908E7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3、获取方式：供应商携带下列资料报名并购买询价采购文件：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持法人授权委托书及受托人身份证原件购买采购文件（法定节假日除外）。请各潜在供应商需先进入http://user.gxzb.com.cn/ztb/unit/login/register.jsp国信招标集团单位入库免费在线注册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，提交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之后到方可进行现场报名。</w:t>
      </w:r>
    </w:p>
    <w:p w14:paraId="4EFC3589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4、询价采购文件售价：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500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元/套，售后不退。</w:t>
      </w:r>
    </w:p>
    <w:p w14:paraId="78736CD5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2" w:name="_Toc19999"/>
      <w:bookmarkStart w:id="13" w:name="_Toc26378"/>
      <w:bookmarkStart w:id="14" w:name="_Toc7437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四、询价响应文件送达地点及截止时间</w:t>
      </w:r>
      <w:bookmarkEnd w:id="12"/>
      <w:bookmarkEnd w:id="13"/>
      <w:bookmarkEnd w:id="14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55E03EC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1、询价响应文件送达地点：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武汉市武昌区体育馆路22号丽江龙城1栋6楼</w:t>
      </w:r>
      <w:r>
        <w:rPr>
          <w:rFonts w:hint="eastAsia" w:ascii="宋体" w:hAnsi="宋体" w:cs="宋体"/>
          <w:color w:val="auto"/>
          <w:szCs w:val="21"/>
          <w:highlight w:val="none"/>
        </w:rPr>
        <w:t>国信国际工程咨询集团股份有限公司湖北分公司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2 </w:t>
      </w:r>
      <w:r>
        <w:rPr>
          <w:rFonts w:hint="eastAsia" w:ascii="宋体" w:hAnsi="宋体" w:cs="宋体"/>
          <w:color w:val="auto"/>
          <w:szCs w:val="21"/>
          <w:highlight w:val="none"/>
        </w:rPr>
        <w:t>号会议室。</w:t>
      </w:r>
    </w:p>
    <w:p w14:paraId="6253EB5F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2、询价响应文件送达截止时间（响应截止时间）：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30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分（北京时间） </w:t>
      </w:r>
    </w:p>
    <w:p w14:paraId="1ADAC74E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5" w:name="_Toc17127"/>
      <w:bookmarkStart w:id="16" w:name="_Toc30258"/>
      <w:bookmarkStart w:id="17" w:name="_Toc16236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五、本公告发布的期限</w:t>
      </w:r>
      <w:bookmarkEnd w:id="15"/>
      <w:bookmarkEnd w:id="16"/>
      <w:bookmarkEnd w:id="17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21744EE5">
      <w:pPr>
        <w:spacing w:line="360" w:lineRule="auto"/>
        <w:ind w:left="424" w:leftChars="202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本公告的发布期限为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</w:p>
    <w:p w14:paraId="2514B1F7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8" w:name="_Toc31384"/>
      <w:bookmarkStart w:id="19" w:name="_Toc2024"/>
      <w:bookmarkStart w:id="20" w:name="_Toc20994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六、联系方式</w:t>
      </w:r>
      <w:bookmarkEnd w:id="18"/>
      <w:bookmarkEnd w:id="19"/>
      <w:bookmarkEnd w:id="20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tbl>
      <w:tblPr>
        <w:tblStyle w:val="4"/>
        <w:tblpPr w:leftFromText="180" w:rightFromText="180" w:vertAnchor="text" w:horzAnchor="page" w:tblpX="1871" w:tblpY="1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978"/>
        <w:gridCol w:w="1477"/>
        <w:gridCol w:w="2787"/>
      </w:tblGrid>
      <w:tr w14:paraId="2DBE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36893692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采购人</w:t>
            </w:r>
          </w:p>
        </w:tc>
        <w:tc>
          <w:tcPr>
            <w:tcW w:w="2978" w:type="dxa"/>
            <w:noWrap w:val="0"/>
            <w:vAlign w:val="top"/>
          </w:tcPr>
          <w:p w14:paraId="6B751375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武汉天河机场有限责任公司</w:t>
            </w:r>
          </w:p>
        </w:tc>
        <w:tc>
          <w:tcPr>
            <w:tcW w:w="1477" w:type="dxa"/>
            <w:noWrap w:val="0"/>
            <w:vAlign w:val="top"/>
          </w:tcPr>
          <w:p w14:paraId="02166D06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采购代理机构</w:t>
            </w:r>
          </w:p>
        </w:tc>
        <w:tc>
          <w:tcPr>
            <w:tcW w:w="2787" w:type="dxa"/>
            <w:noWrap w:val="0"/>
            <w:vAlign w:val="top"/>
          </w:tcPr>
          <w:p w14:paraId="5F527AF1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国信国际工程咨询集团股份有限公司</w:t>
            </w:r>
          </w:p>
        </w:tc>
      </w:tr>
      <w:tr w14:paraId="2521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1F1121EA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办公地址</w:t>
            </w:r>
          </w:p>
        </w:tc>
        <w:tc>
          <w:tcPr>
            <w:tcW w:w="2978" w:type="dxa"/>
            <w:noWrap w:val="0"/>
            <w:vAlign w:val="top"/>
          </w:tcPr>
          <w:p w14:paraId="0DB8E74A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武汉市黄陂区天河镇</w:t>
            </w:r>
          </w:p>
        </w:tc>
        <w:tc>
          <w:tcPr>
            <w:tcW w:w="1477" w:type="dxa"/>
            <w:noWrap w:val="0"/>
            <w:vAlign w:val="top"/>
          </w:tcPr>
          <w:p w14:paraId="614C02A2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办公地址</w:t>
            </w:r>
          </w:p>
        </w:tc>
        <w:tc>
          <w:tcPr>
            <w:tcW w:w="2787" w:type="dxa"/>
            <w:noWrap w:val="0"/>
            <w:vAlign w:val="top"/>
          </w:tcPr>
          <w:p w14:paraId="3D6EEC71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武汉市武昌区体育馆路22号丽江龙城1栋6楼</w:t>
            </w:r>
          </w:p>
        </w:tc>
      </w:tr>
      <w:tr w14:paraId="6FBD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03298A37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联系人</w:t>
            </w:r>
          </w:p>
        </w:tc>
        <w:tc>
          <w:tcPr>
            <w:tcW w:w="2978" w:type="dxa"/>
            <w:noWrap w:val="0"/>
            <w:vAlign w:val="top"/>
          </w:tcPr>
          <w:p w14:paraId="16FBA34D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胡威</w:t>
            </w:r>
          </w:p>
        </w:tc>
        <w:tc>
          <w:tcPr>
            <w:tcW w:w="1477" w:type="dxa"/>
            <w:noWrap w:val="0"/>
            <w:vAlign w:val="top"/>
          </w:tcPr>
          <w:p w14:paraId="5651745C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联系人</w:t>
            </w:r>
          </w:p>
        </w:tc>
        <w:tc>
          <w:tcPr>
            <w:tcW w:w="2787" w:type="dxa"/>
            <w:noWrap w:val="0"/>
            <w:vAlign w:val="top"/>
          </w:tcPr>
          <w:p w14:paraId="6AE5B4B6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戴唯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刘祥柏、王承丹、李宏健</w:t>
            </w:r>
          </w:p>
        </w:tc>
      </w:tr>
      <w:tr w14:paraId="04FA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0B0788E3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2978" w:type="dxa"/>
            <w:noWrap w:val="0"/>
            <w:vAlign w:val="top"/>
          </w:tcPr>
          <w:p w14:paraId="3D6FD42B">
            <w:pPr>
              <w:spacing w:line="460" w:lineRule="exact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027-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  <w:t>65687253</w:t>
            </w:r>
          </w:p>
        </w:tc>
        <w:tc>
          <w:tcPr>
            <w:tcW w:w="1477" w:type="dxa"/>
            <w:noWrap w:val="0"/>
            <w:vAlign w:val="top"/>
          </w:tcPr>
          <w:p w14:paraId="6A7AD337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2787" w:type="dxa"/>
            <w:noWrap w:val="0"/>
            <w:vAlign w:val="top"/>
          </w:tcPr>
          <w:p w14:paraId="540F6E37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027-87238091</w:t>
            </w:r>
          </w:p>
        </w:tc>
      </w:tr>
      <w:tr w14:paraId="25E8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noWrap w:val="0"/>
            <w:vAlign w:val="top"/>
          </w:tcPr>
          <w:p w14:paraId="0AA5A721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电子邮箱</w:t>
            </w:r>
          </w:p>
        </w:tc>
        <w:tc>
          <w:tcPr>
            <w:tcW w:w="2978" w:type="dxa"/>
            <w:noWrap w:val="0"/>
            <w:vAlign w:val="top"/>
          </w:tcPr>
          <w:p w14:paraId="2292C653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/</w:t>
            </w:r>
          </w:p>
        </w:tc>
        <w:tc>
          <w:tcPr>
            <w:tcW w:w="1477" w:type="dxa"/>
            <w:noWrap w:val="0"/>
            <w:vAlign w:val="top"/>
          </w:tcPr>
          <w:p w14:paraId="2703448B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电子邮箱</w:t>
            </w:r>
          </w:p>
        </w:tc>
        <w:tc>
          <w:tcPr>
            <w:tcW w:w="2787" w:type="dxa"/>
            <w:noWrap w:val="0"/>
            <w:vAlign w:val="top"/>
          </w:tcPr>
          <w:p w14:paraId="6F713593">
            <w:pPr>
              <w:spacing w:line="46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</w:t>
            </w:r>
          </w:p>
        </w:tc>
      </w:tr>
    </w:tbl>
    <w:p w14:paraId="02B8D3DC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E38E13C">
      <w:pPr>
        <w:spacing w:line="360" w:lineRule="auto"/>
        <w:ind w:firstLine="241" w:firstLineChars="100"/>
        <w:outlineLvl w:val="1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21" w:name="_Toc30141"/>
      <w:bookmarkStart w:id="22" w:name="_Toc21386"/>
      <w:bookmarkStart w:id="23" w:name="_Toc20310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七、信息发布媒体</w:t>
      </w:r>
      <w:bookmarkEnd w:id="21"/>
      <w:bookmarkEnd w:id="22"/>
      <w:bookmarkEnd w:id="23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</w:t>
      </w:r>
    </w:p>
    <w:p w14:paraId="32D1E6D0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本采购公告同时在中国招标投标公共服务平台(网址：http://www.cebpubservice.com/) 、湖北机场集团有限公司（www.whairport.com）媒体上发布，其它任何网站不得转载。</w:t>
      </w:r>
    </w:p>
    <w:p w14:paraId="787E3668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</w:p>
    <w:p w14:paraId="4614FCE5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国信国际工程咨询集团股份有限公司</w:t>
      </w:r>
    </w:p>
    <w:p w14:paraId="1E927FF4">
      <w:pPr>
        <w:jc w:val="right"/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0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刘祥柏</cp:lastModifiedBy>
  <dcterms:modified xsi:type="dcterms:W3CDTF">2026-03-20T03:21:48Z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eyJoZGlkIjoiY2FkMzFmYjZiN2FmNzE0ZmFlNDhjNTJiNGI1NGU2MjMiLCJ1c2VySWQiOiIzMDU0NzU0NDcifQ==</vt:lpwstr>
  </property>
  <property fmtid="{D5CDD505-2E9C-101B-9397-08002B2CF9AE}" pid="4" name="ICV">
    <vt:lpwstr>9109E33142754C77BC60CB33AE291D19_12</vt:lpwstr>
  </property>
</Properties>
</file>