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74AB0">
      <w:pPr>
        <w:spacing w:line="700" w:lineRule="exact"/>
        <w:jc w:val="center"/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  <w:t>采购倒班楼布草洗涤服务商项目</w:t>
      </w:r>
    </w:p>
    <w:p w14:paraId="25B94F4F">
      <w:pPr>
        <w:spacing w:line="700" w:lineRule="exact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成交</w:t>
      </w:r>
      <w:r>
        <w:rPr>
          <w:rFonts w:hint="eastAsia"/>
          <w:b/>
          <w:sz w:val="32"/>
          <w:szCs w:val="32"/>
          <w:lang w:eastAsia="zh-CN"/>
        </w:rPr>
        <w:t>结果公示</w:t>
      </w:r>
    </w:p>
    <w:p w14:paraId="3D5E433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一、中标人信息</w:t>
      </w:r>
    </w:p>
    <w:p w14:paraId="1BE538B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cs="宋体"/>
          <w:szCs w:val="21"/>
          <w:lang w:val="en-US" w:eastAsia="zh-CN"/>
        </w:rPr>
        <w:t>采购倒班楼布草洗涤服务商项目</w:t>
      </w:r>
    </w:p>
    <w:p w14:paraId="704B238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项目编号：BJDF-2026-008</w:t>
      </w:r>
    </w:p>
    <w:p w14:paraId="11054D2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湖北机场集团酒店管理有限公司</w:t>
      </w:r>
    </w:p>
    <w:p w14:paraId="241EB7A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中标价：6.00元/套</w:t>
      </w:r>
    </w:p>
    <w:p w14:paraId="520C113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二、其他</w:t>
      </w:r>
    </w:p>
    <w:p w14:paraId="3E1D0E6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详见附件</w:t>
      </w:r>
    </w:p>
    <w:p w14:paraId="76ACC05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三、公示时间</w:t>
      </w:r>
    </w:p>
    <w:p w14:paraId="4334704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公示期为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日（北京时间）。</w:t>
      </w:r>
    </w:p>
    <w:p w14:paraId="3B37401A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四、异议</w:t>
      </w:r>
    </w:p>
    <w:p w14:paraId="73673AF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。作出答复前，将暂停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活动。</w:t>
      </w:r>
    </w:p>
    <w:p w14:paraId="322A2A0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五、联系方式</w:t>
      </w:r>
    </w:p>
    <w:p w14:paraId="27D1E1C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采购人：</w:t>
      </w:r>
    </w:p>
    <w:p w14:paraId="7039CA7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名称：武汉天河机场有限责任公司</w:t>
      </w:r>
    </w:p>
    <w:p w14:paraId="46FD7E96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地址：湖北省武汉市黄陂区武汉天河机场综合保障楼</w:t>
      </w:r>
    </w:p>
    <w:p w14:paraId="0051A906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联系方式：杨工 027-85819982</w:t>
      </w:r>
    </w:p>
    <w:p w14:paraId="78A34B2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</w:t>
      </w:r>
    </w:p>
    <w:p w14:paraId="05DB0B9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名称：北京典方建设工程咨询有限公司</w:t>
      </w:r>
    </w:p>
    <w:p w14:paraId="2939468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地址：湖北省武汉市武昌区中北路86号汉街总部国际E座24层2407室</w:t>
      </w:r>
    </w:p>
    <w:p w14:paraId="56DC7EF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项目联系人：蔡伟、潘文东、余欣</w:t>
      </w:r>
    </w:p>
    <w:p w14:paraId="71CBCBB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联系方式：18571645306</w:t>
      </w:r>
    </w:p>
    <w:p w14:paraId="7EB4BB6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</w:p>
    <w:p w14:paraId="59EE16A9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招标代理机构：北京典方建设工程咨询有限公司</w:t>
      </w:r>
    </w:p>
    <w:p w14:paraId="706CAF8B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2026年03月09日</w:t>
      </w:r>
    </w:p>
    <w:p w14:paraId="0C462FA6">
      <w:pP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71F0410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333333"/>
          <w:sz w:val="28"/>
          <w:szCs w:val="28"/>
          <w:lang w:val="en-US" w:eastAsia="zh-CN"/>
        </w:rPr>
        <w:t>：</w:t>
      </w:r>
    </w:p>
    <w:p w14:paraId="6B64E62B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一、招标概况</w:t>
      </w:r>
    </w:p>
    <w:p w14:paraId="60AAD3F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采购倒班楼布草洗涤服务商项目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(项目名称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采购倒班楼布草洗涤服务商项目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（标段名称）于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03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 w:eastAsia="zh-CN"/>
        </w:rPr>
        <w:t>北京典方建设工程咨询有限公司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/>
        </w:rPr>
        <w:t>会议室（湖北省武汉市武昌区中北路86号汉街总部国际E座24层2407室）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hr-HR" w:eastAsia="zh-CN"/>
        </w:rPr>
        <w:t>进行比选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，并于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03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完成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工作。根据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提交的评标报告，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已经确认评标结果，现将本次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的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结果予以公示。</w:t>
      </w:r>
    </w:p>
    <w:p w14:paraId="5A7B0AE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结果</w:t>
      </w:r>
    </w:p>
    <w:tbl>
      <w:tblPr>
        <w:tblStyle w:val="11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3904"/>
      </w:tblGrid>
      <w:tr w14:paraId="38ECE7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3252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名次</w:t>
            </w:r>
          </w:p>
        </w:tc>
        <w:tc>
          <w:tcPr>
            <w:tcW w:w="3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10D0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第一名</w:t>
            </w:r>
          </w:p>
        </w:tc>
      </w:tr>
      <w:tr w14:paraId="5FBC2E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5563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中标候选人名称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7830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湖北机场集团酒店管理有限公司</w:t>
            </w:r>
          </w:p>
        </w:tc>
      </w:tr>
      <w:tr w14:paraId="6B59D4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8C95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报价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A012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6.00元/套</w:t>
            </w:r>
          </w:p>
        </w:tc>
      </w:tr>
      <w:tr w14:paraId="6FCF53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500D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税率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2A29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6%</w:t>
            </w:r>
          </w:p>
        </w:tc>
      </w:tr>
      <w:tr w14:paraId="6C47A0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3EFC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质量（如有）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D1ED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</w:tr>
      <w:tr w14:paraId="20B685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B3BD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lang w:val="en-US" w:eastAsia="zh-CN"/>
              </w:rPr>
              <w:t>合同履行期限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689A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</w:tr>
    </w:tbl>
    <w:p w14:paraId="5B5667AA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三、评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情况</w:t>
      </w:r>
    </w:p>
    <w:tbl>
      <w:tblPr>
        <w:tblStyle w:val="11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24"/>
        <w:gridCol w:w="4175"/>
      </w:tblGrid>
      <w:tr w14:paraId="08D4AB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1450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情况资料</w:t>
            </w:r>
          </w:p>
        </w:tc>
        <w:tc>
          <w:tcPr>
            <w:tcW w:w="4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3668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否决投标情况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）</w:t>
            </w:r>
          </w:p>
        </w:tc>
      </w:tr>
      <w:tr w14:paraId="26CF1A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1CC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武汉宏富达商贸有限公司</w:t>
            </w:r>
          </w:p>
        </w:tc>
        <w:tc>
          <w:tcPr>
            <w:tcW w:w="4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AE717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资格性审查不通过</w:t>
            </w:r>
          </w:p>
        </w:tc>
      </w:tr>
    </w:tbl>
    <w:p w14:paraId="00533C61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316D3"/>
    <w:rsid w:val="0392237D"/>
    <w:rsid w:val="05310D89"/>
    <w:rsid w:val="076B1838"/>
    <w:rsid w:val="09E57B43"/>
    <w:rsid w:val="0A0E2888"/>
    <w:rsid w:val="0DA53B22"/>
    <w:rsid w:val="0E674D3D"/>
    <w:rsid w:val="0FE16FFE"/>
    <w:rsid w:val="13180F89"/>
    <w:rsid w:val="14E46C49"/>
    <w:rsid w:val="18EF453A"/>
    <w:rsid w:val="1A01532C"/>
    <w:rsid w:val="1D6F5C49"/>
    <w:rsid w:val="1E1B6FD2"/>
    <w:rsid w:val="1EC7631E"/>
    <w:rsid w:val="1FB65DB1"/>
    <w:rsid w:val="20390790"/>
    <w:rsid w:val="20587CB5"/>
    <w:rsid w:val="2059673D"/>
    <w:rsid w:val="253950B4"/>
    <w:rsid w:val="25BF6D72"/>
    <w:rsid w:val="26FA6577"/>
    <w:rsid w:val="28E8744C"/>
    <w:rsid w:val="2FCE2CA3"/>
    <w:rsid w:val="2FD333E9"/>
    <w:rsid w:val="2FDC0FFA"/>
    <w:rsid w:val="386C0E1B"/>
    <w:rsid w:val="389E342F"/>
    <w:rsid w:val="39380E08"/>
    <w:rsid w:val="3B0F4170"/>
    <w:rsid w:val="3CA1529C"/>
    <w:rsid w:val="3F7E18C4"/>
    <w:rsid w:val="42246753"/>
    <w:rsid w:val="42B710BE"/>
    <w:rsid w:val="44CA5FA5"/>
    <w:rsid w:val="458D5479"/>
    <w:rsid w:val="458E4BD4"/>
    <w:rsid w:val="476E221E"/>
    <w:rsid w:val="4B2A6FB1"/>
    <w:rsid w:val="4BC36598"/>
    <w:rsid w:val="4BE13907"/>
    <w:rsid w:val="4E9904C8"/>
    <w:rsid w:val="50725C4D"/>
    <w:rsid w:val="53E83059"/>
    <w:rsid w:val="58DF067A"/>
    <w:rsid w:val="5B2556E5"/>
    <w:rsid w:val="5D5213C2"/>
    <w:rsid w:val="5F0B6473"/>
    <w:rsid w:val="63FA6A3E"/>
    <w:rsid w:val="64EF09EB"/>
    <w:rsid w:val="64F24F7B"/>
    <w:rsid w:val="68BA6520"/>
    <w:rsid w:val="69192B1C"/>
    <w:rsid w:val="6C7E428D"/>
    <w:rsid w:val="6DE66EFC"/>
    <w:rsid w:val="6E3D35FD"/>
    <w:rsid w:val="73246FA0"/>
    <w:rsid w:val="779316D3"/>
    <w:rsid w:val="7BD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2724570" w:beforeAutospacing="1" w:after="1267531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eastAsia="zh-CN" w:bidi="ar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spacing w:beforeAutospacing="0" w:afterAutospacing="0" w:line="240" w:lineRule="auto"/>
      <w:ind w:firstLine="0" w:firstLineChars="0"/>
      <w:jc w:val="left"/>
      <w:outlineLvl w:val="2"/>
    </w:pPr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 w:eastAsia="宋体" w:cs="Times New Roman"/>
      <w:b/>
      <w:kern w:val="0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0"/>
    <w:rPr>
      <w:sz w:val="24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7"/>
    <w:next w:val="1"/>
    <w:qFormat/>
    <w:uiPriority w:val="0"/>
    <w:pPr>
      <w:ind w:left="0" w:leftChars="0"/>
    </w:pPr>
    <w:rPr>
      <w:rFonts w:ascii="Times New Roman" w:hAnsi="Times New Roman" w:eastAsia="宋体" w:cs="Times New Roman"/>
      <w:bCs/>
      <w:kern w:val="2"/>
      <w:sz w:val="28"/>
      <w:szCs w:val="28"/>
      <w:lang w:eastAsia="zh-CN"/>
    </w:rPr>
  </w:style>
  <w:style w:type="character" w:customStyle="1" w:styleId="13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30"/>
      <w:lang w:val="en-US" w:eastAsia="zh-CN" w:bidi="ar-SA"/>
    </w:rPr>
  </w:style>
  <w:style w:type="character" w:customStyle="1" w:styleId="14">
    <w:name w:val="标题 3 Char"/>
    <w:link w:val="4"/>
    <w:qFormat/>
    <w:uiPriority w:val="0"/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671</Characters>
  <Lines>0</Lines>
  <Paragraphs>0</Paragraphs>
  <TotalTime>1</TotalTime>
  <ScaleCrop>false</ScaleCrop>
  <LinksUpToDate>false</LinksUpToDate>
  <CharactersWithSpaces>672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2025-09-15T01:00:00Z</dcterms:created>
  <dc:creator>追逐</dc:creator>
  <cp:lastModifiedBy>追逐</cp:lastModifiedBy>
  <dcterms:modified xsi:type="dcterms:W3CDTF">2026-03-09T01:49:43Z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E4A635DB75424D1095C0A23F7540389E_11</vt:lpwstr>
  </property>
  <property fmtid="{D5CDD505-2E9C-101B-9397-08002B2CF9AE}" pid="4" name="KSOTemplateDocerSaveRecord">
    <vt:lpwstr>eyJoZGlkIjoiZDcxOGI3MWJhNTU2YjBhOGM3MzUwNWExYWVkZTNjYTIiLCJ1c2VySWQiOiI2MDU1MzUzMzgifQ==</vt:lpwstr>
  </property>
</Properties>
</file>