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025B27">
      <w:pPr>
        <w:pStyle w:val="9"/>
        <w:rPr>
          <w:color w:val="auto"/>
          <w:highlight w:val="none"/>
        </w:rPr>
      </w:pPr>
      <w:r>
        <w:rPr>
          <w:rFonts w:hint="eastAsia"/>
          <w:color w:val="auto"/>
          <w:highlight w:val="none"/>
        </w:rPr>
        <w:t xml:space="preserve">第一章  </w:t>
      </w:r>
      <w:bookmarkStart w:id="0" w:name="OLE_LINK5"/>
      <w:r>
        <w:rPr>
          <w:rFonts w:hint="eastAsia"/>
          <w:color w:val="auto"/>
          <w:highlight w:val="none"/>
          <w:lang w:eastAsia="zh-CN"/>
        </w:rPr>
        <w:t>磋商谈判</w:t>
      </w:r>
      <w:r>
        <w:rPr>
          <w:rFonts w:hint="eastAsia"/>
          <w:color w:val="auto"/>
          <w:highlight w:val="none"/>
        </w:rPr>
        <w:t>公告</w:t>
      </w:r>
      <w:bookmarkEnd w:id="0"/>
    </w:p>
    <w:p w14:paraId="6A209096">
      <w:pPr>
        <w:pBdr>
          <w:top w:val="single" w:color="auto" w:sz="4" w:space="1"/>
          <w:left w:val="single" w:color="auto" w:sz="4" w:space="4"/>
          <w:bottom w:val="single" w:color="auto" w:sz="4" w:space="1"/>
          <w:right w:val="single" w:color="auto" w:sz="4" w:space="4"/>
        </w:pBdr>
        <w:spacing w:line="480" w:lineRule="exact"/>
        <w:rPr>
          <w:rFonts w:ascii="仿宋" w:hAnsi="仿宋" w:eastAsia="仿宋"/>
          <w:color w:val="auto"/>
          <w:sz w:val="28"/>
          <w:szCs w:val="28"/>
          <w:highlight w:val="none"/>
        </w:rPr>
      </w:pPr>
      <w:bookmarkStart w:id="1" w:name="OLE_LINK6"/>
      <w:r>
        <w:rPr>
          <w:rFonts w:hint="eastAsia" w:ascii="仿宋" w:hAnsi="仿宋" w:eastAsia="仿宋"/>
          <w:color w:val="auto"/>
          <w:sz w:val="28"/>
          <w:szCs w:val="28"/>
          <w:highlight w:val="none"/>
        </w:rPr>
        <w:t>【项目概况】</w:t>
      </w:r>
    </w:p>
    <w:p w14:paraId="555EE138">
      <w:pPr>
        <w:pBdr>
          <w:top w:val="single" w:color="auto" w:sz="4" w:space="1"/>
          <w:left w:val="single" w:color="auto" w:sz="4" w:space="4"/>
          <w:bottom w:val="single" w:color="auto" w:sz="4" w:space="1"/>
          <w:right w:val="single" w:color="auto" w:sz="4" w:space="4"/>
        </w:pBdr>
        <w:spacing w:line="48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u w:val="single"/>
          <w:lang w:eastAsia="zh-CN"/>
        </w:rPr>
        <w:t>襄阳机场视频监控系统改造采购项目</w:t>
      </w:r>
      <w:r>
        <w:rPr>
          <w:rFonts w:hint="eastAsia" w:ascii="仿宋" w:hAnsi="仿宋" w:eastAsia="仿宋"/>
          <w:color w:val="auto"/>
          <w:sz w:val="28"/>
          <w:szCs w:val="28"/>
          <w:highlight w:val="none"/>
        </w:rPr>
        <w:t>的潜在供应商应在</w:t>
      </w:r>
      <w:r>
        <w:rPr>
          <w:rFonts w:hint="eastAsia" w:ascii="仿宋" w:hAnsi="仿宋" w:eastAsia="仿宋"/>
          <w:color w:val="auto"/>
          <w:sz w:val="28"/>
          <w:szCs w:val="28"/>
          <w:highlight w:val="none"/>
          <w:u w:val="single"/>
        </w:rPr>
        <w:t>湖北正源建设工程项目管理有限公司（襄阳市樊城区红光路玉龙湾天骄广场6号楼10楼）</w:t>
      </w:r>
      <w:r>
        <w:rPr>
          <w:rFonts w:hint="eastAsia" w:ascii="仿宋" w:hAnsi="仿宋" w:eastAsia="仿宋"/>
          <w:color w:val="auto"/>
          <w:sz w:val="28"/>
          <w:szCs w:val="28"/>
          <w:highlight w:val="none"/>
        </w:rPr>
        <w:t>获取</w:t>
      </w:r>
      <w:r>
        <w:rPr>
          <w:rFonts w:hint="eastAsia" w:ascii="仿宋" w:hAnsi="仿宋" w:eastAsia="仿宋"/>
          <w:color w:val="auto"/>
          <w:sz w:val="28"/>
          <w:szCs w:val="28"/>
          <w:highlight w:val="none"/>
          <w:lang w:eastAsia="zh-CN"/>
        </w:rPr>
        <w:t>磋商谈判文件</w:t>
      </w:r>
      <w:r>
        <w:rPr>
          <w:rFonts w:hint="eastAsia" w:ascii="仿宋" w:hAnsi="仿宋" w:eastAsia="仿宋"/>
          <w:color w:val="auto"/>
          <w:sz w:val="28"/>
          <w:szCs w:val="28"/>
          <w:highlight w:val="none"/>
        </w:rPr>
        <w:t>，并于</w:t>
      </w:r>
      <w:r>
        <w:rPr>
          <w:rFonts w:hint="eastAsia" w:ascii="仿宋" w:hAnsi="仿宋" w:eastAsia="仿宋"/>
          <w:color w:val="auto"/>
          <w:sz w:val="28"/>
          <w:szCs w:val="28"/>
          <w:highlight w:val="none"/>
          <w:lang w:val="en-US" w:eastAsia="zh-CN"/>
        </w:rPr>
        <w:t xml:space="preserve"> 2026 </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lang w:val="en-US" w:eastAsia="zh-CN"/>
        </w:rPr>
        <w:t xml:space="preserve"> 3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lang w:val="en-US" w:eastAsia="zh-CN"/>
        </w:rPr>
        <w:t xml:space="preserve"> 17 </w:t>
      </w:r>
      <w:r>
        <w:rPr>
          <w:rFonts w:hint="eastAsia" w:ascii="仿宋" w:hAnsi="仿宋" w:eastAsia="仿宋"/>
          <w:color w:val="auto"/>
          <w:sz w:val="28"/>
          <w:szCs w:val="28"/>
          <w:highlight w:val="none"/>
        </w:rPr>
        <w:t>日</w:t>
      </w:r>
      <w:r>
        <w:rPr>
          <w:rFonts w:hint="eastAsia" w:ascii="仿宋" w:hAnsi="仿宋" w:eastAsia="仿宋"/>
          <w:color w:val="auto"/>
          <w:sz w:val="28"/>
          <w:szCs w:val="28"/>
          <w:highlight w:val="none"/>
          <w:lang w:val="en-US" w:eastAsia="zh-CN"/>
        </w:rPr>
        <w:t xml:space="preserve"> 14 </w:t>
      </w:r>
      <w:r>
        <w:rPr>
          <w:rFonts w:hint="eastAsia" w:ascii="仿宋" w:hAnsi="仿宋" w:eastAsia="仿宋"/>
          <w:color w:val="auto"/>
          <w:sz w:val="28"/>
          <w:szCs w:val="28"/>
          <w:highlight w:val="none"/>
        </w:rPr>
        <w:t>点</w:t>
      </w:r>
      <w:r>
        <w:rPr>
          <w:rFonts w:hint="eastAsia" w:ascii="仿宋" w:hAnsi="仿宋" w:eastAsia="仿宋"/>
          <w:color w:val="auto"/>
          <w:sz w:val="28"/>
          <w:szCs w:val="28"/>
          <w:highlight w:val="none"/>
          <w:lang w:val="en-US" w:eastAsia="zh-CN"/>
        </w:rPr>
        <w:t xml:space="preserve"> 30 </w:t>
      </w:r>
      <w:r>
        <w:rPr>
          <w:rFonts w:hint="eastAsia" w:ascii="仿宋" w:hAnsi="仿宋" w:eastAsia="仿宋"/>
          <w:color w:val="auto"/>
          <w:sz w:val="28"/>
          <w:szCs w:val="28"/>
          <w:highlight w:val="none"/>
        </w:rPr>
        <w:t>分（北京时间）前提交响应文件。</w:t>
      </w:r>
    </w:p>
    <w:p w14:paraId="0061DE82">
      <w:pPr>
        <w:pStyle w:val="3"/>
        <w:ind w:firstLine="562"/>
        <w:rPr>
          <w:rFonts w:ascii="黑体" w:hAnsi="黑体" w:cs="宋体"/>
          <w:bCs w:val="0"/>
          <w:color w:val="auto"/>
          <w:sz w:val="28"/>
          <w:szCs w:val="28"/>
          <w:highlight w:val="none"/>
        </w:rPr>
      </w:pPr>
      <w:bookmarkStart w:id="2" w:name="_Toc35393798"/>
      <w:bookmarkStart w:id="3" w:name="_Toc21657"/>
      <w:bookmarkStart w:id="4" w:name="_Toc28359012"/>
      <w:bookmarkStart w:id="5" w:name="_Toc28359089"/>
      <w:bookmarkStart w:id="6" w:name="_Toc35393629"/>
      <w:r>
        <w:rPr>
          <w:rFonts w:hint="eastAsia" w:ascii="黑体" w:hAnsi="黑体" w:cs="宋体"/>
          <w:bCs w:val="0"/>
          <w:color w:val="auto"/>
          <w:sz w:val="28"/>
          <w:szCs w:val="28"/>
          <w:highlight w:val="none"/>
        </w:rPr>
        <w:t>一、项目基本情况</w:t>
      </w:r>
      <w:bookmarkEnd w:id="2"/>
      <w:bookmarkEnd w:id="3"/>
      <w:bookmarkEnd w:id="4"/>
      <w:bookmarkEnd w:id="5"/>
      <w:bookmarkEnd w:id="6"/>
    </w:p>
    <w:p w14:paraId="30732B17">
      <w:pPr>
        <w:pStyle w:val="10"/>
        <w:spacing w:line="480" w:lineRule="exact"/>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1、项目编号：</w:t>
      </w:r>
      <w:r>
        <w:rPr>
          <w:rFonts w:hint="eastAsia" w:ascii="仿宋" w:hAnsi="仿宋" w:eastAsia="仿宋"/>
          <w:color w:val="auto"/>
          <w:sz w:val="28"/>
          <w:szCs w:val="28"/>
          <w:highlight w:val="none"/>
          <w:lang w:eastAsia="zh-CN"/>
        </w:rPr>
        <w:t>HBZY【2026】02-13</w:t>
      </w:r>
    </w:p>
    <w:p w14:paraId="7B6D8917">
      <w:pPr>
        <w:pStyle w:val="10"/>
        <w:spacing w:line="480" w:lineRule="exact"/>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2、采购计划备案号：</w:t>
      </w:r>
      <w:r>
        <w:rPr>
          <w:rFonts w:hint="eastAsia" w:ascii="仿宋" w:hAnsi="仿宋" w:eastAsia="仿宋"/>
          <w:color w:val="auto"/>
          <w:sz w:val="28"/>
          <w:szCs w:val="28"/>
          <w:highlight w:val="none"/>
          <w:lang w:val="en-US" w:eastAsia="zh-CN"/>
        </w:rPr>
        <w:t>/</w:t>
      </w:r>
    </w:p>
    <w:p w14:paraId="5226FC67">
      <w:pPr>
        <w:pStyle w:val="10"/>
        <w:spacing w:line="480" w:lineRule="exact"/>
        <w:ind w:left="559" w:leftChars="266" w:firstLine="0" w:firstLineChars="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3、项目名称：</w:t>
      </w:r>
      <w:r>
        <w:rPr>
          <w:rFonts w:hint="eastAsia" w:ascii="仿宋" w:hAnsi="仿宋" w:eastAsia="仿宋"/>
          <w:color w:val="auto"/>
          <w:sz w:val="28"/>
          <w:szCs w:val="28"/>
          <w:highlight w:val="none"/>
          <w:lang w:eastAsia="zh-CN"/>
        </w:rPr>
        <w:t>襄阳机场视频监控系统改造采购项目</w:t>
      </w:r>
    </w:p>
    <w:p w14:paraId="76067F9D">
      <w:pPr>
        <w:pStyle w:val="10"/>
        <w:spacing w:line="480" w:lineRule="exact"/>
        <w:ind w:left="559" w:leftChars="266" w:firstLine="0" w:firstLineChars="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4、采购方式：</w:t>
      </w:r>
      <w:r>
        <w:rPr>
          <w:rFonts w:hint="eastAsia" w:ascii="仿宋" w:hAnsi="仿宋" w:eastAsia="仿宋"/>
          <w:color w:val="auto"/>
          <w:sz w:val="28"/>
          <w:szCs w:val="28"/>
          <w:highlight w:val="none"/>
          <w:lang w:eastAsia="zh-CN"/>
        </w:rPr>
        <w:t>磋商谈判</w:t>
      </w:r>
    </w:p>
    <w:p w14:paraId="4F5D1514">
      <w:pPr>
        <w:pStyle w:val="10"/>
        <w:spacing w:line="480" w:lineRule="exact"/>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5</w:t>
      </w:r>
      <w:r>
        <w:rPr>
          <w:rFonts w:hint="eastAsia" w:ascii="仿宋" w:hAnsi="仿宋" w:eastAsia="仿宋"/>
          <w:color w:val="auto"/>
          <w:sz w:val="28"/>
          <w:szCs w:val="28"/>
          <w:highlight w:val="none"/>
        </w:rPr>
        <w:t>、最高限价：</w:t>
      </w:r>
      <w:r>
        <w:rPr>
          <w:rFonts w:hint="eastAsia" w:ascii="仿宋" w:hAnsi="仿宋" w:eastAsia="仿宋"/>
          <w:color w:val="auto"/>
          <w:sz w:val="28"/>
          <w:szCs w:val="28"/>
          <w:highlight w:val="none"/>
          <w:lang w:val="en-US" w:eastAsia="zh-CN"/>
        </w:rPr>
        <w:t>70万元</w:t>
      </w:r>
    </w:p>
    <w:p w14:paraId="42140680">
      <w:pPr>
        <w:pStyle w:val="10"/>
        <w:spacing w:line="360" w:lineRule="auto"/>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olor w:val="auto"/>
          <w:sz w:val="28"/>
          <w:szCs w:val="28"/>
          <w:highlight w:val="none"/>
          <w:lang w:val="en-US" w:eastAsia="zh-CN"/>
        </w:rPr>
        <w:t>6、交货期：自合同签订之日起60个日历天内完成安装、调试等全部工作并验收合格。</w:t>
      </w:r>
    </w:p>
    <w:p w14:paraId="6721096F">
      <w:pPr>
        <w:pStyle w:val="10"/>
        <w:spacing w:line="360" w:lineRule="auto"/>
        <w:ind w:firstLine="560" w:firstLineChars="200"/>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7、质保期：3年质保，自项目验收合格日起开始计算。质保期内货物存在质量问题由供应商负责维修、修复或更换，免费提供技术咨询及国家政策要求更新的软件升级，免费提供技术咨询。</w:t>
      </w:r>
    </w:p>
    <w:p w14:paraId="39FE683D">
      <w:pPr>
        <w:pStyle w:val="4"/>
        <w:spacing w:line="360" w:lineRule="auto"/>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8</w:t>
      </w:r>
      <w:r>
        <w:rPr>
          <w:rFonts w:hint="eastAsia" w:ascii="仿宋" w:hAnsi="仿宋" w:eastAsia="仿宋"/>
          <w:color w:val="auto"/>
          <w:sz w:val="28"/>
          <w:szCs w:val="28"/>
          <w:highlight w:val="none"/>
        </w:rPr>
        <w:t>、采购需求：</w:t>
      </w:r>
      <w:r>
        <w:rPr>
          <w:rFonts w:hint="eastAsia" w:ascii="仿宋" w:hAnsi="仿宋" w:eastAsia="仿宋" w:cs="Times New Roman"/>
          <w:color w:val="auto"/>
          <w:kern w:val="2"/>
          <w:sz w:val="28"/>
          <w:szCs w:val="28"/>
          <w:highlight w:val="none"/>
          <w:lang w:val="en-US" w:eastAsia="zh-CN" w:bidi="ar-SA"/>
        </w:rPr>
        <w:t>项目基本要求，所有改造范围需符合《民用运输机场安全保卫设施》等国家及行业标准，同时具备兼容性、扩展性和安全性，可支持未来新增区域监控设备的接入和其他视频监控的集成，采购人其它需求见第三章技术参数。</w:t>
      </w:r>
    </w:p>
    <w:p w14:paraId="1D66FBF8">
      <w:pPr>
        <w:pStyle w:val="10"/>
        <w:numPr>
          <w:ilvl w:val="0"/>
          <w:numId w:val="0"/>
        </w:numPr>
        <w:spacing w:line="480" w:lineRule="exact"/>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val="en-US" w:eastAsia="zh-CN"/>
        </w:rPr>
        <w:t>9</w:t>
      </w:r>
      <w:r>
        <w:rPr>
          <w:rFonts w:hint="eastAsia" w:ascii="仿宋" w:hAnsi="仿宋" w:eastAsia="仿宋"/>
          <w:color w:val="auto"/>
          <w:sz w:val="28"/>
          <w:szCs w:val="28"/>
          <w:highlight w:val="none"/>
        </w:rPr>
        <w:t>、本项目（是/否）接受联合体投标：</w:t>
      </w:r>
      <w:r>
        <w:rPr>
          <w:rFonts w:hint="eastAsia" w:ascii="仿宋" w:hAnsi="仿宋" w:eastAsia="仿宋"/>
          <w:color w:val="auto"/>
          <w:sz w:val="28"/>
          <w:szCs w:val="28"/>
          <w:highlight w:val="none"/>
          <w:lang w:eastAsia="zh-CN"/>
        </w:rPr>
        <w:t>否</w:t>
      </w:r>
    </w:p>
    <w:p w14:paraId="5C5591E4">
      <w:pPr>
        <w:pStyle w:val="10"/>
        <w:spacing w:line="480" w:lineRule="exact"/>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10</w:t>
      </w:r>
      <w:r>
        <w:rPr>
          <w:rFonts w:hint="eastAsia" w:ascii="仿宋" w:hAnsi="仿宋" w:eastAsia="仿宋"/>
          <w:color w:val="auto"/>
          <w:sz w:val="28"/>
          <w:szCs w:val="28"/>
          <w:highlight w:val="none"/>
        </w:rPr>
        <w:t>、是否可采购进口产品：</w:t>
      </w:r>
      <w:r>
        <w:rPr>
          <w:rFonts w:hint="eastAsia" w:ascii="仿宋" w:hAnsi="仿宋" w:eastAsia="仿宋"/>
          <w:color w:val="auto"/>
          <w:sz w:val="28"/>
          <w:szCs w:val="28"/>
          <w:highlight w:val="none"/>
          <w:lang w:eastAsia="zh-CN"/>
        </w:rPr>
        <w:t>否</w:t>
      </w:r>
    </w:p>
    <w:p w14:paraId="66AFC2C8">
      <w:pPr>
        <w:pStyle w:val="3"/>
        <w:ind w:firstLine="562"/>
        <w:rPr>
          <w:rFonts w:ascii="黑体" w:hAnsi="黑体" w:cs="宋体"/>
          <w:bCs w:val="0"/>
          <w:color w:val="auto"/>
          <w:sz w:val="28"/>
          <w:szCs w:val="28"/>
          <w:highlight w:val="none"/>
        </w:rPr>
      </w:pPr>
      <w:bookmarkStart w:id="7" w:name="_Toc35393630"/>
      <w:bookmarkStart w:id="8" w:name="_Toc16047"/>
      <w:bookmarkStart w:id="9" w:name="_Toc28359013"/>
      <w:bookmarkStart w:id="10" w:name="_Toc28359090"/>
      <w:bookmarkStart w:id="11" w:name="_Toc35393799"/>
      <w:r>
        <w:rPr>
          <w:rFonts w:hint="eastAsia" w:ascii="黑体" w:hAnsi="黑体" w:cs="宋体"/>
          <w:bCs w:val="0"/>
          <w:color w:val="auto"/>
          <w:sz w:val="28"/>
          <w:szCs w:val="28"/>
          <w:highlight w:val="none"/>
        </w:rPr>
        <w:t>二、申请人的资格要求</w:t>
      </w:r>
      <w:bookmarkEnd w:id="7"/>
      <w:bookmarkEnd w:id="8"/>
      <w:bookmarkEnd w:id="9"/>
      <w:bookmarkEnd w:id="10"/>
      <w:bookmarkEnd w:id="11"/>
    </w:p>
    <w:p w14:paraId="6A82852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color w:val="auto"/>
          <w:kern w:val="2"/>
          <w:sz w:val="28"/>
          <w:szCs w:val="28"/>
          <w:highlight w:val="none"/>
          <w:lang w:val="en-US" w:eastAsia="zh-CN" w:bidi="ar-SA"/>
        </w:rPr>
      </w:pPr>
      <w:bookmarkStart w:id="12" w:name="_Toc35393631"/>
      <w:bookmarkStart w:id="13" w:name="_Toc28359091"/>
      <w:bookmarkStart w:id="14" w:name="_Toc31499"/>
      <w:bookmarkStart w:id="15" w:name="_Toc35393800"/>
      <w:bookmarkStart w:id="16" w:name="_Toc28359014"/>
      <w:r>
        <w:rPr>
          <w:rFonts w:hint="eastAsia" w:ascii="仿宋" w:hAnsi="仿宋" w:eastAsia="仿宋" w:cs="Times New Roman"/>
          <w:color w:val="auto"/>
          <w:kern w:val="2"/>
          <w:sz w:val="28"/>
          <w:szCs w:val="28"/>
          <w:highlight w:val="none"/>
          <w:lang w:val="en-US" w:eastAsia="zh-CN" w:bidi="ar-SA"/>
        </w:rPr>
        <w:t xml:space="preserve">1.供应商必须在中华人民共和国境内注册并取得营业执照，提供合格有效的企业营业执照、税务登记证、组织机构代码证（三证合一仅需提供营业执照）。                                       </w:t>
      </w:r>
    </w:p>
    <w:p w14:paraId="4B44A5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t>2.供应商近三年（2023年3月18日至响应文件提交截至时间止，以合同签订时间为准）至少应具有一项类似金额在40万元及以上的视频监控安防系统项目业绩【提供合同（含封面页、合同内容页、签章页等关键页）、项目发票（发票二维码清晰可查并提供税务局发票查询截图，发票开具时间须在本项目采购公告发布之日前）】；</w:t>
      </w:r>
    </w:p>
    <w:p w14:paraId="004A89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t>3、供应商须为所投产品的制造商或代理商；制造商需提供相应证明文件，代理商需提供所投产品的制造商出具的允许其经销代理本厂产品的授权书并提供原厂售后服务承诺函（同品牌同型号的货物只能有一家投标人参加投标）；</w:t>
      </w:r>
    </w:p>
    <w:p w14:paraId="0425D4E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t>4.供应商提供未被列入“信用中国”网站(www.creditchina.gov.cn)或中国执行信息公开网（http://zxgk.court.gov.cn）失信被执行人名单。（提供网站截图并加盖公章，查询时间在公告发布之后）；</w:t>
      </w:r>
    </w:p>
    <w:p w14:paraId="060BAE2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t>5.本项目不接受联合体投标，项目执行过程中不允许转包、分包；</w:t>
      </w:r>
    </w:p>
    <w:p w14:paraId="453DC29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t>6.供应商须提交对本项目报名材料均真实有效承诺函，承诺如提交虚假材料将自行承担一切法律责任；</w:t>
      </w:r>
    </w:p>
    <w:p w14:paraId="735AAE2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t>7.供应商应针对《湖北机场集团有限公司“供应商不良行为”管理办法》(详见第三章项目采购需求附件）在投标文件中出示承诺书。（提供承诺函）；</w:t>
      </w:r>
    </w:p>
    <w:p w14:paraId="1D0EB80E">
      <w:pPr>
        <w:pStyle w:val="3"/>
        <w:ind w:firstLine="562"/>
        <w:rPr>
          <w:rFonts w:hint="eastAsia" w:ascii="黑体" w:hAnsi="黑体" w:eastAsia="楷体_GB2312" w:cs="宋体"/>
          <w:bCs w:val="0"/>
          <w:color w:val="auto"/>
          <w:sz w:val="28"/>
          <w:szCs w:val="28"/>
          <w:highlight w:val="none"/>
          <w:lang w:eastAsia="zh-CN"/>
        </w:rPr>
      </w:pPr>
      <w:r>
        <w:rPr>
          <w:rFonts w:hint="eastAsia" w:ascii="黑体" w:hAnsi="黑体" w:cs="宋体"/>
          <w:bCs w:val="0"/>
          <w:color w:val="auto"/>
          <w:sz w:val="28"/>
          <w:szCs w:val="28"/>
          <w:highlight w:val="none"/>
        </w:rPr>
        <w:t>三、获取</w:t>
      </w:r>
      <w:bookmarkEnd w:id="12"/>
      <w:bookmarkEnd w:id="13"/>
      <w:bookmarkEnd w:id="14"/>
      <w:bookmarkEnd w:id="15"/>
      <w:bookmarkEnd w:id="16"/>
      <w:r>
        <w:rPr>
          <w:rFonts w:hint="eastAsia" w:ascii="黑体" w:hAnsi="黑体" w:cs="宋体"/>
          <w:bCs w:val="0"/>
          <w:color w:val="auto"/>
          <w:sz w:val="28"/>
          <w:szCs w:val="28"/>
          <w:highlight w:val="none"/>
          <w:lang w:eastAsia="zh-CN"/>
        </w:rPr>
        <w:t>磋商谈判文件</w:t>
      </w:r>
    </w:p>
    <w:p w14:paraId="3DF46D72">
      <w:pPr>
        <w:spacing w:line="480" w:lineRule="exact"/>
        <w:ind w:firstLine="54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1、时间：</w:t>
      </w:r>
      <w:r>
        <w:rPr>
          <w:rFonts w:hint="eastAsia" w:ascii="仿宋" w:hAnsi="仿宋" w:eastAsia="仿宋" w:cs="宋体"/>
          <w:color w:val="auto"/>
          <w:sz w:val="28"/>
          <w:szCs w:val="28"/>
          <w:highlight w:val="none"/>
          <w:u w:val="single"/>
          <w:lang w:val="en-US" w:eastAsia="zh-CN"/>
        </w:rPr>
        <w:t xml:space="preserve"> 2026 </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 xml:space="preserve"> 3 </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 xml:space="preserve"> 5 </w:t>
      </w:r>
      <w:r>
        <w:rPr>
          <w:rFonts w:hint="eastAsia" w:ascii="仿宋" w:hAnsi="仿宋" w:eastAsia="仿宋" w:cs="宋体"/>
          <w:color w:val="auto"/>
          <w:sz w:val="28"/>
          <w:szCs w:val="28"/>
          <w:highlight w:val="none"/>
          <w:u w:val="single"/>
        </w:rPr>
        <w:t>日</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lang w:val="en-US" w:eastAsia="zh-CN"/>
        </w:rPr>
        <w:t xml:space="preserve"> 2026 </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 xml:space="preserve"> 3 </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 xml:space="preserve"> 11 </w:t>
      </w:r>
      <w:r>
        <w:rPr>
          <w:rFonts w:hint="eastAsia" w:ascii="仿宋" w:hAnsi="仿宋" w:eastAsia="仿宋" w:cs="宋体"/>
          <w:color w:val="auto"/>
          <w:sz w:val="28"/>
          <w:szCs w:val="28"/>
          <w:highlight w:val="none"/>
          <w:u w:val="single"/>
        </w:rPr>
        <w:t>日</w:t>
      </w:r>
      <w:r>
        <w:rPr>
          <w:rFonts w:hint="eastAsia" w:ascii="仿宋" w:hAnsi="仿宋" w:eastAsia="仿宋" w:cs="宋体"/>
          <w:color w:val="auto"/>
          <w:sz w:val="28"/>
          <w:szCs w:val="28"/>
          <w:highlight w:val="none"/>
        </w:rPr>
        <w:t>，每天上午09:00至12:00，下午14:00至17:00（北京时间，法定节假日除外）</w:t>
      </w:r>
    </w:p>
    <w:p w14:paraId="7C280088">
      <w:pPr>
        <w:spacing w:line="480" w:lineRule="exact"/>
        <w:ind w:firstLine="540"/>
        <w:rPr>
          <w:rFonts w:hint="eastAsia" w:ascii="仿宋" w:hAnsi="仿宋" w:eastAsia="仿宋" w:cs="宋体"/>
          <w:color w:val="auto"/>
          <w:sz w:val="28"/>
          <w:szCs w:val="28"/>
          <w:highlight w:val="none"/>
          <w:u w:val="single"/>
          <w:lang w:eastAsia="zh-CN"/>
        </w:rPr>
      </w:pPr>
      <w:r>
        <w:rPr>
          <w:rFonts w:hint="eastAsia" w:ascii="仿宋" w:hAnsi="仿宋" w:eastAsia="仿宋" w:cs="宋体"/>
          <w:color w:val="auto"/>
          <w:sz w:val="28"/>
          <w:szCs w:val="28"/>
          <w:highlight w:val="none"/>
        </w:rPr>
        <w:t>2、地点：湖北正源建设工程项目管理有限公司（襄阳市樊城区红光路玉龙湾天骄广场6号楼10楼）</w:t>
      </w:r>
      <w:r>
        <w:rPr>
          <w:rFonts w:hint="eastAsia" w:ascii="仿宋" w:hAnsi="仿宋" w:eastAsia="仿宋" w:cs="宋体"/>
          <w:color w:val="auto"/>
          <w:sz w:val="28"/>
          <w:szCs w:val="28"/>
          <w:highlight w:val="none"/>
          <w:lang w:eastAsia="zh-CN"/>
        </w:rPr>
        <w:t>。</w:t>
      </w:r>
    </w:p>
    <w:p w14:paraId="02F46901">
      <w:pPr>
        <w:spacing w:line="480" w:lineRule="exact"/>
        <w:ind w:firstLine="540"/>
        <w:rPr>
          <w:rFonts w:hint="eastAsia" w:ascii="仿宋" w:hAnsi="仿宋" w:eastAsia="仿宋" w:cs="宋体"/>
          <w:color w:val="auto"/>
          <w:sz w:val="28"/>
          <w:szCs w:val="28"/>
          <w:highlight w:val="none"/>
        </w:rPr>
      </w:pPr>
      <w:r>
        <w:rPr>
          <w:rFonts w:ascii="仿宋" w:hAnsi="仿宋" w:eastAsia="仿宋" w:cs="宋体"/>
          <w:color w:val="auto"/>
          <w:sz w:val="28"/>
          <w:szCs w:val="28"/>
          <w:highlight w:val="none"/>
        </w:rPr>
        <w:t>3</w:t>
      </w:r>
      <w:r>
        <w:rPr>
          <w:rFonts w:hint="eastAsia" w:ascii="仿宋" w:hAnsi="仿宋" w:eastAsia="仿宋" w:cs="宋体"/>
          <w:color w:val="auto"/>
          <w:sz w:val="28"/>
          <w:szCs w:val="28"/>
          <w:highlight w:val="none"/>
        </w:rPr>
        <w:t>、方式：符合资格的供应商应当在获取时间内，携带以下材料领取</w:t>
      </w:r>
      <w:r>
        <w:rPr>
          <w:rFonts w:hint="eastAsia" w:ascii="仿宋" w:hAnsi="仿宋" w:eastAsia="仿宋" w:cs="宋体"/>
          <w:color w:val="auto"/>
          <w:sz w:val="28"/>
          <w:szCs w:val="28"/>
          <w:highlight w:val="none"/>
          <w:lang w:eastAsia="zh-CN"/>
        </w:rPr>
        <w:t>磋商谈判文件</w:t>
      </w:r>
      <w:r>
        <w:rPr>
          <w:rFonts w:hint="eastAsia" w:ascii="仿宋" w:hAnsi="仿宋" w:eastAsia="仿宋" w:cs="宋体"/>
          <w:color w:val="auto"/>
          <w:sz w:val="28"/>
          <w:szCs w:val="28"/>
          <w:highlight w:val="none"/>
        </w:rPr>
        <w:t>。</w:t>
      </w:r>
    </w:p>
    <w:p w14:paraId="69746977">
      <w:pPr>
        <w:spacing w:line="480" w:lineRule="exact"/>
        <w:ind w:firstLine="540"/>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（1）法定代表人证明书或法定代表人授权委托书（证明书和委托书格式自拟）及其二代身份证；</w:t>
      </w:r>
    </w:p>
    <w:p w14:paraId="69AC612E">
      <w:pPr>
        <w:spacing w:line="480" w:lineRule="exact"/>
        <w:ind w:firstLine="540"/>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（2）营业执照副本原件；</w:t>
      </w:r>
    </w:p>
    <w:p w14:paraId="35EC1559">
      <w:pPr>
        <w:spacing w:line="480" w:lineRule="exact"/>
        <w:ind w:firstLine="540"/>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以及“申请人的资格要求”中要求的资料。</w:t>
      </w:r>
    </w:p>
    <w:p w14:paraId="5100C15A">
      <w:pPr>
        <w:spacing w:line="480" w:lineRule="exact"/>
        <w:ind w:firstLine="540"/>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所有资料验原件留存加盖单位公章的复印件。</w:t>
      </w:r>
    </w:p>
    <w:p w14:paraId="00CDFBBA">
      <w:pPr>
        <w:spacing w:line="480" w:lineRule="exact"/>
        <w:ind w:firstLine="540"/>
        <w:rPr>
          <w:rFonts w:ascii="仿宋" w:hAnsi="仿宋" w:eastAsia="仿宋" w:cs="宋体"/>
          <w:color w:val="auto"/>
          <w:sz w:val="28"/>
          <w:szCs w:val="28"/>
          <w:highlight w:val="none"/>
          <w:u w:val="single"/>
        </w:rPr>
      </w:pPr>
      <w:r>
        <w:rPr>
          <w:rFonts w:hint="eastAsia" w:ascii="仿宋" w:hAnsi="仿宋" w:eastAsia="仿宋" w:cs="宋体"/>
          <w:color w:val="auto"/>
          <w:sz w:val="28"/>
          <w:szCs w:val="28"/>
          <w:highlight w:val="none"/>
          <w:lang w:val="en-US" w:eastAsia="zh-CN"/>
        </w:rPr>
        <w:t>4、</w:t>
      </w:r>
      <w:r>
        <w:rPr>
          <w:rFonts w:hint="eastAsia" w:ascii="仿宋" w:hAnsi="仿宋" w:eastAsia="仿宋" w:cs="宋体"/>
          <w:color w:val="auto"/>
          <w:sz w:val="28"/>
          <w:szCs w:val="28"/>
          <w:highlight w:val="none"/>
        </w:rPr>
        <w:t>报名时的资料查验不代表资格审查的最终通过或合格。</w:t>
      </w:r>
    </w:p>
    <w:p w14:paraId="67ADB71A">
      <w:pPr>
        <w:spacing w:line="480" w:lineRule="exact"/>
        <w:ind w:firstLine="54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lang w:val="en-US" w:eastAsia="zh-CN"/>
        </w:rPr>
        <w:t>5</w:t>
      </w:r>
      <w:r>
        <w:rPr>
          <w:rFonts w:hint="eastAsia" w:ascii="仿宋" w:hAnsi="仿宋" w:eastAsia="仿宋" w:cs="宋体"/>
          <w:color w:val="auto"/>
          <w:sz w:val="28"/>
          <w:szCs w:val="28"/>
          <w:highlight w:val="none"/>
        </w:rPr>
        <w:t>、售价：</w:t>
      </w:r>
      <w:r>
        <w:rPr>
          <w:rFonts w:hint="eastAsia" w:ascii="仿宋" w:hAnsi="仿宋" w:eastAsia="仿宋" w:cs="宋体"/>
          <w:color w:val="auto"/>
          <w:sz w:val="28"/>
          <w:szCs w:val="28"/>
          <w:highlight w:val="none"/>
          <w:lang w:val="en-US" w:eastAsia="zh-CN"/>
        </w:rPr>
        <w:t>400</w:t>
      </w:r>
      <w:r>
        <w:rPr>
          <w:rFonts w:hint="eastAsia" w:ascii="仿宋" w:hAnsi="仿宋" w:eastAsia="仿宋" w:cs="宋体"/>
          <w:color w:val="auto"/>
          <w:sz w:val="28"/>
          <w:szCs w:val="28"/>
          <w:highlight w:val="none"/>
        </w:rPr>
        <w:t>(元)</w:t>
      </w:r>
    </w:p>
    <w:p w14:paraId="4B3FB1FB">
      <w:pPr>
        <w:pStyle w:val="3"/>
        <w:ind w:firstLine="562"/>
        <w:rPr>
          <w:rFonts w:ascii="黑体" w:hAnsi="黑体" w:cs="宋体"/>
          <w:bCs w:val="0"/>
          <w:color w:val="auto"/>
          <w:sz w:val="28"/>
          <w:szCs w:val="28"/>
          <w:highlight w:val="none"/>
        </w:rPr>
      </w:pPr>
      <w:bookmarkStart w:id="17" w:name="_Toc35393801"/>
      <w:bookmarkStart w:id="18" w:name="_Toc28359015"/>
      <w:bookmarkStart w:id="19" w:name="_Toc28359092"/>
      <w:bookmarkStart w:id="20" w:name="_Toc35393632"/>
      <w:bookmarkStart w:id="21" w:name="_Toc2635"/>
      <w:bookmarkStart w:id="22" w:name="_Hlk48602772"/>
      <w:r>
        <w:rPr>
          <w:rFonts w:hint="eastAsia" w:ascii="黑体" w:hAnsi="黑体" w:cs="宋体"/>
          <w:bCs w:val="0"/>
          <w:color w:val="auto"/>
          <w:sz w:val="28"/>
          <w:szCs w:val="28"/>
          <w:highlight w:val="none"/>
        </w:rPr>
        <w:t>四、响应文件</w:t>
      </w:r>
      <w:bookmarkEnd w:id="17"/>
      <w:bookmarkEnd w:id="18"/>
      <w:bookmarkEnd w:id="19"/>
      <w:bookmarkEnd w:id="20"/>
      <w:r>
        <w:rPr>
          <w:rFonts w:hint="eastAsia" w:ascii="黑体" w:hAnsi="黑体" w:cs="宋体"/>
          <w:bCs w:val="0"/>
          <w:color w:val="auto"/>
          <w:sz w:val="28"/>
          <w:szCs w:val="28"/>
          <w:highlight w:val="none"/>
        </w:rPr>
        <w:t>提交</w:t>
      </w:r>
      <w:bookmarkEnd w:id="21"/>
    </w:p>
    <w:p w14:paraId="04C5ED4C">
      <w:pPr>
        <w:spacing w:line="48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1、开始时间：</w:t>
      </w:r>
      <w:r>
        <w:rPr>
          <w:rFonts w:hint="eastAsia" w:ascii="仿宋" w:hAnsi="仿宋" w:eastAsia="仿宋"/>
          <w:color w:val="auto"/>
          <w:sz w:val="28"/>
          <w:szCs w:val="28"/>
          <w:highlight w:val="none"/>
          <w:lang w:val="en-US" w:eastAsia="zh-CN"/>
        </w:rPr>
        <w:t xml:space="preserve"> 2026 </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lang w:val="en-US" w:eastAsia="zh-CN"/>
        </w:rPr>
        <w:t xml:space="preserve"> 3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lang w:val="en-US" w:eastAsia="zh-CN"/>
        </w:rPr>
        <w:t xml:space="preserve"> 17 </w:t>
      </w:r>
      <w:r>
        <w:rPr>
          <w:rFonts w:hint="eastAsia" w:ascii="仿宋" w:hAnsi="仿宋" w:eastAsia="仿宋"/>
          <w:color w:val="auto"/>
          <w:sz w:val="28"/>
          <w:szCs w:val="28"/>
          <w:highlight w:val="none"/>
        </w:rPr>
        <w:t>日</w:t>
      </w:r>
      <w:r>
        <w:rPr>
          <w:rFonts w:hint="eastAsia" w:ascii="仿宋" w:hAnsi="仿宋" w:eastAsia="仿宋"/>
          <w:color w:val="auto"/>
          <w:sz w:val="28"/>
          <w:szCs w:val="28"/>
          <w:highlight w:val="none"/>
          <w:lang w:val="en-US" w:eastAsia="zh-CN"/>
        </w:rPr>
        <w:t xml:space="preserve"> 14 </w:t>
      </w:r>
      <w:r>
        <w:rPr>
          <w:rFonts w:hint="eastAsia" w:ascii="仿宋" w:hAnsi="仿宋" w:eastAsia="仿宋"/>
          <w:color w:val="auto"/>
          <w:sz w:val="28"/>
          <w:szCs w:val="28"/>
          <w:highlight w:val="none"/>
        </w:rPr>
        <w:t>点</w:t>
      </w:r>
      <w:r>
        <w:rPr>
          <w:rFonts w:hint="eastAsia" w:ascii="仿宋" w:hAnsi="仿宋" w:eastAsia="仿宋"/>
          <w:color w:val="auto"/>
          <w:sz w:val="28"/>
          <w:szCs w:val="28"/>
          <w:highlight w:val="none"/>
          <w:lang w:val="en-US" w:eastAsia="zh-CN"/>
        </w:rPr>
        <w:t xml:space="preserve"> 00 </w:t>
      </w:r>
      <w:r>
        <w:rPr>
          <w:rFonts w:hint="eastAsia" w:ascii="仿宋" w:hAnsi="仿宋" w:eastAsia="仿宋"/>
          <w:color w:val="auto"/>
          <w:sz w:val="28"/>
          <w:szCs w:val="28"/>
          <w:highlight w:val="none"/>
        </w:rPr>
        <w:t xml:space="preserve">分（北京时间） </w:t>
      </w:r>
    </w:p>
    <w:p w14:paraId="46F69055">
      <w:pPr>
        <w:spacing w:line="48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2、截止时间：</w:t>
      </w:r>
      <w:r>
        <w:rPr>
          <w:rFonts w:hint="eastAsia" w:ascii="仿宋" w:hAnsi="仿宋" w:eastAsia="仿宋"/>
          <w:color w:val="auto"/>
          <w:sz w:val="28"/>
          <w:szCs w:val="28"/>
          <w:highlight w:val="none"/>
          <w:lang w:val="en-US" w:eastAsia="zh-CN"/>
        </w:rPr>
        <w:t xml:space="preserve"> 2026 </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lang w:val="en-US" w:eastAsia="zh-CN"/>
        </w:rPr>
        <w:t xml:space="preserve"> 3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lang w:val="en-US" w:eastAsia="zh-CN"/>
        </w:rPr>
        <w:t xml:space="preserve"> 17 </w:t>
      </w:r>
      <w:r>
        <w:rPr>
          <w:rFonts w:hint="eastAsia" w:ascii="仿宋" w:hAnsi="仿宋" w:eastAsia="仿宋"/>
          <w:color w:val="auto"/>
          <w:sz w:val="28"/>
          <w:szCs w:val="28"/>
          <w:highlight w:val="none"/>
        </w:rPr>
        <w:t>日</w:t>
      </w:r>
      <w:r>
        <w:rPr>
          <w:rFonts w:hint="eastAsia" w:ascii="仿宋" w:hAnsi="仿宋" w:eastAsia="仿宋"/>
          <w:color w:val="auto"/>
          <w:sz w:val="28"/>
          <w:szCs w:val="28"/>
          <w:highlight w:val="none"/>
          <w:lang w:val="en-US" w:eastAsia="zh-CN"/>
        </w:rPr>
        <w:t xml:space="preserve"> 14 </w:t>
      </w:r>
      <w:r>
        <w:rPr>
          <w:rFonts w:hint="eastAsia" w:ascii="仿宋" w:hAnsi="仿宋" w:eastAsia="仿宋"/>
          <w:color w:val="auto"/>
          <w:sz w:val="28"/>
          <w:szCs w:val="28"/>
          <w:highlight w:val="none"/>
        </w:rPr>
        <w:t>点</w:t>
      </w:r>
      <w:r>
        <w:rPr>
          <w:rFonts w:hint="eastAsia" w:ascii="仿宋" w:hAnsi="仿宋" w:eastAsia="仿宋"/>
          <w:color w:val="auto"/>
          <w:sz w:val="28"/>
          <w:szCs w:val="28"/>
          <w:highlight w:val="none"/>
          <w:lang w:val="en-US" w:eastAsia="zh-CN"/>
        </w:rPr>
        <w:t xml:space="preserve"> 30 </w:t>
      </w:r>
      <w:r>
        <w:rPr>
          <w:rFonts w:hint="eastAsia" w:ascii="仿宋" w:hAnsi="仿宋" w:eastAsia="仿宋"/>
          <w:color w:val="auto"/>
          <w:sz w:val="28"/>
          <w:szCs w:val="28"/>
          <w:highlight w:val="none"/>
        </w:rPr>
        <w:t xml:space="preserve">分（北京时间） </w:t>
      </w:r>
    </w:p>
    <w:p w14:paraId="2A72393F">
      <w:pPr>
        <w:spacing w:line="480" w:lineRule="exact"/>
        <w:ind w:firstLine="560" w:firstLineChars="200"/>
        <w:rPr>
          <w:rFonts w:ascii="仿宋" w:hAnsi="仿宋" w:eastAsia="仿宋"/>
          <w:bCs/>
          <w:color w:val="auto"/>
          <w:sz w:val="28"/>
          <w:szCs w:val="28"/>
          <w:highlight w:val="none"/>
          <w:u w:val="single"/>
        </w:rPr>
      </w:pPr>
      <w:r>
        <w:rPr>
          <w:rFonts w:hint="eastAsia" w:ascii="仿宋" w:hAnsi="仿宋" w:eastAsia="仿宋"/>
          <w:color w:val="auto"/>
          <w:sz w:val="28"/>
          <w:szCs w:val="28"/>
          <w:highlight w:val="none"/>
        </w:rPr>
        <w:t>3、地点：湖北正源建设工程项目管理有限公司（襄阳市樊城区红光路玉龙湾天骄广场6号楼10楼）</w:t>
      </w:r>
    </w:p>
    <w:p w14:paraId="12430049">
      <w:pPr>
        <w:pStyle w:val="3"/>
        <w:ind w:firstLine="562"/>
        <w:rPr>
          <w:rFonts w:ascii="黑体" w:hAnsi="黑体" w:cs="宋体"/>
          <w:bCs w:val="0"/>
          <w:color w:val="auto"/>
          <w:sz w:val="28"/>
          <w:szCs w:val="28"/>
          <w:highlight w:val="none"/>
        </w:rPr>
      </w:pPr>
      <w:bookmarkStart w:id="23" w:name="_Toc35393633"/>
      <w:bookmarkStart w:id="24" w:name="_Toc28359016"/>
      <w:bookmarkStart w:id="25" w:name="_Toc13060"/>
      <w:bookmarkStart w:id="26" w:name="_Toc28359093"/>
      <w:bookmarkStart w:id="27" w:name="_Toc35393802"/>
      <w:r>
        <w:rPr>
          <w:rFonts w:hint="eastAsia" w:ascii="黑体" w:hAnsi="黑体" w:cs="宋体"/>
          <w:bCs w:val="0"/>
          <w:color w:val="auto"/>
          <w:sz w:val="28"/>
          <w:szCs w:val="28"/>
          <w:highlight w:val="none"/>
        </w:rPr>
        <w:t>五、开启</w:t>
      </w:r>
      <w:bookmarkEnd w:id="23"/>
      <w:bookmarkEnd w:id="24"/>
      <w:bookmarkEnd w:id="25"/>
      <w:bookmarkEnd w:id="26"/>
      <w:bookmarkEnd w:id="27"/>
    </w:p>
    <w:p w14:paraId="778D39EE">
      <w:pPr>
        <w:spacing w:line="48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1、时间：</w:t>
      </w:r>
      <w:r>
        <w:rPr>
          <w:rFonts w:hint="eastAsia" w:ascii="仿宋" w:hAnsi="仿宋" w:eastAsia="仿宋"/>
          <w:color w:val="auto"/>
          <w:sz w:val="28"/>
          <w:szCs w:val="28"/>
          <w:highlight w:val="none"/>
          <w:lang w:val="en-US" w:eastAsia="zh-CN"/>
        </w:rPr>
        <w:t xml:space="preserve"> 2026 </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lang w:val="en-US" w:eastAsia="zh-CN"/>
        </w:rPr>
        <w:t xml:space="preserve"> 3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lang w:val="en-US" w:eastAsia="zh-CN"/>
        </w:rPr>
        <w:t xml:space="preserve"> 17 </w:t>
      </w:r>
      <w:r>
        <w:rPr>
          <w:rFonts w:hint="eastAsia" w:ascii="仿宋" w:hAnsi="仿宋" w:eastAsia="仿宋"/>
          <w:color w:val="auto"/>
          <w:sz w:val="28"/>
          <w:szCs w:val="28"/>
          <w:highlight w:val="none"/>
        </w:rPr>
        <w:t>日</w:t>
      </w:r>
      <w:r>
        <w:rPr>
          <w:rFonts w:hint="eastAsia" w:ascii="仿宋" w:hAnsi="仿宋" w:eastAsia="仿宋"/>
          <w:color w:val="auto"/>
          <w:sz w:val="28"/>
          <w:szCs w:val="28"/>
          <w:highlight w:val="none"/>
          <w:lang w:val="en-US" w:eastAsia="zh-CN"/>
        </w:rPr>
        <w:t xml:space="preserve"> 14 </w:t>
      </w:r>
      <w:r>
        <w:rPr>
          <w:rFonts w:hint="eastAsia" w:ascii="仿宋" w:hAnsi="仿宋" w:eastAsia="仿宋"/>
          <w:color w:val="auto"/>
          <w:sz w:val="28"/>
          <w:szCs w:val="28"/>
          <w:highlight w:val="none"/>
        </w:rPr>
        <w:t>点</w:t>
      </w:r>
      <w:r>
        <w:rPr>
          <w:rFonts w:hint="eastAsia" w:ascii="仿宋" w:hAnsi="仿宋" w:eastAsia="仿宋"/>
          <w:color w:val="auto"/>
          <w:sz w:val="28"/>
          <w:szCs w:val="28"/>
          <w:highlight w:val="none"/>
          <w:lang w:val="en-US" w:eastAsia="zh-CN"/>
        </w:rPr>
        <w:t xml:space="preserve"> 30 </w:t>
      </w:r>
      <w:r>
        <w:rPr>
          <w:rFonts w:hint="eastAsia" w:ascii="仿宋" w:hAnsi="仿宋" w:eastAsia="仿宋"/>
          <w:color w:val="auto"/>
          <w:sz w:val="28"/>
          <w:szCs w:val="28"/>
          <w:highlight w:val="none"/>
        </w:rPr>
        <w:t xml:space="preserve">分（北京时间） </w:t>
      </w:r>
    </w:p>
    <w:p w14:paraId="1A01A966">
      <w:pPr>
        <w:spacing w:line="480" w:lineRule="exact"/>
        <w:ind w:firstLine="560" w:firstLineChars="200"/>
        <w:rPr>
          <w:rFonts w:hint="eastAsia" w:eastAsia="仿宋"/>
          <w:color w:val="auto"/>
          <w:highlight w:val="none"/>
          <w:lang w:val="en-US" w:eastAsia="zh-CN"/>
        </w:rPr>
      </w:pPr>
      <w:r>
        <w:rPr>
          <w:rFonts w:hint="eastAsia" w:ascii="仿宋" w:hAnsi="仿宋" w:eastAsia="仿宋"/>
          <w:color w:val="auto"/>
          <w:sz w:val="28"/>
          <w:szCs w:val="28"/>
          <w:highlight w:val="none"/>
        </w:rPr>
        <w:t>2、地点：湖北正源建设工程项目管理有限公司（襄阳市樊城区红光路玉龙湾天骄广场6号楼10楼）</w:t>
      </w:r>
    </w:p>
    <w:p w14:paraId="7F2FA26A">
      <w:pPr>
        <w:pStyle w:val="3"/>
        <w:ind w:firstLine="562"/>
        <w:rPr>
          <w:rFonts w:ascii="黑体" w:hAnsi="黑体" w:cs="宋体"/>
          <w:bCs w:val="0"/>
          <w:color w:val="auto"/>
          <w:sz w:val="28"/>
          <w:szCs w:val="28"/>
          <w:highlight w:val="none"/>
        </w:rPr>
      </w:pPr>
      <w:bookmarkStart w:id="28" w:name="_Toc28359017"/>
      <w:bookmarkStart w:id="29" w:name="_Toc35393634"/>
      <w:bookmarkStart w:id="30" w:name="_Toc35393803"/>
      <w:bookmarkStart w:id="31" w:name="_Toc28359094"/>
      <w:bookmarkStart w:id="32" w:name="_Toc2843"/>
      <w:r>
        <w:rPr>
          <w:rFonts w:hint="eastAsia" w:ascii="黑体" w:hAnsi="黑体" w:cs="宋体"/>
          <w:bCs w:val="0"/>
          <w:color w:val="auto"/>
          <w:sz w:val="28"/>
          <w:szCs w:val="28"/>
          <w:highlight w:val="none"/>
        </w:rPr>
        <w:t>六、公告期限</w:t>
      </w:r>
      <w:bookmarkEnd w:id="28"/>
      <w:bookmarkEnd w:id="29"/>
      <w:bookmarkEnd w:id="30"/>
      <w:bookmarkEnd w:id="31"/>
      <w:bookmarkEnd w:id="32"/>
    </w:p>
    <w:p w14:paraId="362A8A88">
      <w:pPr>
        <w:spacing w:line="480" w:lineRule="exact"/>
        <w:ind w:firstLine="560" w:firstLineChars="200"/>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自本公告发布之日起</w:t>
      </w:r>
      <w:r>
        <w:rPr>
          <w:rFonts w:hint="eastAsia" w:ascii="仿宋" w:hAnsi="仿宋" w:eastAsia="仿宋" w:cs="宋体"/>
          <w:color w:val="auto"/>
          <w:kern w:val="0"/>
          <w:sz w:val="28"/>
          <w:szCs w:val="28"/>
          <w:highlight w:val="none"/>
          <w:lang w:val="en-US" w:eastAsia="zh-CN"/>
        </w:rPr>
        <w:t>5</w:t>
      </w:r>
      <w:r>
        <w:rPr>
          <w:rFonts w:hint="eastAsia" w:ascii="仿宋" w:hAnsi="仿宋" w:eastAsia="仿宋" w:cs="宋体"/>
          <w:color w:val="auto"/>
          <w:kern w:val="0"/>
          <w:sz w:val="28"/>
          <w:szCs w:val="28"/>
          <w:highlight w:val="none"/>
        </w:rPr>
        <w:t>个工作日。</w:t>
      </w:r>
    </w:p>
    <w:p w14:paraId="4E66D9AD">
      <w:pPr>
        <w:pStyle w:val="3"/>
        <w:ind w:firstLine="562"/>
        <w:rPr>
          <w:rFonts w:ascii="黑体" w:hAnsi="黑体" w:cs="宋体"/>
          <w:bCs w:val="0"/>
          <w:color w:val="auto"/>
          <w:sz w:val="28"/>
          <w:szCs w:val="28"/>
          <w:highlight w:val="none"/>
        </w:rPr>
      </w:pPr>
      <w:bookmarkStart w:id="33" w:name="_Toc35393804"/>
      <w:bookmarkStart w:id="34" w:name="_Toc35393635"/>
      <w:bookmarkStart w:id="35" w:name="_Toc19198"/>
      <w:r>
        <w:rPr>
          <w:rFonts w:hint="eastAsia" w:ascii="黑体" w:hAnsi="黑体" w:cs="宋体"/>
          <w:bCs w:val="0"/>
          <w:color w:val="auto"/>
          <w:sz w:val="28"/>
          <w:szCs w:val="28"/>
          <w:highlight w:val="none"/>
        </w:rPr>
        <w:t>七、其他补充事宜</w:t>
      </w:r>
      <w:bookmarkEnd w:id="33"/>
      <w:bookmarkEnd w:id="34"/>
      <w:bookmarkEnd w:id="35"/>
    </w:p>
    <w:p w14:paraId="1664390D">
      <w:pPr>
        <w:spacing w:line="480" w:lineRule="exact"/>
        <w:ind w:firstLine="560" w:firstLineChars="200"/>
        <w:rPr>
          <w:rFonts w:hint="eastAsia" w:ascii="仿宋" w:hAnsi="仿宋" w:eastAsia="宋体" w:cs="宋体"/>
          <w:color w:val="auto"/>
          <w:kern w:val="0"/>
          <w:sz w:val="28"/>
          <w:szCs w:val="28"/>
          <w:highlight w:val="none"/>
          <w:lang w:eastAsia="zh-CN"/>
        </w:rPr>
      </w:pPr>
      <w:r>
        <w:rPr>
          <w:rFonts w:hint="eastAsia" w:ascii="仿宋" w:hAnsi="仿宋" w:eastAsia="仿宋" w:cs="宋体"/>
          <w:color w:val="auto"/>
          <w:kern w:val="0"/>
          <w:sz w:val="28"/>
          <w:szCs w:val="28"/>
          <w:highlight w:val="none"/>
        </w:rPr>
        <w:t>1.</w:t>
      </w:r>
      <w:r>
        <w:rPr>
          <w:rFonts w:hint="eastAsia" w:ascii="仿宋" w:hAnsi="仿宋" w:eastAsia="仿宋" w:cs="Times New Roman"/>
          <w:color w:val="auto"/>
          <w:sz w:val="28"/>
          <w:szCs w:val="28"/>
          <w:highlight w:val="none"/>
        </w:rPr>
        <w:t>本次公告在</w:t>
      </w:r>
      <w:r>
        <w:rPr>
          <w:rFonts w:hint="eastAsia" w:ascii="仿宋" w:hAnsi="仿宋" w:eastAsia="仿宋" w:cs="Times New Roman"/>
          <w:color w:val="auto"/>
          <w:sz w:val="28"/>
          <w:szCs w:val="28"/>
          <w:highlight w:val="none"/>
          <w:lang w:eastAsia="zh-CN"/>
        </w:rPr>
        <w:t>湖北机场集团襄阳机场有限责任公司官网（http://www.hbxyairport.com/）、湖北机场集团有限公司官网（http://www.hbairport.com）、中国招标投标公共服务平台 (http://cebpubservice.cn/)</w:t>
      </w:r>
      <w:r>
        <w:rPr>
          <w:rFonts w:hint="eastAsia" w:ascii="仿宋" w:hAnsi="仿宋" w:eastAsia="仿宋" w:cs="Times New Roman"/>
          <w:color w:val="auto"/>
          <w:sz w:val="28"/>
          <w:szCs w:val="28"/>
          <w:highlight w:val="none"/>
        </w:rPr>
        <w:t>发布，请关注本次采购过程中发布的更正公告或澄清修改文件中的相关信息。</w:t>
      </w:r>
    </w:p>
    <w:p w14:paraId="2493E278">
      <w:pPr>
        <w:spacing w:line="480" w:lineRule="exact"/>
        <w:ind w:firstLine="560" w:firstLineChars="200"/>
        <w:rPr>
          <w:rFonts w:hint="eastAsia"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采购信息发布日期：</w:t>
      </w:r>
      <w:r>
        <w:rPr>
          <w:rFonts w:hint="eastAsia" w:ascii="仿宋" w:hAnsi="仿宋" w:eastAsia="仿宋" w:cs="宋体"/>
          <w:color w:val="auto"/>
          <w:kern w:val="0"/>
          <w:sz w:val="28"/>
          <w:szCs w:val="28"/>
          <w:highlight w:val="none"/>
          <w:lang w:val="en-US" w:eastAsia="zh-CN"/>
        </w:rPr>
        <w:t xml:space="preserve"> 2026 </w:t>
      </w:r>
      <w:r>
        <w:rPr>
          <w:rFonts w:hint="eastAsia" w:ascii="仿宋" w:hAnsi="仿宋" w:eastAsia="仿宋" w:cs="宋体"/>
          <w:color w:val="auto"/>
          <w:kern w:val="0"/>
          <w:sz w:val="28"/>
          <w:szCs w:val="28"/>
          <w:highlight w:val="none"/>
        </w:rPr>
        <w:t>年</w:t>
      </w:r>
      <w:r>
        <w:rPr>
          <w:rFonts w:hint="eastAsia" w:ascii="仿宋" w:hAnsi="仿宋" w:eastAsia="仿宋" w:cs="宋体"/>
          <w:color w:val="auto"/>
          <w:kern w:val="0"/>
          <w:sz w:val="28"/>
          <w:szCs w:val="28"/>
          <w:highlight w:val="none"/>
          <w:lang w:val="en-US" w:eastAsia="zh-CN"/>
        </w:rPr>
        <w:t xml:space="preserve"> 3 </w:t>
      </w:r>
      <w:r>
        <w:rPr>
          <w:rFonts w:hint="eastAsia" w:ascii="仿宋" w:hAnsi="仿宋" w:eastAsia="仿宋" w:cs="宋体"/>
          <w:color w:val="auto"/>
          <w:kern w:val="0"/>
          <w:sz w:val="28"/>
          <w:szCs w:val="28"/>
          <w:highlight w:val="none"/>
        </w:rPr>
        <w:t>月</w:t>
      </w:r>
      <w:r>
        <w:rPr>
          <w:rFonts w:hint="eastAsia" w:ascii="仿宋" w:hAnsi="仿宋" w:eastAsia="仿宋" w:cs="宋体"/>
          <w:color w:val="auto"/>
          <w:kern w:val="0"/>
          <w:sz w:val="28"/>
          <w:szCs w:val="28"/>
          <w:highlight w:val="none"/>
          <w:lang w:val="en-US" w:eastAsia="zh-CN"/>
        </w:rPr>
        <w:t xml:space="preserve"> 4 </w:t>
      </w:r>
      <w:r>
        <w:rPr>
          <w:rFonts w:hint="eastAsia" w:ascii="仿宋" w:hAnsi="仿宋" w:eastAsia="仿宋" w:cs="宋体"/>
          <w:color w:val="auto"/>
          <w:kern w:val="0"/>
          <w:sz w:val="28"/>
          <w:szCs w:val="28"/>
          <w:highlight w:val="none"/>
        </w:rPr>
        <w:t>日</w:t>
      </w:r>
    </w:p>
    <w:p w14:paraId="135C464E">
      <w:pPr>
        <w:pStyle w:val="3"/>
        <w:ind w:firstLine="562"/>
        <w:rPr>
          <w:rFonts w:hint="eastAsia" w:ascii="黑体" w:hAnsi="黑体" w:cs="宋体"/>
          <w:b/>
          <w:bCs/>
          <w:color w:val="auto"/>
          <w:sz w:val="28"/>
          <w:szCs w:val="28"/>
          <w:highlight w:val="none"/>
          <w:lang w:val="en-US" w:eastAsia="zh-CN"/>
        </w:rPr>
      </w:pPr>
      <w:bookmarkStart w:id="36" w:name="_Toc28359095"/>
      <w:bookmarkStart w:id="37" w:name="_Toc35393805"/>
      <w:bookmarkStart w:id="38" w:name="_Toc13841"/>
      <w:bookmarkStart w:id="39" w:name="_Toc35393636"/>
      <w:bookmarkStart w:id="40" w:name="_Toc28359018"/>
      <w:bookmarkStart w:id="41" w:name="_Toc44016972"/>
      <w:r>
        <w:rPr>
          <w:rFonts w:hint="eastAsia" w:ascii="黑体" w:hAnsi="黑体" w:cs="宋体"/>
          <w:b/>
          <w:bCs/>
          <w:color w:val="auto"/>
          <w:sz w:val="28"/>
          <w:szCs w:val="28"/>
          <w:highlight w:val="none"/>
          <w:lang w:val="en-US" w:eastAsia="zh-CN"/>
        </w:rPr>
        <w:t>八、监督部门</w:t>
      </w:r>
    </w:p>
    <w:p w14:paraId="7D501418">
      <w:pPr>
        <w:spacing w:line="480" w:lineRule="exact"/>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本招标项目的监督部门为</w:t>
      </w:r>
      <w:r>
        <w:rPr>
          <w:rFonts w:hint="eastAsia" w:ascii="仿宋" w:hAnsi="仿宋" w:eastAsia="仿宋" w:cs="Times New Roman"/>
          <w:color w:val="auto"/>
          <w:sz w:val="28"/>
          <w:szCs w:val="28"/>
          <w:highlight w:val="none"/>
          <w:lang w:val="zh-CN"/>
        </w:rPr>
        <w:t>湖北机场集团襄阳机场有限责任公司</w:t>
      </w:r>
      <w:r>
        <w:rPr>
          <w:rFonts w:hint="eastAsia" w:ascii="仿宋" w:hAnsi="仿宋" w:eastAsia="仿宋" w:cs="Times New Roman"/>
          <w:color w:val="auto"/>
          <w:sz w:val="28"/>
          <w:szCs w:val="28"/>
          <w:highlight w:val="none"/>
          <w:lang w:val="en-US" w:eastAsia="zh-CN"/>
        </w:rPr>
        <w:t>纪检工作部</w:t>
      </w:r>
      <w:r>
        <w:rPr>
          <w:rFonts w:hint="eastAsia" w:ascii="仿宋" w:hAnsi="仿宋" w:eastAsia="仿宋" w:cs="Times New Roman"/>
          <w:color w:val="auto"/>
          <w:sz w:val="28"/>
          <w:szCs w:val="28"/>
          <w:highlight w:val="none"/>
        </w:rPr>
        <w:t>。</w:t>
      </w:r>
    </w:p>
    <w:p w14:paraId="08AB466B">
      <w:pPr>
        <w:pStyle w:val="3"/>
        <w:ind w:firstLine="562"/>
        <w:rPr>
          <w:rFonts w:ascii="黑体" w:hAnsi="黑体" w:cs="宋体"/>
          <w:bCs w:val="0"/>
          <w:color w:val="auto"/>
          <w:sz w:val="28"/>
          <w:szCs w:val="28"/>
          <w:highlight w:val="none"/>
        </w:rPr>
      </w:pPr>
      <w:r>
        <w:rPr>
          <w:rFonts w:hint="eastAsia" w:ascii="黑体" w:hAnsi="黑体" w:cs="宋体"/>
          <w:bCs w:val="0"/>
          <w:color w:val="auto"/>
          <w:sz w:val="28"/>
          <w:szCs w:val="28"/>
          <w:highlight w:val="none"/>
          <w:lang w:val="en-US" w:eastAsia="zh-CN"/>
        </w:rPr>
        <w:t>九</w:t>
      </w:r>
      <w:r>
        <w:rPr>
          <w:rFonts w:hint="eastAsia" w:ascii="黑体" w:hAnsi="黑体" w:cs="宋体"/>
          <w:bCs w:val="0"/>
          <w:color w:val="auto"/>
          <w:sz w:val="28"/>
          <w:szCs w:val="28"/>
          <w:highlight w:val="none"/>
        </w:rPr>
        <w:t>、凡对本次采购提出询问，请按</w:t>
      </w:r>
      <w:r>
        <w:rPr>
          <w:rFonts w:ascii="黑体" w:hAnsi="黑体" w:cs="宋体"/>
          <w:bCs w:val="0"/>
          <w:color w:val="auto"/>
          <w:sz w:val="28"/>
          <w:szCs w:val="28"/>
          <w:highlight w:val="none"/>
        </w:rPr>
        <w:t>以下方式</w:t>
      </w:r>
      <w:r>
        <w:rPr>
          <w:rFonts w:hint="eastAsia" w:ascii="黑体" w:hAnsi="黑体" w:cs="宋体"/>
          <w:bCs w:val="0"/>
          <w:color w:val="auto"/>
          <w:sz w:val="28"/>
          <w:szCs w:val="28"/>
          <w:highlight w:val="none"/>
        </w:rPr>
        <w:t>联系</w:t>
      </w:r>
      <w:bookmarkEnd w:id="36"/>
      <w:bookmarkEnd w:id="37"/>
      <w:bookmarkEnd w:id="38"/>
      <w:bookmarkEnd w:id="39"/>
      <w:bookmarkEnd w:id="40"/>
      <w:bookmarkEnd w:id="41"/>
    </w:p>
    <w:p w14:paraId="48AA22BD">
      <w:pPr>
        <w:spacing w:line="480" w:lineRule="exact"/>
        <w:ind w:firstLine="560" w:firstLineChars="200"/>
        <w:rPr>
          <w:rFonts w:ascii="仿宋" w:hAnsi="仿宋" w:eastAsia="仿宋" w:cs="宋体"/>
          <w:color w:val="auto"/>
          <w:kern w:val="0"/>
          <w:sz w:val="28"/>
          <w:szCs w:val="28"/>
          <w:highlight w:val="none"/>
        </w:rPr>
      </w:pPr>
      <w:bookmarkStart w:id="42" w:name="_Toc35393806"/>
      <w:bookmarkStart w:id="43" w:name="_Toc35393637"/>
      <w:bookmarkStart w:id="44" w:name="_Toc28359019"/>
      <w:bookmarkStart w:id="45" w:name="_Toc28359096"/>
      <w:r>
        <w:rPr>
          <w:rFonts w:hint="eastAsia" w:ascii="仿宋" w:hAnsi="仿宋" w:eastAsia="仿宋" w:cs="宋体"/>
          <w:color w:val="auto"/>
          <w:kern w:val="0"/>
          <w:sz w:val="28"/>
          <w:szCs w:val="28"/>
          <w:highlight w:val="none"/>
        </w:rPr>
        <w:t>1.采购人信息</w:t>
      </w:r>
      <w:bookmarkEnd w:id="42"/>
      <w:bookmarkEnd w:id="43"/>
      <w:bookmarkEnd w:id="44"/>
      <w:bookmarkEnd w:id="45"/>
    </w:p>
    <w:p w14:paraId="0D41FE8F">
      <w:pPr>
        <w:spacing w:line="480" w:lineRule="exact"/>
        <w:ind w:firstLine="560" w:firstLineChars="200"/>
        <w:rPr>
          <w:rFonts w:hint="eastAsia" w:ascii="仿宋" w:hAnsi="仿宋" w:eastAsia="仿宋" w:cs="宋体"/>
          <w:color w:val="auto"/>
          <w:kern w:val="0"/>
          <w:sz w:val="28"/>
          <w:szCs w:val="28"/>
          <w:highlight w:val="none"/>
          <w:u w:val="single"/>
          <w:lang w:eastAsia="zh-CN"/>
        </w:rPr>
      </w:pPr>
      <w:r>
        <w:rPr>
          <w:rFonts w:hint="eastAsia" w:ascii="仿宋" w:hAnsi="仿宋" w:eastAsia="仿宋"/>
          <w:color w:val="auto"/>
          <w:sz w:val="28"/>
          <w:szCs w:val="28"/>
          <w:highlight w:val="none"/>
        </w:rPr>
        <w:t>名    称：</w:t>
      </w:r>
      <w:r>
        <w:rPr>
          <w:rFonts w:hint="eastAsia" w:ascii="仿宋" w:hAnsi="仿宋" w:eastAsia="仿宋"/>
          <w:color w:val="auto"/>
          <w:sz w:val="28"/>
          <w:szCs w:val="28"/>
          <w:highlight w:val="none"/>
          <w:u w:val="single"/>
          <w:lang w:eastAsia="zh-CN"/>
        </w:rPr>
        <w:t>湖北机场集团襄阳机场有限责任公司</w:t>
      </w:r>
    </w:p>
    <w:p w14:paraId="127D664D">
      <w:pPr>
        <w:spacing w:line="480" w:lineRule="exact"/>
        <w:ind w:firstLine="560" w:firstLineChars="200"/>
        <w:jc w:val="left"/>
        <w:rPr>
          <w:rFonts w:hint="eastAsia" w:ascii="仿宋" w:hAnsi="仿宋" w:eastAsia="仿宋"/>
          <w:color w:val="auto"/>
          <w:sz w:val="28"/>
          <w:szCs w:val="28"/>
          <w:highlight w:val="none"/>
          <w:u w:val="single"/>
          <w:lang w:eastAsia="zh-CN"/>
        </w:rPr>
      </w:pPr>
      <w:r>
        <w:rPr>
          <w:rFonts w:hint="eastAsia" w:ascii="仿宋" w:hAnsi="仿宋" w:eastAsia="仿宋"/>
          <w:color w:val="auto"/>
          <w:sz w:val="28"/>
          <w:szCs w:val="28"/>
          <w:highlight w:val="none"/>
        </w:rPr>
        <w:t>地    址：</w:t>
      </w:r>
      <w:r>
        <w:rPr>
          <w:rFonts w:hint="eastAsia" w:ascii="仿宋" w:hAnsi="仿宋" w:eastAsia="仿宋"/>
          <w:color w:val="auto"/>
          <w:sz w:val="28"/>
          <w:szCs w:val="28"/>
          <w:highlight w:val="none"/>
          <w:u w:val="single"/>
          <w:lang w:eastAsia="zh-CN"/>
        </w:rPr>
        <w:t>湖北省襄阳市襄阳刘集机场</w:t>
      </w:r>
    </w:p>
    <w:p w14:paraId="02052547">
      <w:pPr>
        <w:spacing w:line="480" w:lineRule="exact"/>
        <w:ind w:firstLine="560" w:firstLineChars="200"/>
        <w:jc w:val="left"/>
        <w:rPr>
          <w:rFonts w:hint="eastAsia" w:ascii="仿宋" w:hAnsi="仿宋" w:eastAsia="仿宋" w:cs="Times New Roman"/>
          <w:color w:val="auto"/>
          <w:sz w:val="28"/>
          <w:szCs w:val="28"/>
          <w:highlight w:val="none"/>
          <w:u w:val="single"/>
          <w:lang w:val="en-US" w:eastAsia="zh-CN"/>
        </w:rPr>
      </w:pPr>
      <w:r>
        <w:rPr>
          <w:rFonts w:hint="eastAsia" w:ascii="仿宋" w:hAnsi="仿宋" w:eastAsia="仿宋"/>
          <w:color w:val="auto"/>
          <w:sz w:val="28"/>
          <w:szCs w:val="28"/>
          <w:highlight w:val="none"/>
        </w:rPr>
        <w:t>联系方式：</w:t>
      </w:r>
      <w:bookmarkStart w:id="46" w:name="_Toc28359020"/>
      <w:bookmarkStart w:id="47" w:name="_Toc35393807"/>
      <w:bookmarkStart w:id="48" w:name="_Toc28359097"/>
      <w:bookmarkStart w:id="49" w:name="_Toc35393638"/>
      <w:r>
        <w:rPr>
          <w:rFonts w:hint="eastAsia" w:ascii="仿宋" w:hAnsi="仿宋" w:eastAsia="仿宋"/>
          <w:color w:val="auto"/>
          <w:sz w:val="28"/>
          <w:szCs w:val="28"/>
          <w:highlight w:val="none"/>
          <w:u w:val="single"/>
          <w:lang w:eastAsia="zh-CN"/>
        </w:rPr>
        <w:t>0710-3337732</w:t>
      </w:r>
    </w:p>
    <w:p w14:paraId="0745B30A">
      <w:pPr>
        <w:spacing w:line="480" w:lineRule="exact"/>
        <w:ind w:firstLine="560" w:firstLineChars="200"/>
        <w:jc w:val="left"/>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2.采购代理机构信息</w:t>
      </w:r>
      <w:bookmarkEnd w:id="46"/>
      <w:bookmarkEnd w:id="47"/>
      <w:bookmarkEnd w:id="48"/>
      <w:bookmarkEnd w:id="49"/>
    </w:p>
    <w:p w14:paraId="23A92993">
      <w:pPr>
        <w:spacing w:line="480" w:lineRule="exact"/>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名    称：</w:t>
      </w:r>
      <w:r>
        <w:rPr>
          <w:rFonts w:hint="eastAsia" w:ascii="仿宋" w:hAnsi="仿宋" w:eastAsia="仿宋"/>
          <w:color w:val="auto"/>
          <w:sz w:val="28"/>
          <w:szCs w:val="28"/>
          <w:highlight w:val="none"/>
          <w:u w:val="single"/>
          <w:lang w:eastAsia="zh-CN"/>
        </w:rPr>
        <w:t>湖北正源建设工程项目管理有限公司</w:t>
      </w:r>
    </w:p>
    <w:p w14:paraId="316BCF75">
      <w:pPr>
        <w:spacing w:line="48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地　　址：</w:t>
      </w:r>
      <w:r>
        <w:rPr>
          <w:rFonts w:hint="eastAsia" w:ascii="仿宋" w:hAnsi="仿宋" w:eastAsia="仿宋"/>
          <w:color w:val="auto"/>
          <w:sz w:val="28"/>
          <w:szCs w:val="28"/>
          <w:highlight w:val="none"/>
          <w:u w:val="single"/>
        </w:rPr>
        <w:t>襄阳市樊城区红光路玉龙湾天骄广场6号楼10楼</w:t>
      </w:r>
    </w:p>
    <w:p w14:paraId="40FD4B4C">
      <w:pPr>
        <w:spacing w:line="480" w:lineRule="exact"/>
        <w:ind w:firstLine="560" w:firstLineChars="200"/>
        <w:rPr>
          <w:rFonts w:hint="default" w:ascii="仿宋" w:hAnsi="仿宋" w:eastAsia="仿宋"/>
          <w:color w:val="auto"/>
          <w:sz w:val="28"/>
          <w:szCs w:val="28"/>
          <w:highlight w:val="none"/>
          <w:u w:val="single"/>
          <w:lang w:val="en-US" w:eastAsia="zh-CN"/>
        </w:rPr>
      </w:pPr>
      <w:r>
        <w:rPr>
          <w:rFonts w:hint="eastAsia" w:ascii="仿宋" w:hAnsi="仿宋" w:eastAsia="仿宋"/>
          <w:color w:val="auto"/>
          <w:sz w:val="28"/>
          <w:szCs w:val="28"/>
          <w:highlight w:val="none"/>
        </w:rPr>
        <w:t>联系方式：</w:t>
      </w:r>
      <w:r>
        <w:rPr>
          <w:rFonts w:hint="eastAsia" w:ascii="仿宋" w:hAnsi="仿宋" w:eastAsia="仿宋"/>
          <w:color w:val="auto"/>
          <w:sz w:val="28"/>
          <w:szCs w:val="28"/>
          <w:highlight w:val="none"/>
          <w:u w:val="single"/>
          <w:lang w:val="en-US" w:eastAsia="zh-CN"/>
        </w:rPr>
        <w:t>15971102143</w:t>
      </w:r>
    </w:p>
    <w:p w14:paraId="36E9C175">
      <w:pPr>
        <w:spacing w:line="480" w:lineRule="exact"/>
        <w:ind w:firstLine="560" w:firstLineChars="200"/>
        <w:rPr>
          <w:rFonts w:ascii="仿宋" w:hAnsi="仿宋" w:eastAsia="仿宋" w:cs="宋体"/>
          <w:color w:val="auto"/>
          <w:kern w:val="0"/>
          <w:sz w:val="28"/>
          <w:szCs w:val="28"/>
          <w:highlight w:val="none"/>
        </w:rPr>
      </w:pPr>
      <w:bookmarkStart w:id="50" w:name="_Toc35393639"/>
      <w:bookmarkStart w:id="51" w:name="_Toc35393808"/>
      <w:bookmarkStart w:id="52" w:name="_Toc28359021"/>
      <w:bookmarkStart w:id="53" w:name="_Toc28359098"/>
      <w:r>
        <w:rPr>
          <w:rFonts w:hint="eastAsia" w:ascii="仿宋" w:hAnsi="仿宋" w:eastAsia="仿宋" w:cs="宋体"/>
          <w:color w:val="auto"/>
          <w:kern w:val="0"/>
          <w:sz w:val="28"/>
          <w:szCs w:val="28"/>
          <w:highlight w:val="none"/>
        </w:rPr>
        <w:t>3.项目联系</w:t>
      </w:r>
      <w:r>
        <w:rPr>
          <w:rFonts w:ascii="仿宋" w:hAnsi="仿宋" w:eastAsia="仿宋" w:cs="宋体"/>
          <w:color w:val="auto"/>
          <w:kern w:val="0"/>
          <w:sz w:val="28"/>
          <w:szCs w:val="28"/>
          <w:highlight w:val="none"/>
        </w:rPr>
        <w:t>方式</w:t>
      </w:r>
      <w:bookmarkEnd w:id="50"/>
      <w:bookmarkEnd w:id="51"/>
      <w:bookmarkEnd w:id="52"/>
      <w:bookmarkEnd w:id="53"/>
    </w:p>
    <w:p w14:paraId="08FE7B36">
      <w:pPr>
        <w:pStyle w:val="5"/>
        <w:spacing w:line="480" w:lineRule="exact"/>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项目联系人：</w:t>
      </w:r>
      <w:r>
        <w:rPr>
          <w:rFonts w:hint="eastAsia" w:ascii="仿宋" w:hAnsi="仿宋" w:eastAsia="仿宋"/>
          <w:color w:val="auto"/>
          <w:sz w:val="28"/>
          <w:szCs w:val="28"/>
          <w:highlight w:val="none"/>
          <w:u w:val="single"/>
          <w:lang w:val="en-US" w:eastAsia="zh-CN"/>
        </w:rPr>
        <w:t>赵雪芳</w:t>
      </w:r>
    </w:p>
    <w:p w14:paraId="56DD8193">
      <w:pPr>
        <w:numPr>
          <w:numId w:val="0"/>
        </w:numPr>
        <w:rPr>
          <w:rFonts w:hint="default"/>
          <w:lang w:val="en-US" w:eastAsia="zh-CN"/>
        </w:rPr>
      </w:pPr>
      <w:r>
        <w:rPr>
          <w:rFonts w:hint="eastAsia" w:ascii="仿宋" w:hAnsi="仿宋" w:eastAsia="仿宋"/>
          <w:color w:val="auto"/>
          <w:sz w:val="28"/>
          <w:szCs w:val="28"/>
          <w:highlight w:val="none"/>
        </w:rPr>
        <w:t xml:space="preserve">电　　 </w:t>
      </w:r>
      <w:r>
        <w:rPr>
          <w:rFonts w:hint="eastAsia" w:ascii="仿宋" w:hAnsi="仿宋" w:eastAsia="仿宋"/>
          <w:color w:val="auto"/>
          <w:sz w:val="28"/>
          <w:szCs w:val="28"/>
          <w:highlight w:val="none"/>
          <w:lang w:val="en-US" w:eastAsia="zh-CN"/>
        </w:rPr>
        <w:t xml:space="preserve"> </w:t>
      </w:r>
      <w:r>
        <w:rPr>
          <w:rFonts w:hint="eastAsia" w:ascii="仿宋" w:hAnsi="仿宋" w:eastAsia="仿宋"/>
          <w:color w:val="auto"/>
          <w:sz w:val="28"/>
          <w:szCs w:val="28"/>
          <w:highlight w:val="none"/>
        </w:rPr>
        <w:t>话：</w:t>
      </w:r>
      <w:bookmarkEnd w:id="1"/>
      <w:bookmarkEnd w:id="22"/>
      <w:r>
        <w:rPr>
          <w:rFonts w:hint="eastAsia" w:ascii="仿宋" w:hAnsi="仿宋" w:eastAsia="仿宋"/>
          <w:color w:val="auto"/>
          <w:sz w:val="28"/>
          <w:szCs w:val="28"/>
          <w:highlight w:val="none"/>
          <w:u w:val="single"/>
          <w:lang w:val="en-US" w:eastAsia="zh-CN"/>
        </w:rPr>
        <w:t>15971102143</w:t>
      </w:r>
      <w:bookmarkStart w:id="54" w:name="_GoBack"/>
      <w:bookmarkEnd w:id="5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7A"/>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7636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qFormat/>
    <w:uiPriority w:val="0"/>
    <w:pPr>
      <w:keepNext/>
      <w:keepLines/>
      <w:widowControl w:val="0"/>
      <w:spacing w:line="480" w:lineRule="exact"/>
      <w:jc w:val="both"/>
      <w:outlineLvl w:val="0"/>
    </w:pPr>
    <w:rPr>
      <w:rFonts w:ascii="Times New Roman" w:hAnsi="Times New Roman" w:eastAsia="黑体" w:cs="Times New Roman"/>
      <w:bCs/>
      <w:kern w:val="44"/>
      <w:sz w:val="32"/>
      <w:szCs w:val="44"/>
      <w:lang w:val="en-US" w:eastAsia="zh-CN" w:bidi="ar-SA"/>
    </w:rPr>
  </w:style>
  <w:style w:type="paragraph" w:styleId="3">
    <w:name w:val="heading 2"/>
    <w:next w:val="1"/>
    <w:qFormat/>
    <w:uiPriority w:val="0"/>
    <w:pPr>
      <w:keepNext/>
      <w:keepLines/>
      <w:widowControl w:val="0"/>
      <w:spacing w:line="480" w:lineRule="exact"/>
      <w:ind w:firstLine="200" w:firstLineChars="200"/>
      <w:jc w:val="both"/>
      <w:outlineLvl w:val="1"/>
    </w:pPr>
    <w:rPr>
      <w:rFonts w:ascii="Cambria" w:hAnsi="Cambria" w:eastAsia="楷体_GB2312" w:cs="Times New Roman"/>
      <w:b/>
      <w:bCs/>
      <w:kern w:val="2"/>
      <w:sz w:val="32"/>
      <w:szCs w:val="32"/>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annotation text"/>
    <w:qFormat/>
    <w:uiPriority w:val="0"/>
    <w:pPr>
      <w:widowControl w:val="0"/>
      <w:jc w:val="left"/>
    </w:pPr>
    <w:rPr>
      <w:rFonts w:ascii="Times New Roman" w:hAnsi="Times New Roman" w:eastAsia="宋体" w:cs="Times New Roman"/>
      <w:kern w:val="2"/>
      <w:sz w:val="21"/>
      <w:szCs w:val="24"/>
      <w:lang w:val="en-US" w:eastAsia="zh-CN" w:bidi="ar-SA"/>
    </w:rPr>
  </w:style>
  <w:style w:type="paragraph" w:styleId="5">
    <w:name w:val="Plain Text"/>
    <w:qFormat/>
    <w:uiPriority w:val="0"/>
    <w:pPr>
      <w:widowControl w:val="0"/>
      <w:jc w:val="both"/>
    </w:pPr>
    <w:rPr>
      <w:rFonts w:ascii="宋体" w:hAnsi="Courier New" w:eastAsia="宋体" w:cs="Times New Roman"/>
      <w:kern w:val="2"/>
      <w:sz w:val="21"/>
      <w:szCs w:val="21"/>
      <w:lang w:val="en-US" w:eastAsia="zh-CN" w:bidi="ar-SA"/>
    </w:rPr>
  </w:style>
  <w:style w:type="paragraph" w:styleId="6">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customStyle="1" w:styleId="9">
    <w:name w:val="余航1"/>
    <w:qFormat/>
    <w:uiPriority w:val="0"/>
    <w:pPr>
      <w:keepNext/>
      <w:keepLines/>
      <w:widowControl w:val="0"/>
      <w:spacing w:line="480" w:lineRule="exact"/>
      <w:jc w:val="center"/>
      <w:outlineLvl w:val="0"/>
    </w:pPr>
    <w:rPr>
      <w:rFonts w:ascii="Times New Roman" w:hAnsi="Times New Roman" w:eastAsia="宋体" w:cs="Times New Roman"/>
      <w:bCs/>
      <w:kern w:val="44"/>
      <w:sz w:val="32"/>
      <w:szCs w:val="44"/>
      <w:lang w:val="en-US" w:eastAsia="zh-CN" w:bidi="ar-SA"/>
    </w:rPr>
  </w:style>
  <w:style w:type="paragraph" w:styleId="10">
    <w:name w:val="No Spacing"/>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2026-03-04T07:26:08Z</dcterms:created>
  <dc:creator>Administrator</dc:creator>
  <cp:lastModifiedBy>啊小白</cp:lastModifiedBy>
  <dcterms:modified xsi:type="dcterms:W3CDTF">2026-03-04T07:27:06Z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eyJoZGlkIjoiZGQ1ZDA3MmYxMjJiMGY1MTBhZTY3NjZiM2U5NWUzZDEiLCJ1c2VySWQiOiIzMjYwOTE4In0=</vt:lpwstr>
  </property>
  <property fmtid="{D5CDD505-2E9C-101B-9397-08002B2CF9AE}" pid="4" name="ICV">
    <vt:lpwstr>92EDE0B129344B2496EA01AEF9D927E3_12</vt:lpwstr>
  </property>
</Properties>
</file>