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0398E">
      <w:pPr>
        <w:pStyle w:val="2"/>
        <w:rPr>
          <w:rFonts w:hint="eastAsia" w:eastAsia="宋体"/>
          <w:lang w:eastAsia="zh-CN"/>
        </w:rPr>
      </w:pPr>
      <w:r>
        <w:rPr>
          <w:rFonts w:hint="eastAsia"/>
          <w:lang w:eastAsia="zh-CN"/>
        </w:rPr>
        <w:t>采购倒班楼布草洗涤服务商项目（二次）</w:t>
      </w:r>
    </w:p>
    <w:p w14:paraId="37493112">
      <w:pPr>
        <w:pStyle w:val="2"/>
        <w:rPr>
          <w:rFonts w:hint="default"/>
        </w:rPr>
      </w:pPr>
      <w:r>
        <w:t>询价公告（代询价邀请函）</w:t>
      </w:r>
    </w:p>
    <w:p w14:paraId="740E4B91">
      <w:pPr>
        <w:pBdr>
          <w:top w:val="single" w:color="auto" w:sz="4" w:space="1"/>
          <w:left w:val="single" w:color="auto" w:sz="4" w:space="4"/>
          <w:bottom w:val="single" w:color="auto" w:sz="4" w:space="1"/>
          <w:right w:val="single" w:color="auto" w:sz="4" w:space="4"/>
        </w:pBdr>
        <w:rPr>
          <w:rFonts w:ascii="宋体" w:hAnsi="宋体" w:cs="仿宋_GB2312"/>
          <w:szCs w:val="24"/>
        </w:rPr>
      </w:pPr>
      <w:r>
        <w:rPr>
          <w:rFonts w:hint="eastAsia" w:ascii="宋体" w:hAnsi="宋体" w:cs="仿宋_GB2312"/>
          <w:szCs w:val="24"/>
        </w:rPr>
        <w:t>项目概况：</w:t>
      </w:r>
    </w:p>
    <w:p w14:paraId="236DA6D2">
      <w:pPr>
        <w:pBdr>
          <w:top w:val="single" w:color="auto" w:sz="4" w:space="1"/>
          <w:left w:val="single" w:color="auto" w:sz="4" w:space="4"/>
          <w:bottom w:val="single" w:color="auto" w:sz="4" w:space="1"/>
          <w:right w:val="single" w:color="auto" w:sz="4" w:space="4"/>
        </w:pBdr>
        <w:ind w:firstLine="480" w:firstLineChars="200"/>
        <w:rPr>
          <w:rFonts w:ascii="宋体" w:hAnsi="宋体"/>
          <w:szCs w:val="24"/>
          <w:highlight w:val="none"/>
        </w:rPr>
      </w:pPr>
      <w:r>
        <w:rPr>
          <w:rFonts w:hint="eastAsia" w:ascii="宋体" w:hAnsi="宋体" w:cs="仿宋_GB2312"/>
          <w:kern w:val="2"/>
          <w:szCs w:val="24"/>
          <w:u w:val="single"/>
          <w:lang w:eastAsia="zh-CN"/>
        </w:rPr>
        <w:t>采购倒班楼布草洗涤服务商项目（二次）</w:t>
      </w:r>
      <w:r>
        <w:rPr>
          <w:rFonts w:hint="eastAsia" w:ascii="宋体" w:hAnsi="宋体" w:cs="仿宋_GB2312"/>
          <w:kern w:val="2"/>
          <w:szCs w:val="24"/>
        </w:rPr>
        <w:t>的潜在供应商应在</w:t>
      </w:r>
      <w:r>
        <w:rPr>
          <w:rFonts w:hint="eastAsia" w:ascii="宋体" w:hAnsi="宋体" w:cs="仿宋_GB2312"/>
          <w:kern w:val="2"/>
          <w:szCs w:val="24"/>
          <w:u w:val="single"/>
        </w:rPr>
        <w:t>线上邮箱2652094576@qq.com</w:t>
      </w:r>
      <w:r>
        <w:rPr>
          <w:rFonts w:hint="eastAsia" w:ascii="宋体" w:hAnsi="宋体" w:cs="仿宋_GB2312"/>
          <w:kern w:val="2"/>
          <w:szCs w:val="24"/>
        </w:rPr>
        <w:t>获取采购文件，并于</w:t>
      </w:r>
      <w:r>
        <w:rPr>
          <w:rFonts w:hint="eastAsia" w:ascii="宋体" w:hAnsi="宋体" w:cs="仿宋_GB2312"/>
          <w:kern w:val="2"/>
          <w:szCs w:val="24"/>
          <w:highlight w:val="none"/>
        </w:rPr>
        <w:t>202</w:t>
      </w:r>
      <w:r>
        <w:rPr>
          <w:rFonts w:hint="eastAsia" w:ascii="宋体" w:hAnsi="宋体" w:cs="仿宋_GB2312"/>
          <w:kern w:val="2"/>
          <w:szCs w:val="24"/>
          <w:highlight w:val="none"/>
          <w:lang w:val="en-US" w:eastAsia="zh-CN"/>
        </w:rPr>
        <w:t>6</w:t>
      </w:r>
      <w:r>
        <w:rPr>
          <w:rFonts w:hint="eastAsia" w:ascii="宋体" w:hAnsi="宋体" w:cs="仿宋_GB2312"/>
          <w:kern w:val="2"/>
          <w:szCs w:val="24"/>
          <w:highlight w:val="none"/>
        </w:rPr>
        <w:t>年</w:t>
      </w:r>
      <w:r>
        <w:rPr>
          <w:rFonts w:hint="eastAsia" w:ascii="宋体" w:hAnsi="宋体" w:cs="仿宋_GB2312"/>
          <w:kern w:val="2"/>
          <w:szCs w:val="24"/>
          <w:highlight w:val="none"/>
          <w:lang w:val="en-US" w:eastAsia="zh-CN"/>
        </w:rPr>
        <w:t>02</w:t>
      </w:r>
      <w:r>
        <w:rPr>
          <w:rFonts w:hint="eastAsia" w:ascii="宋体" w:hAnsi="宋体" w:cs="仿宋_GB2312"/>
          <w:kern w:val="2"/>
          <w:szCs w:val="24"/>
          <w:highlight w:val="none"/>
        </w:rPr>
        <w:t>月</w:t>
      </w:r>
      <w:r>
        <w:rPr>
          <w:rFonts w:hint="eastAsia" w:ascii="宋体" w:hAnsi="宋体" w:cs="仿宋_GB2312"/>
          <w:kern w:val="2"/>
          <w:szCs w:val="24"/>
          <w:highlight w:val="none"/>
          <w:lang w:val="en-US" w:eastAsia="zh-CN"/>
        </w:rPr>
        <w:t>28</w:t>
      </w:r>
      <w:r>
        <w:rPr>
          <w:rFonts w:hint="eastAsia" w:ascii="宋体" w:hAnsi="宋体" w:cs="仿宋_GB2312"/>
          <w:kern w:val="2"/>
          <w:szCs w:val="24"/>
          <w:highlight w:val="none"/>
        </w:rPr>
        <w:t>日</w:t>
      </w:r>
      <w:r>
        <w:rPr>
          <w:rFonts w:hint="eastAsia" w:ascii="宋体" w:hAnsi="宋体" w:cs="仿宋_GB2312"/>
          <w:kern w:val="2"/>
          <w:szCs w:val="24"/>
          <w:highlight w:val="none"/>
          <w:lang w:val="en-US" w:eastAsia="zh-CN"/>
        </w:rPr>
        <w:t>14</w:t>
      </w:r>
      <w:r>
        <w:rPr>
          <w:rFonts w:hint="eastAsia" w:ascii="宋体" w:hAnsi="宋体" w:cs="仿宋_GB2312"/>
          <w:kern w:val="2"/>
          <w:szCs w:val="24"/>
          <w:highlight w:val="none"/>
        </w:rPr>
        <w:t>点</w:t>
      </w:r>
      <w:r>
        <w:rPr>
          <w:rFonts w:hint="eastAsia" w:ascii="宋体" w:hAnsi="宋体" w:cs="仿宋_GB2312"/>
          <w:kern w:val="2"/>
          <w:szCs w:val="24"/>
          <w:highlight w:val="none"/>
          <w:lang w:val="en-US" w:eastAsia="zh-CN"/>
        </w:rPr>
        <w:t>00</w:t>
      </w:r>
      <w:r>
        <w:rPr>
          <w:rFonts w:hint="eastAsia" w:ascii="宋体" w:hAnsi="宋体" w:cs="仿宋_GB2312"/>
          <w:kern w:val="2"/>
          <w:szCs w:val="24"/>
          <w:highlight w:val="none"/>
        </w:rPr>
        <w:t>分（北京时间）前提交</w:t>
      </w:r>
      <w:r>
        <w:rPr>
          <w:rFonts w:hint="eastAsia" w:ascii="宋体" w:hAnsi="宋体" w:cs="仿宋_GB2312"/>
          <w:szCs w:val="24"/>
          <w:highlight w:val="none"/>
        </w:rPr>
        <w:t>响应</w:t>
      </w:r>
      <w:r>
        <w:rPr>
          <w:rFonts w:hint="eastAsia" w:ascii="宋体" w:hAnsi="宋体" w:cs="仿宋_GB2312"/>
          <w:kern w:val="2"/>
          <w:szCs w:val="24"/>
          <w:highlight w:val="none"/>
        </w:rPr>
        <w:t>文件。</w:t>
      </w:r>
    </w:p>
    <w:p w14:paraId="68EAB1CE">
      <w:pPr>
        <w:keepNext/>
        <w:keepLines/>
        <w:spacing w:before="240" w:beforeLines="100"/>
        <w:outlineLvl w:val="1"/>
        <w:rPr>
          <w:rFonts w:ascii="宋体" w:hAnsi="宋体" w:cs="仿宋_GB2312"/>
          <w:b/>
          <w:highlight w:val="none"/>
        </w:rPr>
      </w:pPr>
      <w:bookmarkStart w:id="0" w:name="_Toc109900359"/>
      <w:bookmarkStart w:id="1" w:name="_Toc5974"/>
      <w:bookmarkStart w:id="2" w:name="_Toc15557"/>
      <w:bookmarkStart w:id="3" w:name="_Toc109897422"/>
      <w:bookmarkStart w:id="4" w:name="_Toc109899940"/>
      <w:r>
        <w:rPr>
          <w:rFonts w:hint="eastAsia" w:ascii="宋体" w:hAnsi="宋体" w:cs="仿宋_GB2312"/>
          <w:b/>
          <w:highlight w:val="none"/>
        </w:rPr>
        <w:t>一、项目基本情况</w:t>
      </w:r>
      <w:bookmarkEnd w:id="0"/>
      <w:bookmarkEnd w:id="1"/>
      <w:bookmarkEnd w:id="2"/>
      <w:bookmarkEnd w:id="3"/>
      <w:bookmarkEnd w:id="4"/>
    </w:p>
    <w:p w14:paraId="422F4177">
      <w:pPr>
        <w:ind w:firstLine="480" w:firstLineChars="200"/>
        <w:rPr>
          <w:rFonts w:hint="eastAsia" w:ascii="宋体" w:hAnsi="宋体" w:eastAsia="宋体" w:cs="仿宋_GB2312"/>
          <w:highlight w:val="none"/>
          <w:lang w:eastAsia="zh-CN"/>
        </w:rPr>
      </w:pPr>
      <w:bookmarkStart w:id="5" w:name="_Toc109899941"/>
      <w:bookmarkStart w:id="6" w:name="_Toc109900360"/>
      <w:bookmarkStart w:id="7" w:name="_Toc109897423"/>
      <w:r>
        <w:rPr>
          <w:rFonts w:hint="eastAsia" w:ascii="宋体" w:hAnsi="宋体" w:cs="仿宋_GB2312"/>
          <w:highlight w:val="none"/>
        </w:rPr>
        <w:t>1</w:t>
      </w:r>
      <w:r>
        <w:rPr>
          <w:rFonts w:ascii="宋体" w:hAnsi="宋体" w:cs="仿宋_GB2312"/>
          <w:highlight w:val="none"/>
        </w:rPr>
        <w:t>.</w:t>
      </w:r>
      <w:r>
        <w:rPr>
          <w:rFonts w:hint="eastAsia" w:ascii="宋体" w:hAnsi="宋体" w:cs="仿宋_GB2312"/>
          <w:highlight w:val="none"/>
        </w:rPr>
        <w:t>项目编号：</w:t>
      </w:r>
      <w:r>
        <w:rPr>
          <w:rFonts w:hint="eastAsia" w:ascii="宋体" w:hAnsi="宋体" w:cs="仿宋_GB2312"/>
          <w:highlight w:val="none"/>
          <w:lang w:eastAsia="zh-CN"/>
        </w:rPr>
        <w:t>BJDF-2026-008</w:t>
      </w:r>
    </w:p>
    <w:p w14:paraId="7CC0F8AB">
      <w:pPr>
        <w:ind w:firstLine="480" w:firstLineChars="200"/>
        <w:rPr>
          <w:rFonts w:hint="eastAsia" w:ascii="宋体" w:hAnsi="宋体" w:eastAsia="宋体" w:cs="仿宋_GB2312"/>
          <w:highlight w:val="none"/>
          <w:u w:val="single"/>
          <w:lang w:eastAsia="zh-CN"/>
        </w:rPr>
      </w:pPr>
      <w:r>
        <w:rPr>
          <w:rFonts w:hint="eastAsia" w:ascii="宋体" w:hAnsi="宋体" w:cs="仿宋_GB2312"/>
          <w:highlight w:val="none"/>
        </w:rPr>
        <w:t>2</w:t>
      </w:r>
      <w:r>
        <w:rPr>
          <w:rFonts w:ascii="宋体" w:hAnsi="宋体" w:cs="仿宋_GB2312"/>
          <w:highlight w:val="none"/>
        </w:rPr>
        <w:t>.</w:t>
      </w:r>
      <w:r>
        <w:rPr>
          <w:rFonts w:hint="eastAsia" w:ascii="宋体" w:hAnsi="宋体" w:cs="仿宋_GB2312"/>
          <w:highlight w:val="none"/>
        </w:rPr>
        <w:t>项目名称：</w:t>
      </w:r>
      <w:r>
        <w:rPr>
          <w:rFonts w:hint="eastAsia" w:ascii="宋体" w:hAnsi="宋体" w:cs="仿宋_GB2312"/>
          <w:highlight w:val="none"/>
          <w:lang w:eastAsia="zh-CN"/>
        </w:rPr>
        <w:t>采购倒班楼布草洗涤服务商项目（二次）</w:t>
      </w:r>
    </w:p>
    <w:p w14:paraId="42335B1A">
      <w:pPr>
        <w:ind w:firstLine="480" w:firstLineChars="200"/>
        <w:rPr>
          <w:rFonts w:hint="eastAsia" w:ascii="宋体" w:hAnsi="宋体" w:cs="仿宋_GB2312"/>
          <w:highlight w:val="none"/>
        </w:rPr>
      </w:pPr>
      <w:r>
        <w:rPr>
          <w:rFonts w:hint="eastAsia" w:ascii="宋体" w:hAnsi="宋体" w:cs="仿宋_GB2312"/>
          <w:highlight w:val="none"/>
        </w:rPr>
        <w:t>3</w:t>
      </w:r>
      <w:r>
        <w:rPr>
          <w:rFonts w:ascii="宋体" w:hAnsi="宋体" w:cs="仿宋_GB2312"/>
          <w:highlight w:val="none"/>
        </w:rPr>
        <w:t>.</w:t>
      </w:r>
      <w:r>
        <w:rPr>
          <w:rFonts w:hint="eastAsia" w:ascii="宋体" w:hAnsi="宋体" w:cs="仿宋_GB2312"/>
          <w:highlight w:val="none"/>
        </w:rPr>
        <w:t>招标方式：询价</w:t>
      </w:r>
    </w:p>
    <w:p w14:paraId="08768D47">
      <w:pPr>
        <w:ind w:firstLine="480" w:firstLineChars="200"/>
        <w:rPr>
          <w:rFonts w:hint="eastAsia" w:ascii="宋体" w:hAnsi="宋体" w:cs="仿宋_GB2312"/>
          <w:highlight w:val="none"/>
          <w:lang w:eastAsia="zh-CN"/>
        </w:rPr>
      </w:pPr>
      <w:r>
        <w:rPr>
          <w:rFonts w:hint="eastAsia" w:ascii="宋体" w:hAnsi="宋体" w:cs="仿宋_GB2312"/>
          <w:highlight w:val="none"/>
        </w:rPr>
        <w:t>4</w:t>
      </w:r>
      <w:r>
        <w:rPr>
          <w:rFonts w:ascii="宋体" w:hAnsi="宋体" w:cs="仿宋_GB2312"/>
          <w:highlight w:val="none"/>
        </w:rPr>
        <w:t>.</w:t>
      </w:r>
      <w:r>
        <w:rPr>
          <w:rFonts w:hint="eastAsia" w:ascii="宋体" w:hAnsi="宋体" w:cs="仿宋_GB2312"/>
          <w:highlight w:val="none"/>
          <w:lang w:val="en-US" w:eastAsia="zh-CN"/>
        </w:rPr>
        <w:t>项目预算</w:t>
      </w:r>
      <w:r>
        <w:rPr>
          <w:rFonts w:hint="eastAsia" w:ascii="宋体" w:hAnsi="宋体" w:cs="仿宋_GB2312"/>
          <w:highlight w:val="none"/>
        </w:rPr>
        <w:t>：</w:t>
      </w:r>
      <w:r>
        <w:rPr>
          <w:rFonts w:hint="eastAsia" w:ascii="宋体" w:hAnsi="宋体" w:cs="仿宋_GB2312"/>
          <w:highlight w:val="none"/>
          <w:lang w:val="en-US" w:eastAsia="zh-CN"/>
        </w:rPr>
        <w:t>16</w:t>
      </w:r>
      <w:r>
        <w:rPr>
          <w:rFonts w:hint="eastAsia" w:ascii="宋体" w:hAnsi="宋体" w:cs="仿宋_GB2312"/>
          <w:highlight w:val="none"/>
        </w:rPr>
        <w:t>万元</w:t>
      </w:r>
      <w:r>
        <w:rPr>
          <w:rFonts w:hint="eastAsia" w:ascii="宋体" w:hAnsi="宋体" w:cs="仿宋_GB2312"/>
          <w:highlight w:val="none"/>
          <w:lang w:val="en-US" w:eastAsia="zh-CN"/>
        </w:rPr>
        <w:t>/年。</w:t>
      </w:r>
    </w:p>
    <w:p w14:paraId="25872219">
      <w:pPr>
        <w:ind w:firstLine="480" w:firstLineChars="200"/>
        <w:rPr>
          <w:rFonts w:hint="default" w:eastAsia="宋体"/>
          <w:lang w:val="en-US" w:eastAsia="zh-CN"/>
        </w:rPr>
      </w:pPr>
      <w:r>
        <w:rPr>
          <w:rFonts w:hint="eastAsia" w:ascii="宋体" w:hAnsi="宋体" w:cs="仿宋_GB2312"/>
          <w:highlight w:val="none"/>
          <w:lang w:val="en-US" w:eastAsia="zh-CN"/>
        </w:rPr>
        <w:t>5.最高限价：单套单价：6.93元/套（其中：床单2.09元/床，被套3.19元/床，枕套1.65元/床）</w:t>
      </w:r>
    </w:p>
    <w:p w14:paraId="7DF42141">
      <w:pPr>
        <w:adjustRightInd w:val="0"/>
        <w:snapToGrid w:val="0"/>
        <w:ind w:firstLine="480" w:firstLineChars="200"/>
        <w:rPr>
          <w:rFonts w:ascii="宋体" w:hAnsi="宋体" w:cs="仿宋_GB2312"/>
        </w:rPr>
      </w:pPr>
      <w:r>
        <w:rPr>
          <w:rFonts w:hint="eastAsia" w:ascii="宋体" w:hAnsi="宋体" w:cs="仿宋_GB2312"/>
          <w:highlight w:val="none"/>
          <w:lang w:val="en-US" w:eastAsia="zh-CN"/>
        </w:rPr>
        <w:t>6</w:t>
      </w:r>
      <w:r>
        <w:rPr>
          <w:rFonts w:ascii="宋体" w:hAnsi="宋体" w:cs="仿宋_GB2312"/>
          <w:highlight w:val="none"/>
        </w:rPr>
        <w:t>.</w:t>
      </w:r>
      <w:r>
        <w:rPr>
          <w:rFonts w:hint="eastAsia" w:ascii="宋体" w:hAnsi="宋体" w:cs="仿宋_GB2312"/>
          <w:highlight w:val="none"/>
        </w:rPr>
        <w:t>采购需求：采购</w:t>
      </w:r>
      <w:r>
        <w:rPr>
          <w:rFonts w:hint="eastAsia" w:ascii="宋体" w:hAnsi="宋体" w:cs="仿宋_GB2312"/>
          <w:highlight w:val="none"/>
          <w:lang w:val="en-US" w:eastAsia="zh-CN"/>
        </w:rPr>
        <w:t>倒班楼</w:t>
      </w:r>
      <w:r>
        <w:rPr>
          <w:rFonts w:hint="eastAsia" w:ascii="宋体" w:hAnsi="宋体" w:cs="仿宋_GB2312"/>
          <w:highlight w:val="none"/>
        </w:rPr>
        <w:t>布草洗涤服务商。</w:t>
      </w:r>
      <w:r>
        <w:rPr>
          <w:rFonts w:hint="eastAsia" w:ascii="宋体" w:hAnsi="宋体" w:cs="宋体"/>
          <w:highlight w:val="none"/>
        </w:rPr>
        <w:t>具体内容详见询价采购文件第三章</w:t>
      </w:r>
      <w:r>
        <w:rPr>
          <w:rFonts w:hint="eastAsia" w:ascii="宋体" w:hAnsi="宋体" w:cs="宋体"/>
        </w:rPr>
        <w:t>项目采购需求。</w:t>
      </w:r>
    </w:p>
    <w:p w14:paraId="01E5F693">
      <w:pPr>
        <w:ind w:firstLine="480" w:firstLineChars="200"/>
        <w:rPr>
          <w:rFonts w:hint="eastAsia" w:ascii="宋体" w:hAnsi="宋体" w:cs="宋体"/>
          <w:bCs/>
        </w:rPr>
      </w:pPr>
      <w:r>
        <w:rPr>
          <w:rFonts w:hint="eastAsia" w:ascii="宋体" w:hAnsi="宋体" w:cs="仿宋_GB2312"/>
          <w:lang w:val="en-US" w:eastAsia="zh-CN"/>
        </w:rPr>
        <w:t>7</w:t>
      </w:r>
      <w:r>
        <w:rPr>
          <w:rFonts w:ascii="宋体" w:hAnsi="宋体" w:cs="仿宋_GB2312"/>
        </w:rPr>
        <w:t>.</w:t>
      </w:r>
      <w:r>
        <w:rPr>
          <w:rFonts w:hint="eastAsia" w:ascii="宋体" w:hAnsi="宋体" w:cs="仿宋_GB2312"/>
        </w:rPr>
        <w:t>合同履行期限：</w:t>
      </w:r>
      <w:r>
        <w:rPr>
          <w:rFonts w:hint="eastAsia" w:ascii="宋体" w:hAnsi="宋体" w:cs="仿宋_GB2312"/>
          <w:lang w:val="en-US" w:eastAsia="zh-CN"/>
        </w:rPr>
        <w:t>3年</w:t>
      </w:r>
      <w:r>
        <w:rPr>
          <w:rFonts w:hint="eastAsia" w:ascii="宋体" w:hAnsi="宋体" w:cs="仿宋_GB2312"/>
        </w:rPr>
        <w:t>。</w:t>
      </w:r>
    </w:p>
    <w:p w14:paraId="342EF69E">
      <w:pPr>
        <w:ind w:firstLine="480" w:firstLineChars="200"/>
        <w:rPr>
          <w:rFonts w:ascii="宋体" w:hAnsi="宋体" w:cs="仿宋_GB2312"/>
        </w:rPr>
      </w:pPr>
      <w:r>
        <w:rPr>
          <w:rFonts w:hint="eastAsia" w:ascii="宋体" w:hAnsi="宋体" w:cs="仿宋_GB2312"/>
          <w:lang w:val="en-US" w:eastAsia="zh-CN"/>
        </w:rPr>
        <w:t>8</w:t>
      </w:r>
      <w:r>
        <w:rPr>
          <w:rFonts w:ascii="宋体" w:hAnsi="宋体" w:cs="仿宋_GB2312"/>
        </w:rPr>
        <w:t>.</w:t>
      </w:r>
      <w:r>
        <w:rPr>
          <w:rFonts w:hint="eastAsia" w:ascii="宋体" w:hAnsi="宋体" w:cs="仿宋_GB2312"/>
        </w:rPr>
        <w:t>本项目（是/否）接受联合体投标：否</w:t>
      </w:r>
    </w:p>
    <w:p w14:paraId="456BA4B9">
      <w:pPr>
        <w:ind w:firstLine="480" w:firstLineChars="200"/>
        <w:rPr>
          <w:rFonts w:hint="eastAsia" w:ascii="宋体" w:hAnsi="宋体" w:cs="宋体"/>
          <w:szCs w:val="24"/>
        </w:rPr>
      </w:pPr>
      <w:r>
        <w:rPr>
          <w:rFonts w:hint="eastAsia" w:ascii="宋体" w:hAnsi="宋体" w:cs="宋体"/>
          <w:szCs w:val="24"/>
          <w:lang w:val="en-US" w:eastAsia="zh-CN"/>
        </w:rPr>
        <w:t>9</w:t>
      </w:r>
      <w:r>
        <w:rPr>
          <w:rFonts w:hint="eastAsia" w:ascii="宋体" w:hAnsi="宋体" w:cs="宋体"/>
          <w:szCs w:val="24"/>
        </w:rPr>
        <w:t>.本项目（是/否）接受合同分包：否</w:t>
      </w:r>
    </w:p>
    <w:p w14:paraId="32A33466">
      <w:pPr>
        <w:keepNext/>
        <w:keepLines/>
        <w:outlineLvl w:val="1"/>
        <w:rPr>
          <w:rFonts w:ascii="宋体" w:hAnsi="宋体" w:cs="仿宋_GB2312"/>
          <w:b/>
        </w:rPr>
      </w:pPr>
      <w:bookmarkStart w:id="8" w:name="_Toc4919"/>
      <w:bookmarkStart w:id="9" w:name="_Toc13046"/>
      <w:r>
        <w:rPr>
          <w:rFonts w:hint="eastAsia" w:ascii="宋体" w:hAnsi="宋体" w:cs="仿宋_GB2312"/>
          <w:b/>
        </w:rPr>
        <w:t>二、申请人的资格要求</w:t>
      </w:r>
      <w:bookmarkEnd w:id="5"/>
      <w:bookmarkEnd w:id="6"/>
      <w:bookmarkEnd w:id="7"/>
      <w:bookmarkEnd w:id="8"/>
      <w:bookmarkEnd w:id="9"/>
    </w:p>
    <w:p w14:paraId="674174F2">
      <w:pPr>
        <w:adjustRightInd w:val="0"/>
        <w:snapToGrid w:val="0"/>
        <w:ind w:firstLine="480" w:firstLineChars="200"/>
        <w:rPr>
          <w:rFonts w:hint="default" w:ascii="宋体" w:hAnsi="宋体" w:eastAsia="宋体" w:cs="仿宋_GB2312"/>
          <w:highlight w:val="none"/>
          <w:lang w:val="en-US" w:eastAsia="zh-CN"/>
        </w:rPr>
      </w:pPr>
      <w:r>
        <w:rPr>
          <w:rFonts w:hint="eastAsia" w:ascii="宋体" w:hAnsi="宋体" w:cs="仿宋_GB2312"/>
          <w:lang w:val="hr-HR"/>
        </w:rPr>
        <w:t>1.供应商须是中华人民共和国境内注册并具有独立法人资格，具备有效的营业执照</w:t>
      </w:r>
      <w:r>
        <w:rPr>
          <w:rFonts w:hint="eastAsia" w:ascii="宋体" w:hAnsi="宋体" w:cs="仿宋_GB2312"/>
          <w:highlight w:val="none"/>
          <w:lang w:val="hr-HR"/>
        </w:rPr>
        <w:t>。</w:t>
      </w:r>
    </w:p>
    <w:p w14:paraId="3BE45C6B">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hr-HR"/>
        </w:rPr>
        <w:t>2.供应商近三年（202</w:t>
      </w:r>
      <w:r>
        <w:rPr>
          <w:rFonts w:hint="eastAsia" w:ascii="宋体" w:hAnsi="宋体" w:cs="仿宋_GB2312"/>
          <w:highlight w:val="none"/>
          <w:lang w:val="en-US" w:eastAsia="zh-CN"/>
        </w:rPr>
        <w:t>3</w:t>
      </w:r>
      <w:r>
        <w:rPr>
          <w:rFonts w:hint="eastAsia" w:ascii="宋体" w:hAnsi="宋体" w:cs="仿宋_GB2312"/>
          <w:highlight w:val="none"/>
          <w:lang w:val="hr-HR"/>
        </w:rPr>
        <w:t>年</w:t>
      </w:r>
      <w:r>
        <w:rPr>
          <w:rFonts w:hint="eastAsia" w:ascii="宋体" w:hAnsi="宋体" w:cs="仿宋_GB2312"/>
          <w:highlight w:val="none"/>
          <w:lang w:val="en-US" w:eastAsia="zh-CN"/>
        </w:rPr>
        <w:t>1</w:t>
      </w:r>
      <w:r>
        <w:rPr>
          <w:rFonts w:hint="eastAsia" w:ascii="宋体" w:hAnsi="宋体" w:cs="仿宋_GB2312"/>
          <w:highlight w:val="none"/>
          <w:lang w:val="hr-HR"/>
        </w:rPr>
        <w:t>月1日至响应截止之日，以合同签订时间为准）至少承担过一项单项合同</w:t>
      </w:r>
      <w:r>
        <w:rPr>
          <w:rFonts w:hint="eastAsia" w:ascii="宋体" w:hAnsi="宋体" w:cs="仿宋_GB2312"/>
          <w:color w:val="auto"/>
          <w:highlight w:val="none"/>
          <w:lang w:val="hr-HR"/>
        </w:rPr>
        <w:t>金额</w:t>
      </w:r>
      <w:r>
        <w:rPr>
          <w:rFonts w:hint="eastAsia" w:ascii="宋体" w:hAnsi="宋体" w:cs="仿宋_GB2312"/>
          <w:color w:val="auto"/>
          <w:highlight w:val="none"/>
          <w:lang w:val="en-US" w:eastAsia="zh-CN"/>
        </w:rPr>
        <w:t>8</w:t>
      </w:r>
      <w:r>
        <w:rPr>
          <w:rFonts w:hint="eastAsia" w:ascii="宋体" w:hAnsi="宋体" w:cs="仿宋_GB2312"/>
          <w:color w:val="auto"/>
          <w:highlight w:val="none"/>
          <w:lang w:val="hr-HR"/>
        </w:rPr>
        <w:t>万元</w:t>
      </w:r>
      <w:r>
        <w:rPr>
          <w:rFonts w:hint="eastAsia" w:ascii="宋体" w:hAnsi="宋体" w:cs="仿宋_GB2312"/>
          <w:color w:val="auto"/>
          <w:lang w:val="hr-HR"/>
        </w:rPr>
        <w:t>及</w:t>
      </w:r>
      <w:r>
        <w:rPr>
          <w:rFonts w:hint="eastAsia" w:ascii="宋体" w:hAnsi="宋体" w:cs="仿宋_GB2312"/>
          <w:lang w:val="hr-HR"/>
        </w:rPr>
        <w:t>以上类似布草洗涤业绩。（要求提供合同（含封面页、合同内容页、签章页等关键页）、项目发票（发票二维码清晰可查并提供税务局发票查询截图，发票开具时间须在本项目采购公告发布之日前）），证明材料不全无法确定为相关业绩的，不予认可。</w:t>
      </w:r>
    </w:p>
    <w:p w14:paraId="6C0EF439">
      <w:pPr>
        <w:adjustRightInd w:val="0"/>
        <w:snapToGrid w:val="0"/>
        <w:ind w:firstLine="480" w:firstLineChars="200"/>
        <w:rPr>
          <w:rFonts w:hint="eastAsia" w:ascii="宋体" w:hAnsi="宋体" w:cs="仿宋_GB2312"/>
        </w:rPr>
      </w:pPr>
      <w:r>
        <w:rPr>
          <w:rFonts w:hint="eastAsia" w:ascii="宋体" w:hAnsi="宋体" w:cs="仿宋_GB2312"/>
          <w:highlight w:val="none"/>
          <w:lang w:val="en-US" w:eastAsia="zh-CN"/>
        </w:rPr>
        <w:t>3.</w:t>
      </w:r>
      <w:r>
        <w:rPr>
          <w:rFonts w:hint="eastAsia" w:ascii="宋体" w:hAnsi="宋体" w:cs="仿宋_GB2312"/>
          <w:lang w:val="hr-HR"/>
        </w:rPr>
        <w:t>供应商未被列入“信用中国”网站(www.creditchina.gov.cn)或中国执行信息公开网(http://zxgk.court.gov.cn)失信被执行人名单，供应商提供公告发布后的相关网站信用信息查询记录和证据截图并加盖公章。</w:t>
      </w:r>
    </w:p>
    <w:p w14:paraId="03423CFB">
      <w:pPr>
        <w:adjustRightInd w:val="0"/>
        <w:snapToGrid w:val="0"/>
        <w:ind w:firstLine="480" w:firstLineChars="200"/>
        <w:rPr>
          <w:rFonts w:hint="eastAsia" w:ascii="宋体" w:hAnsi="宋体" w:cs="仿宋_GB2312"/>
          <w:lang w:val="hr-HR"/>
        </w:rPr>
      </w:pPr>
      <w:r>
        <w:rPr>
          <w:rFonts w:hint="eastAsia" w:ascii="宋体" w:hAnsi="宋体" w:cs="仿宋_GB2312"/>
          <w:lang w:val="en-US" w:eastAsia="zh-CN"/>
        </w:rPr>
        <w:t>4</w:t>
      </w:r>
      <w:r>
        <w:rPr>
          <w:rFonts w:hint="eastAsia" w:ascii="宋体" w:hAnsi="宋体" w:cs="仿宋_GB2312"/>
          <w:lang w:val="hr-HR"/>
        </w:rPr>
        <w:t>.供应商须针对《湖北机场集团有限公司“供应商不良行为”管理办法》在响应文件中做出承诺,格式详见</w:t>
      </w:r>
      <w:r>
        <w:rPr>
          <w:rFonts w:hint="eastAsia" w:ascii="宋体" w:hAnsi="宋体" w:cs="仿宋_GB2312"/>
          <w:lang w:val="en-US" w:eastAsia="zh-CN"/>
        </w:rPr>
        <w:t>询价采购</w:t>
      </w:r>
      <w:r>
        <w:rPr>
          <w:rFonts w:hint="eastAsia" w:ascii="宋体" w:hAnsi="宋体" w:cs="仿宋_GB2312"/>
          <w:lang w:val="hr-HR"/>
        </w:rPr>
        <w:t>文件“第六章 响应文件格式”。</w:t>
      </w:r>
    </w:p>
    <w:p w14:paraId="6AC98BEB">
      <w:pPr>
        <w:adjustRightInd w:val="0"/>
        <w:snapToGrid w:val="0"/>
        <w:ind w:firstLine="480" w:firstLineChars="200"/>
        <w:rPr>
          <w:rFonts w:hint="eastAsia" w:ascii="宋体" w:hAnsi="宋体" w:cs="仿宋_GB2312"/>
          <w:lang w:val="hr-HR"/>
        </w:rPr>
      </w:pPr>
      <w:r>
        <w:rPr>
          <w:rFonts w:hint="eastAsia" w:ascii="宋体" w:hAnsi="宋体" w:cs="仿宋_GB2312"/>
          <w:lang w:val="en-US" w:eastAsia="zh-CN"/>
        </w:rPr>
        <w:t>5</w:t>
      </w:r>
      <w:r>
        <w:rPr>
          <w:rFonts w:hint="eastAsia" w:ascii="宋体" w:hAnsi="宋体" w:cs="仿宋_GB2312"/>
          <w:lang w:val="hr-HR"/>
        </w:rPr>
        <w:t>.本次采购不接受联合体响应，不允许分包、转包。</w:t>
      </w:r>
    </w:p>
    <w:p w14:paraId="6409663D">
      <w:pPr>
        <w:adjustRightInd w:val="0"/>
        <w:snapToGrid w:val="0"/>
        <w:ind w:firstLine="480" w:firstLineChars="200"/>
        <w:rPr>
          <w:rFonts w:ascii="宋体" w:hAnsi="宋体" w:cs="宋体"/>
          <w:szCs w:val="32"/>
        </w:rPr>
      </w:pPr>
      <w:r>
        <w:rPr>
          <w:rFonts w:hint="eastAsia" w:ascii="宋体" w:hAnsi="宋体" w:cs="仿宋_GB2312"/>
          <w:lang w:val="hr-HR"/>
        </w:rPr>
        <w:t>以上资格要求为本次响应供应商应具备的基本条件，参加响应的供应商必须满足资格要求中的所有条款，并按照相关规定递交资格证明文件</w:t>
      </w:r>
      <w:r>
        <w:rPr>
          <w:rFonts w:hint="eastAsia" w:ascii="宋体" w:hAnsi="宋体" w:cs="宋体"/>
          <w:szCs w:val="32"/>
        </w:rPr>
        <w:t>。</w:t>
      </w:r>
    </w:p>
    <w:p w14:paraId="44D62CF7">
      <w:pPr>
        <w:keepNext/>
        <w:keepLines/>
        <w:outlineLvl w:val="1"/>
        <w:rPr>
          <w:rFonts w:ascii="宋体" w:hAnsi="宋体" w:cs="仿宋_GB2312"/>
          <w:b/>
        </w:rPr>
      </w:pPr>
      <w:bookmarkStart w:id="10" w:name="_Toc109900361"/>
      <w:bookmarkStart w:id="11" w:name="_Toc24079"/>
      <w:bookmarkStart w:id="12" w:name="_Toc109899942"/>
      <w:bookmarkStart w:id="13" w:name="_Toc22590"/>
      <w:bookmarkStart w:id="14" w:name="_Toc109897424"/>
      <w:r>
        <w:rPr>
          <w:rFonts w:hint="eastAsia" w:ascii="宋体" w:hAnsi="宋体" w:cs="仿宋_GB2312"/>
          <w:b/>
        </w:rPr>
        <w:t>三、获取询价文件</w:t>
      </w:r>
      <w:bookmarkEnd w:id="10"/>
      <w:bookmarkEnd w:id="11"/>
      <w:bookmarkEnd w:id="12"/>
      <w:bookmarkEnd w:id="13"/>
      <w:bookmarkEnd w:id="14"/>
    </w:p>
    <w:p w14:paraId="26ACB588">
      <w:pPr>
        <w:ind w:firstLine="480" w:firstLineChars="200"/>
        <w:jc w:val="left"/>
        <w:rPr>
          <w:rFonts w:hint="eastAsia" w:ascii="宋体" w:hAnsi="宋体" w:cs="宋体"/>
          <w:szCs w:val="24"/>
        </w:rPr>
      </w:pPr>
      <w:bookmarkStart w:id="15" w:name="_Toc109897425"/>
      <w:bookmarkStart w:id="16" w:name="_Toc109899943"/>
      <w:bookmarkStart w:id="17" w:name="_Toc109900362"/>
      <w:r>
        <w:rPr>
          <w:rFonts w:hint="eastAsia" w:ascii="宋体" w:hAnsi="宋体" w:cs="宋体"/>
          <w:szCs w:val="24"/>
        </w:rPr>
        <w:t>1.时间：</w:t>
      </w:r>
      <w:r>
        <w:rPr>
          <w:rFonts w:hint="eastAsia" w:ascii="宋体" w:hAnsi="宋体" w:cs="宋体"/>
          <w:szCs w:val="24"/>
          <w:highlight w:val="none"/>
        </w:rPr>
        <w:t>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14</w:t>
      </w:r>
      <w:r>
        <w:rPr>
          <w:rFonts w:hint="eastAsia" w:ascii="宋体" w:hAnsi="宋体" w:cs="宋体"/>
          <w:szCs w:val="24"/>
          <w:highlight w:val="none"/>
        </w:rPr>
        <w:t>日至202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25</w:t>
      </w:r>
      <w:r>
        <w:rPr>
          <w:rFonts w:hint="eastAsia" w:ascii="宋体" w:hAnsi="宋体" w:cs="宋体"/>
          <w:szCs w:val="24"/>
          <w:highlight w:val="none"/>
        </w:rPr>
        <w:t>日</w:t>
      </w:r>
      <w:r>
        <w:rPr>
          <w:rFonts w:hint="eastAsia" w:ascii="宋体" w:hAnsi="宋体" w:cs="宋体"/>
          <w:szCs w:val="24"/>
        </w:rPr>
        <w:t>，每天上午09:00至12:00，下午14:00至16:00（北京时间，法定节假日除外）</w:t>
      </w:r>
    </w:p>
    <w:p w14:paraId="40DA25ED">
      <w:pPr>
        <w:ind w:firstLine="480" w:firstLineChars="200"/>
        <w:jc w:val="left"/>
        <w:rPr>
          <w:rFonts w:hint="eastAsia" w:ascii="宋体" w:hAnsi="宋体" w:cs="宋体"/>
          <w:szCs w:val="24"/>
          <w:u w:val="single"/>
        </w:rPr>
      </w:pPr>
      <w:r>
        <w:rPr>
          <w:rFonts w:hint="eastAsia" w:ascii="宋体" w:hAnsi="宋体" w:cs="宋体"/>
          <w:szCs w:val="24"/>
        </w:rPr>
        <w:t>2.地点：</w:t>
      </w:r>
      <w:r>
        <w:rPr>
          <w:rFonts w:hint="eastAsia" w:ascii="宋体" w:hAnsi="宋体" w:cs="宋体"/>
          <w:bCs/>
          <w:szCs w:val="24"/>
        </w:rPr>
        <w:t>线上邮箱</w:t>
      </w:r>
      <w:r>
        <w:rPr>
          <w:rFonts w:hint="eastAsia" w:ascii="宋体" w:hAnsi="宋体" w:cs="宋体"/>
          <w:bCs/>
          <w:szCs w:val="24"/>
        </w:rPr>
        <w:fldChar w:fldCharType="begin"/>
      </w:r>
      <w:r>
        <w:rPr>
          <w:rFonts w:hint="eastAsia" w:ascii="宋体" w:hAnsi="宋体" w:cs="宋体"/>
          <w:bCs/>
          <w:szCs w:val="24"/>
        </w:rPr>
        <w:instrText xml:space="preserve"> HYPERLINK "mailto:126.comh365393275@qq.com" </w:instrText>
      </w:r>
      <w:r>
        <w:rPr>
          <w:rFonts w:hint="eastAsia" w:ascii="宋体" w:hAnsi="宋体" w:cs="宋体"/>
          <w:bCs/>
          <w:szCs w:val="24"/>
        </w:rPr>
        <w:fldChar w:fldCharType="separate"/>
      </w:r>
      <w:r>
        <w:rPr>
          <w:rFonts w:hint="eastAsia" w:ascii="宋体" w:hAnsi="宋体" w:cs="宋体"/>
          <w:bCs/>
          <w:szCs w:val="24"/>
        </w:rPr>
        <w:t>2652094576@qq.com</w:t>
      </w:r>
      <w:r>
        <w:rPr>
          <w:rFonts w:hint="eastAsia" w:ascii="宋体" w:hAnsi="宋体" w:cs="宋体"/>
          <w:bCs/>
          <w:szCs w:val="24"/>
        </w:rPr>
        <w:fldChar w:fldCharType="end"/>
      </w:r>
    </w:p>
    <w:p w14:paraId="5CA6894B">
      <w:pPr>
        <w:ind w:firstLine="480" w:firstLineChars="200"/>
        <w:jc w:val="left"/>
        <w:rPr>
          <w:rFonts w:hint="eastAsia" w:ascii="宋体" w:hAnsi="宋体" w:cs="宋体"/>
          <w:bCs/>
          <w:szCs w:val="24"/>
        </w:rPr>
      </w:pPr>
      <w:r>
        <w:rPr>
          <w:rFonts w:hint="eastAsia" w:ascii="宋体" w:hAnsi="宋体" w:cs="宋体"/>
          <w:szCs w:val="24"/>
        </w:rPr>
        <w:t>3.方式：</w:t>
      </w:r>
      <w:r>
        <w:rPr>
          <w:rFonts w:hint="eastAsia" w:ascii="宋体" w:hAnsi="宋体" w:cs="宋体"/>
          <w:bCs/>
          <w:szCs w:val="24"/>
        </w:rPr>
        <w:t>网上获取。符合资格的供应商应当在获取时间内，发送下列资料原件扫描件（加盖公章）至</w:t>
      </w:r>
      <w:r>
        <w:rPr>
          <w:rFonts w:hint="eastAsia" w:ascii="宋体" w:hAnsi="宋体" w:cs="宋体"/>
          <w:bCs/>
          <w:szCs w:val="24"/>
        </w:rPr>
        <w:fldChar w:fldCharType="begin"/>
      </w:r>
      <w:r>
        <w:rPr>
          <w:rFonts w:hint="eastAsia" w:ascii="宋体" w:hAnsi="宋体" w:cs="宋体"/>
          <w:bCs/>
          <w:szCs w:val="24"/>
        </w:rPr>
        <w:instrText xml:space="preserve"> HYPERLINK "mailto:126.comh365393275@qq.com" </w:instrText>
      </w:r>
      <w:r>
        <w:rPr>
          <w:rFonts w:hint="eastAsia" w:ascii="宋体" w:hAnsi="宋体" w:cs="宋体"/>
          <w:bCs/>
          <w:szCs w:val="24"/>
        </w:rPr>
        <w:fldChar w:fldCharType="separate"/>
      </w:r>
      <w:r>
        <w:rPr>
          <w:rFonts w:hint="eastAsia" w:ascii="宋体" w:hAnsi="宋体" w:cs="宋体"/>
          <w:bCs/>
          <w:szCs w:val="24"/>
        </w:rPr>
        <w:t>2652094576@qq.com</w:t>
      </w:r>
      <w:r>
        <w:rPr>
          <w:rFonts w:hint="eastAsia" w:ascii="宋体" w:hAnsi="宋体" w:cs="宋体"/>
          <w:bCs/>
          <w:szCs w:val="24"/>
        </w:rPr>
        <w:fldChar w:fldCharType="end"/>
      </w:r>
      <w:r>
        <w:rPr>
          <w:rFonts w:hint="eastAsia" w:ascii="宋体" w:hAnsi="宋体" w:cs="宋体"/>
          <w:bCs/>
          <w:szCs w:val="24"/>
        </w:rPr>
        <w:t>邮箱领取询价文件，</w:t>
      </w:r>
      <w:r>
        <w:rPr>
          <w:rFonts w:hint="eastAsia" w:ascii="宋体" w:hAnsi="宋体" w:cs="宋体"/>
          <w:szCs w:val="24"/>
        </w:rPr>
        <w:t>邮件及PDF文件标题为“项目名称+单位全称”</w:t>
      </w:r>
      <w:r>
        <w:rPr>
          <w:rFonts w:hint="eastAsia" w:ascii="宋体" w:hAnsi="宋体" w:cs="宋体"/>
          <w:bCs/>
          <w:szCs w:val="24"/>
        </w:rPr>
        <w:t>：</w:t>
      </w:r>
    </w:p>
    <w:p w14:paraId="794D16F1">
      <w:pPr>
        <w:widowControl/>
        <w:adjustRightInd w:val="0"/>
        <w:snapToGrid w:val="0"/>
        <w:ind w:firstLine="480" w:firstLineChars="200"/>
        <w:jc w:val="left"/>
        <w:rPr>
          <w:rFonts w:hint="eastAsia" w:ascii="宋体" w:hAnsi="宋体" w:cs="宋体"/>
          <w:bCs/>
          <w:szCs w:val="24"/>
        </w:rPr>
      </w:pPr>
      <w:r>
        <w:rPr>
          <w:rFonts w:hint="eastAsia" w:ascii="宋体" w:hAnsi="宋体" w:cs="宋体"/>
          <w:bCs/>
          <w:szCs w:val="24"/>
        </w:rPr>
        <w:t>3.1.供应商为法人或者其他组织的，供应商法定代表人提供法定代表人身份证明书，或委托代理人提供法定代表人授权委托书。</w:t>
      </w:r>
    </w:p>
    <w:p w14:paraId="5F799A8C">
      <w:pPr>
        <w:widowControl/>
        <w:adjustRightInd w:val="0"/>
        <w:snapToGrid w:val="0"/>
        <w:ind w:firstLine="480" w:firstLineChars="200"/>
        <w:jc w:val="left"/>
        <w:rPr>
          <w:rFonts w:hint="eastAsia" w:ascii="宋体" w:hAnsi="宋体" w:cs="宋体"/>
          <w:bCs/>
          <w:szCs w:val="24"/>
        </w:rPr>
      </w:pPr>
      <w:r>
        <w:rPr>
          <w:rFonts w:hint="eastAsia" w:ascii="宋体" w:hAnsi="宋体" w:cs="宋体"/>
          <w:bCs/>
          <w:szCs w:val="24"/>
        </w:rPr>
        <w:t>3.2.加盖公章的报名表（格式后附）。</w:t>
      </w:r>
    </w:p>
    <w:p w14:paraId="6FF116E7">
      <w:pPr>
        <w:ind w:firstLine="480" w:firstLineChars="200"/>
        <w:jc w:val="left"/>
        <w:rPr>
          <w:rFonts w:hint="eastAsia" w:ascii="宋体" w:hAnsi="宋体" w:cs="仿宋_GB2312"/>
          <w:b/>
        </w:rPr>
      </w:pPr>
      <w:r>
        <w:rPr>
          <w:rFonts w:hint="eastAsia" w:ascii="宋体" w:hAnsi="宋体" w:cs="宋体"/>
          <w:szCs w:val="24"/>
        </w:rPr>
        <w:t>4.售价：</w:t>
      </w:r>
      <w:r>
        <w:rPr>
          <w:rFonts w:hint="eastAsia" w:ascii="宋体" w:hAnsi="宋体" w:cs="宋体"/>
          <w:bCs/>
          <w:szCs w:val="24"/>
        </w:rPr>
        <w:t>人民币500元/本，售后不退。</w:t>
      </w:r>
    </w:p>
    <w:p w14:paraId="0628568F">
      <w:pPr>
        <w:keepNext/>
        <w:keepLines/>
        <w:outlineLvl w:val="1"/>
        <w:rPr>
          <w:rFonts w:ascii="宋体" w:hAnsi="宋体" w:cs="仿宋_GB2312"/>
          <w:b/>
          <w:highlight w:val="none"/>
        </w:rPr>
      </w:pPr>
      <w:bookmarkStart w:id="18" w:name="_Toc453"/>
      <w:bookmarkStart w:id="19" w:name="_Toc3314"/>
      <w:r>
        <w:rPr>
          <w:rFonts w:hint="eastAsia" w:ascii="宋体" w:hAnsi="宋体" w:cs="仿宋_GB2312"/>
          <w:b/>
        </w:rPr>
        <w:t>四、响应文件提交</w:t>
      </w:r>
      <w:bookmarkEnd w:id="15"/>
      <w:bookmarkEnd w:id="16"/>
      <w:bookmarkEnd w:id="17"/>
      <w:bookmarkEnd w:id="18"/>
      <w:bookmarkEnd w:id="19"/>
    </w:p>
    <w:p w14:paraId="48B4D7F2">
      <w:pPr>
        <w:ind w:firstLine="480" w:firstLineChars="200"/>
        <w:jc w:val="left"/>
        <w:rPr>
          <w:rFonts w:hint="eastAsia" w:ascii="宋体" w:hAnsi="宋体" w:cs="宋体"/>
          <w:szCs w:val="24"/>
          <w:highlight w:val="none"/>
        </w:rPr>
      </w:pPr>
      <w:bookmarkStart w:id="20" w:name="_Toc28359093"/>
      <w:bookmarkStart w:id="21" w:name="_Toc35393633"/>
      <w:bookmarkStart w:id="22" w:name="_Toc28359016"/>
      <w:bookmarkStart w:id="23" w:name="_Toc35393802"/>
      <w:r>
        <w:rPr>
          <w:rFonts w:hint="eastAsia" w:ascii="宋体" w:hAnsi="宋体" w:cs="宋体"/>
          <w:szCs w:val="24"/>
          <w:highlight w:val="none"/>
        </w:rPr>
        <w:t>1.开始时间：</w:t>
      </w:r>
      <w:bookmarkStart w:id="42" w:name="_GoBack"/>
      <w:r>
        <w:rPr>
          <w:rFonts w:hint="eastAsia" w:ascii="宋体" w:hAnsi="宋体" w:cs="仿宋_GB2312"/>
          <w:kern w:val="2"/>
          <w:szCs w:val="24"/>
          <w:highlight w:val="none"/>
        </w:rPr>
        <w:t>202</w:t>
      </w:r>
      <w:r>
        <w:rPr>
          <w:rFonts w:hint="eastAsia" w:ascii="宋体" w:hAnsi="宋体" w:cs="仿宋_GB2312"/>
          <w:kern w:val="2"/>
          <w:szCs w:val="24"/>
          <w:highlight w:val="none"/>
          <w:lang w:val="en-US" w:eastAsia="zh-CN"/>
        </w:rPr>
        <w:t>6</w:t>
      </w:r>
      <w:r>
        <w:rPr>
          <w:rFonts w:hint="eastAsia" w:ascii="宋体" w:hAnsi="宋体" w:cs="仿宋_GB2312"/>
          <w:kern w:val="2"/>
          <w:szCs w:val="24"/>
          <w:highlight w:val="none"/>
        </w:rPr>
        <w:t>年</w:t>
      </w:r>
      <w:r>
        <w:rPr>
          <w:rFonts w:hint="eastAsia" w:ascii="宋体" w:hAnsi="宋体" w:cs="仿宋_GB2312"/>
          <w:kern w:val="2"/>
          <w:szCs w:val="24"/>
          <w:highlight w:val="none"/>
          <w:lang w:val="en-US" w:eastAsia="zh-CN"/>
        </w:rPr>
        <w:t>02</w:t>
      </w:r>
      <w:r>
        <w:rPr>
          <w:rFonts w:hint="eastAsia" w:ascii="宋体" w:hAnsi="宋体" w:cs="仿宋_GB2312"/>
          <w:kern w:val="2"/>
          <w:szCs w:val="24"/>
          <w:highlight w:val="none"/>
        </w:rPr>
        <w:t>月</w:t>
      </w:r>
      <w:r>
        <w:rPr>
          <w:rFonts w:hint="eastAsia" w:ascii="宋体" w:hAnsi="宋体" w:cs="仿宋_GB2312"/>
          <w:kern w:val="2"/>
          <w:szCs w:val="24"/>
          <w:highlight w:val="none"/>
          <w:lang w:val="en-US" w:eastAsia="zh-CN"/>
        </w:rPr>
        <w:t>28</w:t>
      </w:r>
      <w:r>
        <w:rPr>
          <w:rFonts w:hint="eastAsia" w:ascii="宋体" w:hAnsi="宋体" w:cs="仿宋_GB2312"/>
          <w:kern w:val="2"/>
          <w:szCs w:val="24"/>
          <w:highlight w:val="none"/>
        </w:rPr>
        <w:t>日</w:t>
      </w:r>
      <w:r>
        <w:rPr>
          <w:rFonts w:hint="eastAsia" w:ascii="宋体" w:hAnsi="宋体" w:cs="仿宋_GB2312"/>
          <w:kern w:val="2"/>
          <w:szCs w:val="24"/>
          <w:highlight w:val="none"/>
          <w:lang w:val="en-US" w:eastAsia="zh-CN"/>
        </w:rPr>
        <w:t>13</w:t>
      </w:r>
      <w:r>
        <w:rPr>
          <w:rFonts w:hint="eastAsia" w:ascii="宋体" w:hAnsi="宋体" w:cs="仿宋_GB2312"/>
          <w:kern w:val="2"/>
          <w:szCs w:val="24"/>
          <w:highlight w:val="none"/>
        </w:rPr>
        <w:t>点</w:t>
      </w:r>
      <w:r>
        <w:rPr>
          <w:rFonts w:hint="eastAsia" w:ascii="宋体" w:hAnsi="宋体" w:cs="仿宋_GB2312"/>
          <w:kern w:val="2"/>
          <w:szCs w:val="24"/>
          <w:highlight w:val="none"/>
          <w:lang w:val="en-US" w:eastAsia="zh-CN"/>
        </w:rPr>
        <w:t>30</w:t>
      </w:r>
      <w:r>
        <w:rPr>
          <w:rFonts w:hint="eastAsia" w:ascii="宋体" w:hAnsi="宋体" w:cs="仿宋_GB2312"/>
          <w:kern w:val="2"/>
          <w:szCs w:val="24"/>
          <w:highlight w:val="none"/>
        </w:rPr>
        <w:t>分</w:t>
      </w:r>
      <w:r>
        <w:rPr>
          <w:rFonts w:hint="eastAsia" w:ascii="宋体" w:hAnsi="宋体" w:cs="宋体"/>
          <w:szCs w:val="24"/>
          <w:highlight w:val="none"/>
        </w:rPr>
        <w:t>（北京时间）</w:t>
      </w:r>
    </w:p>
    <w:p w14:paraId="3DE33A31">
      <w:pPr>
        <w:ind w:firstLine="480" w:firstLineChars="200"/>
        <w:jc w:val="left"/>
        <w:rPr>
          <w:rFonts w:hint="eastAsia" w:ascii="宋体" w:hAnsi="宋体" w:cs="宋体"/>
          <w:szCs w:val="24"/>
          <w:highlight w:val="none"/>
        </w:rPr>
      </w:pPr>
      <w:r>
        <w:rPr>
          <w:rFonts w:hint="eastAsia" w:ascii="宋体" w:hAnsi="宋体" w:cs="宋体"/>
          <w:szCs w:val="24"/>
          <w:highlight w:val="none"/>
        </w:rPr>
        <w:t>2.截止时间：</w:t>
      </w:r>
      <w:r>
        <w:rPr>
          <w:rFonts w:hint="eastAsia" w:ascii="宋体" w:hAnsi="宋体" w:cs="仿宋_GB2312"/>
          <w:kern w:val="2"/>
          <w:szCs w:val="24"/>
          <w:highlight w:val="none"/>
        </w:rPr>
        <w:t>202</w:t>
      </w:r>
      <w:r>
        <w:rPr>
          <w:rFonts w:hint="eastAsia" w:ascii="宋体" w:hAnsi="宋体" w:cs="仿宋_GB2312"/>
          <w:kern w:val="2"/>
          <w:szCs w:val="24"/>
          <w:highlight w:val="none"/>
          <w:lang w:val="en-US" w:eastAsia="zh-CN"/>
        </w:rPr>
        <w:t>6</w:t>
      </w:r>
      <w:r>
        <w:rPr>
          <w:rFonts w:hint="eastAsia" w:ascii="宋体" w:hAnsi="宋体" w:cs="仿宋_GB2312"/>
          <w:kern w:val="2"/>
          <w:szCs w:val="24"/>
          <w:highlight w:val="none"/>
        </w:rPr>
        <w:t>年</w:t>
      </w:r>
      <w:r>
        <w:rPr>
          <w:rFonts w:hint="eastAsia" w:ascii="宋体" w:hAnsi="宋体" w:cs="仿宋_GB2312"/>
          <w:kern w:val="2"/>
          <w:szCs w:val="24"/>
          <w:highlight w:val="none"/>
          <w:lang w:val="en-US" w:eastAsia="zh-CN"/>
        </w:rPr>
        <w:t>02</w:t>
      </w:r>
      <w:r>
        <w:rPr>
          <w:rFonts w:hint="eastAsia" w:ascii="宋体" w:hAnsi="宋体" w:cs="仿宋_GB2312"/>
          <w:kern w:val="2"/>
          <w:szCs w:val="24"/>
          <w:highlight w:val="none"/>
        </w:rPr>
        <w:t>月</w:t>
      </w:r>
      <w:r>
        <w:rPr>
          <w:rFonts w:hint="eastAsia" w:ascii="宋体" w:hAnsi="宋体" w:cs="仿宋_GB2312"/>
          <w:kern w:val="2"/>
          <w:szCs w:val="24"/>
          <w:highlight w:val="none"/>
          <w:lang w:val="en-US" w:eastAsia="zh-CN"/>
        </w:rPr>
        <w:t>28</w:t>
      </w:r>
      <w:r>
        <w:rPr>
          <w:rFonts w:hint="eastAsia" w:ascii="宋体" w:hAnsi="宋体" w:cs="仿宋_GB2312"/>
          <w:kern w:val="2"/>
          <w:szCs w:val="24"/>
          <w:highlight w:val="none"/>
        </w:rPr>
        <w:t>日</w:t>
      </w:r>
      <w:r>
        <w:rPr>
          <w:rFonts w:hint="eastAsia" w:ascii="宋体" w:hAnsi="宋体" w:cs="仿宋_GB2312"/>
          <w:kern w:val="2"/>
          <w:szCs w:val="24"/>
          <w:highlight w:val="none"/>
          <w:lang w:val="en-US" w:eastAsia="zh-CN"/>
        </w:rPr>
        <w:t>14</w:t>
      </w:r>
      <w:r>
        <w:rPr>
          <w:rFonts w:hint="eastAsia" w:ascii="宋体" w:hAnsi="宋体" w:cs="仿宋_GB2312"/>
          <w:kern w:val="2"/>
          <w:szCs w:val="24"/>
          <w:highlight w:val="none"/>
        </w:rPr>
        <w:t>点</w:t>
      </w:r>
      <w:r>
        <w:rPr>
          <w:rFonts w:hint="eastAsia" w:ascii="宋体" w:hAnsi="宋体" w:cs="仿宋_GB2312"/>
          <w:kern w:val="2"/>
          <w:szCs w:val="24"/>
          <w:highlight w:val="none"/>
          <w:lang w:val="en-US" w:eastAsia="zh-CN"/>
        </w:rPr>
        <w:t>00</w:t>
      </w:r>
      <w:r>
        <w:rPr>
          <w:rFonts w:hint="eastAsia" w:ascii="宋体" w:hAnsi="宋体" w:cs="仿宋_GB2312"/>
          <w:kern w:val="2"/>
          <w:szCs w:val="24"/>
          <w:highlight w:val="none"/>
        </w:rPr>
        <w:t>分</w:t>
      </w:r>
      <w:r>
        <w:rPr>
          <w:rFonts w:hint="eastAsia" w:ascii="宋体" w:hAnsi="宋体" w:cs="宋体"/>
          <w:szCs w:val="24"/>
          <w:highlight w:val="none"/>
        </w:rPr>
        <w:t>（北京时间）</w:t>
      </w:r>
    </w:p>
    <w:p w14:paraId="4C361ACB">
      <w:pPr>
        <w:adjustRightInd w:val="0"/>
        <w:snapToGrid w:val="0"/>
        <w:ind w:firstLine="480" w:firstLineChars="200"/>
        <w:rPr>
          <w:rFonts w:ascii="宋体" w:hAnsi="宋体" w:cs="仿宋_GB2312"/>
          <w:highlight w:val="none"/>
          <w:lang w:val="hr-HR"/>
        </w:rPr>
      </w:pPr>
      <w:r>
        <w:rPr>
          <w:rFonts w:hint="eastAsia" w:ascii="宋体" w:hAnsi="宋体" w:cs="宋体"/>
          <w:szCs w:val="24"/>
          <w:highlight w:val="none"/>
        </w:rPr>
        <w:t>3.地点：北京典方建设工程咨询有限公司</w:t>
      </w:r>
      <w:r>
        <w:rPr>
          <w:rFonts w:hint="eastAsia" w:ascii="宋体" w:hAnsi="宋体" w:cs="宋体"/>
          <w:bCs/>
          <w:szCs w:val="24"/>
          <w:highlight w:val="none"/>
        </w:rPr>
        <w:t>（</w:t>
      </w:r>
      <w:r>
        <w:rPr>
          <w:rFonts w:hint="eastAsia" w:ascii="宋体" w:hAnsi="宋体" w:cs="宋体"/>
          <w:bCs/>
          <w:szCs w:val="24"/>
          <w:highlight w:val="none"/>
          <w:lang w:val="zh-CN"/>
        </w:rPr>
        <w:t>湖北省武汉市武昌区中北路86号汉街总部国际E座24层2407室）</w:t>
      </w:r>
      <w:r>
        <w:rPr>
          <w:rFonts w:hint="eastAsia" w:ascii="宋体" w:hAnsi="宋体" w:cs="仿宋_GB2312"/>
          <w:highlight w:val="none"/>
          <w:lang w:val="hr-HR"/>
        </w:rPr>
        <w:t>。</w:t>
      </w:r>
    </w:p>
    <w:p w14:paraId="17FC4200">
      <w:pPr>
        <w:keepNext/>
        <w:keepLines/>
        <w:outlineLvl w:val="1"/>
        <w:rPr>
          <w:rFonts w:ascii="宋体" w:hAnsi="宋体" w:cs="仿宋_GB2312"/>
          <w:b/>
          <w:highlight w:val="none"/>
        </w:rPr>
      </w:pPr>
      <w:bookmarkStart w:id="24" w:name="_Toc2773"/>
      <w:bookmarkStart w:id="25" w:name="_Toc109900363"/>
      <w:bookmarkStart w:id="26" w:name="_Toc23657"/>
      <w:bookmarkStart w:id="27" w:name="_Toc109897426"/>
      <w:bookmarkStart w:id="28" w:name="_Toc109899944"/>
      <w:r>
        <w:rPr>
          <w:rFonts w:hint="eastAsia" w:ascii="宋体" w:hAnsi="宋体" w:cs="仿宋_GB2312"/>
          <w:b/>
          <w:highlight w:val="none"/>
        </w:rPr>
        <w:t>五、开启</w:t>
      </w:r>
      <w:bookmarkEnd w:id="20"/>
      <w:bookmarkEnd w:id="21"/>
      <w:bookmarkEnd w:id="22"/>
      <w:bookmarkEnd w:id="23"/>
      <w:bookmarkEnd w:id="24"/>
      <w:bookmarkEnd w:id="25"/>
      <w:bookmarkEnd w:id="26"/>
      <w:bookmarkEnd w:id="27"/>
      <w:bookmarkEnd w:id="28"/>
    </w:p>
    <w:p w14:paraId="7F1EF797">
      <w:pPr>
        <w:ind w:firstLine="480" w:firstLineChars="200"/>
        <w:jc w:val="left"/>
        <w:rPr>
          <w:rFonts w:hint="eastAsia" w:ascii="宋体" w:hAnsi="宋体" w:cs="宋体"/>
          <w:bCs/>
          <w:szCs w:val="24"/>
          <w:highlight w:val="none"/>
        </w:rPr>
      </w:pPr>
      <w:r>
        <w:rPr>
          <w:rFonts w:hint="eastAsia" w:ascii="宋体" w:hAnsi="宋体" w:cs="宋体"/>
          <w:szCs w:val="24"/>
          <w:highlight w:val="none"/>
        </w:rPr>
        <w:t>1.时间：</w:t>
      </w:r>
      <w:r>
        <w:rPr>
          <w:rFonts w:hint="eastAsia" w:ascii="宋体" w:hAnsi="宋体" w:cs="仿宋_GB2312"/>
          <w:kern w:val="2"/>
          <w:szCs w:val="24"/>
          <w:highlight w:val="none"/>
        </w:rPr>
        <w:t>202</w:t>
      </w:r>
      <w:r>
        <w:rPr>
          <w:rFonts w:hint="eastAsia" w:ascii="宋体" w:hAnsi="宋体" w:cs="仿宋_GB2312"/>
          <w:kern w:val="2"/>
          <w:szCs w:val="24"/>
          <w:highlight w:val="none"/>
          <w:lang w:val="en-US" w:eastAsia="zh-CN"/>
        </w:rPr>
        <w:t>6</w:t>
      </w:r>
      <w:r>
        <w:rPr>
          <w:rFonts w:hint="eastAsia" w:ascii="宋体" w:hAnsi="宋体" w:cs="仿宋_GB2312"/>
          <w:kern w:val="2"/>
          <w:szCs w:val="24"/>
          <w:highlight w:val="none"/>
        </w:rPr>
        <w:t>年</w:t>
      </w:r>
      <w:r>
        <w:rPr>
          <w:rFonts w:hint="eastAsia" w:ascii="宋体" w:hAnsi="宋体" w:cs="仿宋_GB2312"/>
          <w:kern w:val="2"/>
          <w:szCs w:val="24"/>
          <w:highlight w:val="none"/>
          <w:lang w:val="en-US" w:eastAsia="zh-CN"/>
        </w:rPr>
        <w:t>02</w:t>
      </w:r>
      <w:r>
        <w:rPr>
          <w:rFonts w:hint="eastAsia" w:ascii="宋体" w:hAnsi="宋体" w:cs="仿宋_GB2312"/>
          <w:kern w:val="2"/>
          <w:szCs w:val="24"/>
          <w:highlight w:val="none"/>
        </w:rPr>
        <w:t>月</w:t>
      </w:r>
      <w:r>
        <w:rPr>
          <w:rFonts w:hint="eastAsia" w:ascii="宋体" w:hAnsi="宋体" w:cs="仿宋_GB2312"/>
          <w:kern w:val="2"/>
          <w:szCs w:val="24"/>
          <w:highlight w:val="none"/>
          <w:lang w:val="en-US" w:eastAsia="zh-CN"/>
        </w:rPr>
        <w:t>28</w:t>
      </w:r>
      <w:r>
        <w:rPr>
          <w:rFonts w:hint="eastAsia" w:ascii="宋体" w:hAnsi="宋体" w:cs="仿宋_GB2312"/>
          <w:kern w:val="2"/>
          <w:szCs w:val="24"/>
          <w:highlight w:val="none"/>
        </w:rPr>
        <w:t>日</w:t>
      </w:r>
      <w:r>
        <w:rPr>
          <w:rFonts w:hint="eastAsia" w:ascii="宋体" w:hAnsi="宋体" w:cs="仿宋_GB2312"/>
          <w:kern w:val="2"/>
          <w:szCs w:val="24"/>
          <w:highlight w:val="none"/>
          <w:lang w:val="en-US" w:eastAsia="zh-CN"/>
        </w:rPr>
        <w:t>14</w:t>
      </w:r>
      <w:r>
        <w:rPr>
          <w:rFonts w:hint="eastAsia" w:ascii="宋体" w:hAnsi="宋体" w:cs="仿宋_GB2312"/>
          <w:kern w:val="2"/>
          <w:szCs w:val="24"/>
          <w:highlight w:val="none"/>
        </w:rPr>
        <w:t>点</w:t>
      </w:r>
      <w:r>
        <w:rPr>
          <w:rFonts w:hint="eastAsia" w:ascii="宋体" w:hAnsi="宋体" w:cs="仿宋_GB2312"/>
          <w:kern w:val="2"/>
          <w:szCs w:val="24"/>
          <w:highlight w:val="none"/>
          <w:lang w:val="en-US" w:eastAsia="zh-CN"/>
        </w:rPr>
        <w:t>00</w:t>
      </w:r>
      <w:r>
        <w:rPr>
          <w:rFonts w:hint="eastAsia" w:ascii="宋体" w:hAnsi="宋体" w:cs="仿宋_GB2312"/>
          <w:kern w:val="2"/>
          <w:szCs w:val="24"/>
          <w:highlight w:val="none"/>
        </w:rPr>
        <w:t>分</w:t>
      </w:r>
      <w:r>
        <w:rPr>
          <w:rFonts w:hint="eastAsia" w:ascii="宋体" w:hAnsi="宋体" w:cs="宋体"/>
          <w:bCs/>
          <w:szCs w:val="24"/>
          <w:highlight w:val="none"/>
        </w:rPr>
        <w:t>（</w:t>
      </w:r>
      <w:bookmarkEnd w:id="42"/>
      <w:r>
        <w:rPr>
          <w:rFonts w:hint="eastAsia" w:ascii="宋体" w:hAnsi="宋体" w:cs="宋体"/>
          <w:bCs/>
          <w:szCs w:val="24"/>
          <w:highlight w:val="none"/>
        </w:rPr>
        <w:t>北京时间）</w:t>
      </w:r>
    </w:p>
    <w:p w14:paraId="157CDEAE">
      <w:pPr>
        <w:ind w:firstLine="480" w:firstLineChars="200"/>
        <w:rPr>
          <w:rFonts w:hint="eastAsia" w:ascii="宋体" w:hAnsi="宋体" w:cs="仿宋_GB2312"/>
          <w:b/>
        </w:rPr>
      </w:pPr>
      <w:r>
        <w:rPr>
          <w:rFonts w:hint="eastAsia" w:ascii="宋体" w:hAnsi="宋体" w:cs="宋体"/>
          <w:szCs w:val="24"/>
          <w:highlight w:val="none"/>
        </w:rPr>
        <w:t>2.地点：</w:t>
      </w:r>
      <w:r>
        <w:rPr>
          <w:rFonts w:hint="eastAsia" w:ascii="宋体" w:hAnsi="宋体" w:cs="宋体"/>
          <w:bCs/>
          <w:szCs w:val="24"/>
          <w:highlight w:val="none"/>
        </w:rPr>
        <w:t>北京典方建</w:t>
      </w:r>
      <w:r>
        <w:rPr>
          <w:rFonts w:hint="eastAsia" w:ascii="宋体" w:hAnsi="宋体" w:cs="宋体"/>
          <w:bCs/>
          <w:szCs w:val="24"/>
        </w:rPr>
        <w:t>设工程咨询有限公司（</w:t>
      </w:r>
      <w:r>
        <w:rPr>
          <w:rFonts w:hint="eastAsia" w:ascii="宋体" w:hAnsi="宋体" w:cs="宋体"/>
          <w:bCs/>
          <w:szCs w:val="24"/>
          <w:lang w:val="zh-CN"/>
        </w:rPr>
        <w:t>湖北省武汉市武昌区中北路86号汉街总部国际E座24层2407室）</w:t>
      </w:r>
      <w:r>
        <w:rPr>
          <w:rFonts w:hint="eastAsia" w:ascii="宋体" w:hAnsi="宋体" w:cs="仿宋_GB2312"/>
          <w:lang w:val="hr-HR"/>
        </w:rPr>
        <w:t>。</w:t>
      </w:r>
      <w:bookmarkStart w:id="29" w:name="_Toc109897427"/>
      <w:bookmarkStart w:id="30" w:name="_Toc109899945"/>
      <w:bookmarkStart w:id="31" w:name="_Toc109900364"/>
    </w:p>
    <w:p w14:paraId="087EF760">
      <w:pPr>
        <w:keepNext/>
        <w:keepLines/>
        <w:outlineLvl w:val="1"/>
        <w:rPr>
          <w:rFonts w:ascii="宋体" w:hAnsi="宋体" w:cs="仿宋_GB2312"/>
          <w:b/>
        </w:rPr>
      </w:pPr>
      <w:bookmarkStart w:id="32" w:name="_Toc10621"/>
      <w:bookmarkStart w:id="33" w:name="_Toc31355"/>
      <w:r>
        <w:rPr>
          <w:rFonts w:hint="eastAsia" w:ascii="宋体" w:hAnsi="宋体" w:cs="仿宋_GB2312"/>
          <w:b/>
        </w:rPr>
        <w:t>六、公告期限</w:t>
      </w:r>
      <w:bookmarkEnd w:id="29"/>
      <w:bookmarkEnd w:id="30"/>
      <w:bookmarkEnd w:id="31"/>
      <w:bookmarkEnd w:id="32"/>
      <w:bookmarkEnd w:id="33"/>
    </w:p>
    <w:p w14:paraId="701D5927">
      <w:pPr>
        <w:ind w:firstLine="480" w:firstLineChars="200"/>
        <w:rPr>
          <w:rFonts w:hint="eastAsia" w:ascii="宋体" w:hAnsi="宋体" w:cs="仿宋_GB2312"/>
          <w:b/>
        </w:rPr>
      </w:pPr>
      <w:r>
        <w:rPr>
          <w:rFonts w:hint="eastAsia" w:ascii="宋体" w:hAnsi="宋体" w:cs="仿宋_GB2312"/>
        </w:rPr>
        <w:t>自本公告发布之日起</w:t>
      </w:r>
      <w:r>
        <w:rPr>
          <w:rFonts w:ascii="宋体" w:hAnsi="宋体" w:cs="仿宋_GB2312"/>
        </w:rPr>
        <w:t>3</w:t>
      </w:r>
      <w:r>
        <w:rPr>
          <w:rFonts w:hint="eastAsia" w:ascii="宋体" w:hAnsi="宋体" w:cs="仿宋_GB2312"/>
        </w:rPr>
        <w:t>个工作日。</w:t>
      </w:r>
      <w:bookmarkStart w:id="34" w:name="_Toc109897428"/>
      <w:bookmarkStart w:id="35" w:name="_Toc109899946"/>
      <w:bookmarkStart w:id="36" w:name="_Toc109900365"/>
    </w:p>
    <w:p w14:paraId="097CAE4D">
      <w:pPr>
        <w:keepNext/>
        <w:keepLines/>
        <w:outlineLvl w:val="1"/>
        <w:rPr>
          <w:rFonts w:ascii="宋体" w:hAnsi="宋体" w:cs="仿宋_GB2312"/>
          <w:b/>
        </w:rPr>
      </w:pPr>
      <w:bookmarkStart w:id="37" w:name="_Toc7343"/>
      <w:bookmarkStart w:id="38" w:name="_Toc15189"/>
      <w:r>
        <w:rPr>
          <w:rFonts w:hint="eastAsia" w:ascii="宋体" w:hAnsi="宋体" w:cs="仿宋_GB2312"/>
          <w:b/>
        </w:rPr>
        <w:t>七、</w:t>
      </w:r>
      <w:bookmarkEnd w:id="34"/>
      <w:bookmarkEnd w:id="35"/>
      <w:bookmarkEnd w:id="36"/>
      <w:bookmarkStart w:id="39" w:name="_Toc109897429"/>
      <w:bookmarkStart w:id="40" w:name="_Toc109899947"/>
      <w:bookmarkStart w:id="41" w:name="_Toc109900366"/>
      <w:r>
        <w:rPr>
          <w:rFonts w:hint="eastAsia" w:ascii="宋体" w:hAnsi="宋体" w:cs="仿宋_GB2312"/>
          <w:b/>
        </w:rPr>
        <w:t>联系方式</w:t>
      </w:r>
      <w:bookmarkEnd w:id="37"/>
      <w:bookmarkEnd w:id="38"/>
      <w:bookmarkEnd w:id="39"/>
      <w:bookmarkEnd w:id="40"/>
      <w:bookmarkEnd w:id="41"/>
    </w:p>
    <w:p w14:paraId="2A4A897F">
      <w:pPr>
        <w:ind w:firstLine="480" w:firstLineChars="200"/>
        <w:rPr>
          <w:rFonts w:ascii="宋体" w:hAnsi="宋体" w:cs="仿宋_GB2312"/>
        </w:rPr>
      </w:pPr>
      <w:r>
        <w:rPr>
          <w:rFonts w:hint="eastAsia" w:ascii="宋体" w:hAnsi="宋体" w:cs="仿宋_GB2312"/>
        </w:rPr>
        <w:t>1.招标人信息</w:t>
      </w:r>
    </w:p>
    <w:p w14:paraId="343347FF">
      <w:pPr>
        <w:ind w:firstLine="480" w:firstLineChars="200"/>
        <w:rPr>
          <w:rFonts w:hint="eastAsia" w:ascii="宋体" w:hAnsi="宋体" w:cs="仿宋_GB2312"/>
        </w:rPr>
      </w:pPr>
      <w:r>
        <w:rPr>
          <w:rFonts w:hint="eastAsia" w:ascii="宋体" w:hAnsi="宋体" w:cs="仿宋_GB2312"/>
        </w:rPr>
        <w:t>名称：武汉天河机场有限责任公司</w:t>
      </w:r>
    </w:p>
    <w:p w14:paraId="5DA2366F">
      <w:pPr>
        <w:ind w:firstLine="480" w:firstLineChars="200"/>
        <w:rPr>
          <w:rFonts w:ascii="宋体" w:hAnsi="宋体" w:cs="仿宋_GB2312"/>
          <w:kern w:val="2"/>
          <w:szCs w:val="24"/>
          <w:u w:val="single"/>
        </w:rPr>
      </w:pPr>
      <w:r>
        <w:rPr>
          <w:rFonts w:hint="eastAsia" w:ascii="宋体" w:hAnsi="宋体" w:cs="仿宋_GB2312"/>
        </w:rPr>
        <w:t>地址：湖北省武汉市黄陂区武汉天河机场综合保障楼</w:t>
      </w:r>
    </w:p>
    <w:p w14:paraId="21B9A71A">
      <w:pPr>
        <w:ind w:firstLine="480" w:firstLineChars="200"/>
        <w:rPr>
          <w:rFonts w:ascii="宋体" w:hAnsi="宋体" w:cs="仿宋_GB2312"/>
        </w:rPr>
      </w:pPr>
      <w:r>
        <w:rPr>
          <w:rFonts w:hint="eastAsia" w:ascii="宋体" w:hAnsi="宋体" w:cs="仿宋_GB2312"/>
        </w:rPr>
        <w:t>联系方式：</w:t>
      </w:r>
      <w:r>
        <w:rPr>
          <w:rFonts w:hint="eastAsia" w:ascii="宋体" w:hAnsi="宋体" w:cs="仿宋_GB2312"/>
          <w:lang w:val="en-US" w:eastAsia="zh-CN"/>
        </w:rPr>
        <w:t>杨工</w:t>
      </w:r>
      <w:r>
        <w:rPr>
          <w:rFonts w:hint="eastAsia" w:ascii="宋体" w:hAnsi="宋体" w:cs="仿宋_GB2312"/>
        </w:rPr>
        <w:t xml:space="preserve"> 027-85819982</w:t>
      </w:r>
    </w:p>
    <w:p w14:paraId="365E2841">
      <w:pPr>
        <w:ind w:firstLine="480" w:firstLineChars="200"/>
        <w:rPr>
          <w:rFonts w:ascii="宋体" w:hAnsi="宋体" w:cs="仿宋_GB2312"/>
        </w:rPr>
      </w:pPr>
      <w:r>
        <w:rPr>
          <w:rFonts w:hint="eastAsia" w:ascii="宋体" w:hAnsi="宋体" w:cs="仿宋_GB2312"/>
        </w:rPr>
        <w:t>2.招标代理机构信息</w:t>
      </w:r>
    </w:p>
    <w:p w14:paraId="0F2F7D40">
      <w:pPr>
        <w:ind w:firstLine="480" w:firstLineChars="200"/>
        <w:rPr>
          <w:rFonts w:ascii="宋体" w:hAnsi="宋体" w:cs="仿宋_GB2312"/>
          <w:kern w:val="2"/>
          <w:szCs w:val="24"/>
          <w:u w:val="single"/>
        </w:rPr>
      </w:pPr>
      <w:r>
        <w:rPr>
          <w:rFonts w:hint="eastAsia" w:ascii="宋体" w:hAnsi="宋体" w:cs="仿宋_GB2312"/>
        </w:rPr>
        <w:t>名称：北京典方建设工程咨询有限公司</w:t>
      </w:r>
    </w:p>
    <w:p w14:paraId="608CCA7D">
      <w:pPr>
        <w:ind w:firstLine="480" w:firstLineChars="200"/>
        <w:rPr>
          <w:rFonts w:ascii="宋体" w:hAnsi="宋体" w:cs="仿宋_GB2312"/>
          <w:kern w:val="2"/>
          <w:szCs w:val="24"/>
        </w:rPr>
      </w:pPr>
      <w:r>
        <w:rPr>
          <w:rFonts w:hint="eastAsia" w:ascii="宋体" w:hAnsi="宋体" w:cs="仿宋_GB2312"/>
        </w:rPr>
        <w:t>地址：</w:t>
      </w:r>
      <w:r>
        <w:rPr>
          <w:rFonts w:hint="eastAsia" w:ascii="宋体" w:hAnsi="宋体" w:cs="宋体"/>
          <w:bCs/>
          <w:szCs w:val="24"/>
          <w:lang w:val="zh-CN"/>
        </w:rPr>
        <w:t>湖北省武汉市武昌区中北路86号汉街总部国际E座24层2407室</w:t>
      </w:r>
    </w:p>
    <w:p w14:paraId="4776084C">
      <w:pPr>
        <w:ind w:firstLine="480" w:firstLineChars="200"/>
        <w:rPr>
          <w:rFonts w:ascii="宋体" w:hAnsi="宋体" w:cs="仿宋_GB2312"/>
          <w:kern w:val="2"/>
          <w:szCs w:val="24"/>
        </w:rPr>
      </w:pPr>
      <w:r>
        <w:rPr>
          <w:rFonts w:hint="eastAsia" w:ascii="宋体" w:hAnsi="宋体" w:cs="仿宋_GB2312"/>
        </w:rPr>
        <w:t>联系方式：18571645306</w:t>
      </w:r>
    </w:p>
    <w:p w14:paraId="3D099749">
      <w:pPr>
        <w:ind w:firstLine="480" w:firstLineChars="200"/>
        <w:rPr>
          <w:rFonts w:ascii="宋体" w:hAnsi="宋体" w:cs="仿宋_GB2312"/>
        </w:rPr>
      </w:pPr>
      <w:r>
        <w:rPr>
          <w:rFonts w:hint="eastAsia" w:ascii="宋体" w:hAnsi="宋体" w:cs="仿宋_GB2312"/>
        </w:rPr>
        <w:t>3.项目联系方式</w:t>
      </w:r>
    </w:p>
    <w:p w14:paraId="1EEDE09B">
      <w:pPr>
        <w:ind w:firstLine="480" w:firstLineChars="200"/>
        <w:rPr>
          <w:rFonts w:ascii="宋体" w:hAnsi="宋体" w:cs="仿宋_GB2312"/>
          <w:kern w:val="2"/>
          <w:szCs w:val="24"/>
        </w:rPr>
      </w:pPr>
      <w:r>
        <w:rPr>
          <w:rFonts w:hint="eastAsia" w:ascii="宋体" w:hAnsi="宋体" w:cs="仿宋_GB2312"/>
        </w:rPr>
        <w:t>项目联系人：</w:t>
      </w:r>
      <w:r>
        <w:rPr>
          <w:rFonts w:hint="eastAsia" w:ascii="宋体" w:hAnsi="宋体" w:cs="仿宋_GB2312"/>
          <w:kern w:val="2"/>
          <w:szCs w:val="24"/>
        </w:rPr>
        <w:t>蔡伟、潘文东、余欣</w:t>
      </w:r>
    </w:p>
    <w:p w14:paraId="6D0AA53E">
      <w:pPr>
        <w:ind w:firstLine="480" w:firstLineChars="200"/>
        <w:rPr>
          <w:rFonts w:ascii="宋体" w:hAnsi="宋体" w:cs="仿宋_GB2312"/>
          <w:kern w:val="2"/>
          <w:szCs w:val="24"/>
        </w:rPr>
      </w:pPr>
      <w:r>
        <w:rPr>
          <w:rFonts w:hint="eastAsia" w:ascii="宋体" w:hAnsi="宋体" w:cs="仿宋_GB2312"/>
        </w:rPr>
        <w:t>电话：18571645306</w:t>
      </w:r>
    </w:p>
    <w:p w14:paraId="1A609B3D">
      <w:pPr>
        <w:ind w:firstLine="480" w:firstLineChars="200"/>
        <w:jc w:val="right"/>
        <w:rPr>
          <w:rFonts w:hint="eastAsia" w:ascii="宋体" w:hAnsi="宋体" w:cs="仿宋_GB2312"/>
          <w:kern w:val="2"/>
          <w:szCs w:val="24"/>
        </w:rPr>
        <w:sectPr>
          <w:footerReference r:id="rId5" w:type="default"/>
          <w:pgSz w:w="11905" w:h="16840"/>
          <w:pgMar w:top="1440" w:right="1797" w:bottom="1440" w:left="1797" w:header="851" w:footer="850" w:gutter="0"/>
          <w:pgNumType w:start="1"/>
          <w:cols w:space="720" w:num="1"/>
          <w:docGrid w:linePitch="312" w:charSpace="0"/>
        </w:sectPr>
      </w:pPr>
      <w:r>
        <w:rPr>
          <w:rFonts w:hint="eastAsia" w:ascii="宋体" w:hAnsi="宋体" w:cs="仿宋_GB2312"/>
        </w:rPr>
        <w:t>北京典方建设工程咨询有限公司</w:t>
      </w:r>
    </w:p>
    <w:p w14:paraId="35887CCB">
      <w:pPr>
        <w:wordWrap w:val="0"/>
        <w:jc w:val="center"/>
        <w:rPr>
          <w:rFonts w:ascii="宋体" w:hAnsi="宋体"/>
          <w:snapToGrid w:val="0"/>
          <w:sz w:val="28"/>
          <w:szCs w:val="28"/>
        </w:rPr>
      </w:pPr>
      <w:r>
        <w:rPr>
          <w:rFonts w:hint="eastAsia" w:ascii="宋体" w:hAnsi="宋体" w:cs="宋体"/>
          <w:b/>
          <w:bCs/>
          <w:sz w:val="28"/>
          <w:szCs w:val="28"/>
        </w:rPr>
        <w:t>北京典方建设工程咨询有限公司项目报名表</w:t>
      </w:r>
    </w:p>
    <w:p w14:paraId="101BEBFB">
      <w:pPr>
        <w:adjustRightInd w:val="0"/>
        <w:snapToGrid w:val="0"/>
        <w:rPr>
          <w:rFonts w:ascii="宋体" w:hAnsi="宋体"/>
          <w:snapToGrid w:val="0"/>
        </w:rPr>
      </w:pPr>
      <w:r>
        <w:rPr>
          <w:rFonts w:hint="eastAsia" w:ascii="宋体" w:hAnsi="宋体"/>
          <w:snapToGrid w:val="0"/>
        </w:rPr>
        <w:t xml:space="preserve">项目编号：         </w:t>
      </w:r>
    </w:p>
    <w:p w14:paraId="261D0138">
      <w:pPr>
        <w:adjustRightInd w:val="0"/>
        <w:snapToGrid w:val="0"/>
        <w:rPr>
          <w:rFonts w:ascii="宋体" w:hAnsi="宋体"/>
          <w:snapToGrid w:val="0"/>
        </w:rPr>
      </w:pPr>
      <w:r>
        <w:rPr>
          <w:rFonts w:hint="eastAsia" w:ascii="宋体" w:hAnsi="宋体"/>
          <w:snapToGrid w:val="0"/>
        </w:rPr>
        <w:t xml:space="preserve">项目名称：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1"/>
      </w:tblGrid>
      <w:tr w14:paraId="5F4E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71A5307C">
            <w:pPr>
              <w:widowControl/>
              <w:spacing w:before="100" w:beforeAutospacing="1" w:after="100" w:afterAutospacing="1" w:line="480" w:lineRule="exact"/>
              <w:rPr>
                <w:rFonts w:ascii="宋体" w:hAnsi="宋体" w:cs="宋体"/>
                <w:szCs w:val="24"/>
              </w:rPr>
            </w:pPr>
            <w:r>
              <w:rPr>
                <w:rFonts w:hint="eastAsia" w:ascii="宋体" w:hAnsi="宋体" w:cs="宋体"/>
                <w:szCs w:val="24"/>
              </w:rPr>
              <w:t>供应商名称：                                     （加盖公章）</w:t>
            </w:r>
          </w:p>
        </w:tc>
      </w:tr>
      <w:tr w14:paraId="490C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59F2F541">
            <w:pPr>
              <w:widowControl/>
              <w:spacing w:before="100" w:beforeAutospacing="1" w:after="100" w:afterAutospacing="1" w:line="480" w:lineRule="exact"/>
              <w:rPr>
                <w:rFonts w:ascii="宋体" w:hAnsi="宋体" w:cs="宋体"/>
                <w:szCs w:val="24"/>
              </w:rPr>
            </w:pPr>
            <w:r>
              <w:rPr>
                <w:rFonts w:hint="eastAsia" w:ascii="宋体" w:hAnsi="宋体" w:cs="宋体"/>
                <w:spacing w:val="-1"/>
                <w:szCs w:val="24"/>
              </w:rPr>
              <w:t>纳税人识别号</w:t>
            </w:r>
            <w:r>
              <w:rPr>
                <w:rFonts w:hint="eastAsia" w:ascii="宋体" w:hAnsi="宋体" w:cs="宋体"/>
                <w:szCs w:val="24"/>
              </w:rPr>
              <w:t>（或统一社会信用代码）：</w:t>
            </w:r>
          </w:p>
        </w:tc>
      </w:tr>
      <w:tr w14:paraId="3164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12A52330">
            <w:pPr>
              <w:widowControl/>
              <w:spacing w:before="100" w:beforeAutospacing="1" w:after="100" w:afterAutospacing="1" w:line="480" w:lineRule="exact"/>
              <w:rPr>
                <w:rFonts w:ascii="宋体" w:hAnsi="宋体" w:cs="宋体"/>
                <w:szCs w:val="24"/>
              </w:rPr>
            </w:pPr>
            <w:r>
              <w:rPr>
                <w:rFonts w:hint="eastAsia" w:ascii="宋体" w:hAnsi="宋体" w:cs="宋体"/>
                <w:szCs w:val="24"/>
              </w:rPr>
              <w:t>开户行：</w:t>
            </w:r>
          </w:p>
        </w:tc>
      </w:tr>
      <w:tr w14:paraId="6A6B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7A8A48A6">
            <w:pPr>
              <w:widowControl/>
              <w:spacing w:before="100" w:beforeAutospacing="1" w:after="100" w:afterAutospacing="1" w:line="480" w:lineRule="exact"/>
              <w:rPr>
                <w:rFonts w:ascii="宋体" w:hAnsi="宋体" w:cs="宋体"/>
                <w:szCs w:val="24"/>
              </w:rPr>
            </w:pPr>
            <w:r>
              <w:rPr>
                <w:rFonts w:hint="eastAsia" w:ascii="宋体" w:hAnsi="宋体" w:cs="宋体"/>
                <w:szCs w:val="24"/>
              </w:rPr>
              <w:t>账号：</w:t>
            </w:r>
          </w:p>
        </w:tc>
      </w:tr>
      <w:tr w14:paraId="574A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6FD1CD59">
            <w:pPr>
              <w:widowControl/>
              <w:spacing w:line="480" w:lineRule="exact"/>
              <w:rPr>
                <w:rFonts w:ascii="宋体" w:hAnsi="宋体" w:cs="宋体"/>
                <w:szCs w:val="24"/>
              </w:rPr>
            </w:pPr>
            <w:r>
              <w:rPr>
                <w:rFonts w:hint="eastAsia" w:ascii="宋体" w:hAnsi="宋体" w:cs="宋体"/>
                <w:szCs w:val="24"/>
              </w:rPr>
              <w:t>授权代表姓名：</w:t>
            </w:r>
          </w:p>
        </w:tc>
      </w:tr>
      <w:tr w14:paraId="523B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1CF5E2CE">
            <w:pPr>
              <w:widowControl/>
              <w:spacing w:before="100" w:beforeAutospacing="1" w:after="100" w:afterAutospacing="1" w:line="480" w:lineRule="exact"/>
              <w:rPr>
                <w:rFonts w:ascii="宋体" w:hAnsi="宋体" w:cs="宋体"/>
                <w:szCs w:val="24"/>
              </w:rPr>
            </w:pPr>
            <w:r>
              <w:rPr>
                <w:rFonts w:hint="eastAsia" w:ascii="宋体" w:hAnsi="宋体" w:cs="宋体"/>
                <w:szCs w:val="24"/>
              </w:rPr>
              <w:t>移动电话：</w:t>
            </w:r>
          </w:p>
        </w:tc>
      </w:tr>
      <w:tr w14:paraId="3AA3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28A197B6">
            <w:pPr>
              <w:widowControl/>
              <w:spacing w:before="100" w:beforeAutospacing="1" w:after="100" w:afterAutospacing="1" w:line="480" w:lineRule="exact"/>
              <w:rPr>
                <w:rFonts w:hint="eastAsia" w:ascii="宋体" w:hAnsi="宋体" w:cs="宋体"/>
                <w:szCs w:val="24"/>
              </w:rPr>
            </w:pPr>
            <w:r>
              <w:rPr>
                <w:rFonts w:hint="eastAsia" w:ascii="宋体" w:hAnsi="宋体" w:cs="宋体"/>
                <w:szCs w:val="24"/>
              </w:rPr>
              <w:t>电子邮箱：</w:t>
            </w:r>
          </w:p>
        </w:tc>
      </w:tr>
      <w:tr w14:paraId="02D3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41" w:type="dxa"/>
            <w:noWrap/>
            <w:vAlign w:val="center"/>
          </w:tcPr>
          <w:p w14:paraId="0CB7744A">
            <w:pPr>
              <w:widowControl/>
              <w:spacing w:before="100" w:beforeAutospacing="1" w:after="100" w:afterAutospacing="1" w:line="480" w:lineRule="exact"/>
              <w:rPr>
                <w:rFonts w:hint="eastAsia" w:ascii="宋体" w:hAnsi="宋体" w:cs="宋体"/>
                <w:szCs w:val="24"/>
              </w:rPr>
            </w:pPr>
            <w:r>
              <w:rPr>
                <w:rFonts w:hint="eastAsia" w:ascii="宋体" w:hAnsi="宋体" w:cs="宋体"/>
                <w:szCs w:val="24"/>
              </w:rPr>
              <w:t>报名登记时间：    年   月   日   时   分</w:t>
            </w:r>
          </w:p>
        </w:tc>
      </w:tr>
      <w:tr w14:paraId="673D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41" w:type="dxa"/>
            <w:noWrap/>
            <w:vAlign w:val="center"/>
          </w:tcPr>
          <w:p w14:paraId="72F9B9E1">
            <w:pPr>
              <w:widowControl/>
              <w:spacing w:line="480" w:lineRule="exact"/>
              <w:rPr>
                <w:rFonts w:ascii="宋体" w:hAnsi="宋体" w:cs="宋体"/>
                <w:szCs w:val="24"/>
              </w:rPr>
            </w:pPr>
            <w:r>
              <w:rPr>
                <w:rFonts w:hint="eastAsia" w:ascii="宋体" w:hAnsi="宋体" w:cs="宋体"/>
                <w:szCs w:val="24"/>
              </w:rPr>
              <w:t>注：以上内容由供应商自行填写并加盖单位公章</w:t>
            </w:r>
          </w:p>
        </w:tc>
      </w:tr>
    </w:tbl>
    <w:p w14:paraId="52AD18C3"/>
    <w:p w14:paraId="5D341D3B">
      <w:pPr>
        <w:rPr>
          <w:rFonts w:hint="eastAsia" w:eastAsia="宋体"/>
          <w:lang w:eastAsia="zh-CN"/>
        </w:rPr>
      </w:pPr>
      <w:r>
        <w:rPr>
          <w:rFonts w:hint="eastAsia" w:ascii="宋体" w:hAnsi="宋体" w:cs="宋体"/>
        </w:rPr>
        <w:t>注：报名资料格式为（法人身份证明书或法人授权委托书、报名表）组成的一个清晰的PDF版本</w:t>
      </w:r>
      <w:r>
        <w:rPr>
          <w:rFonts w:hint="eastAsia" w:ascii="宋体" w:hAnsi="宋体" w:cs="宋体"/>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61870">
    <w:pPr>
      <w:pStyle w:val="3"/>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D0806A7">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2D0806A7">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bCs/>
        <w:sz w:val="21"/>
        <w:szCs w:val="21"/>
      </w:rPr>
      <w:t>北京典方建设工程咨询有限公司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B3DFB"/>
    <w:rsid w:val="15A7227D"/>
    <w:rsid w:val="15F36749"/>
    <w:rsid w:val="2DAB3DFB"/>
    <w:rsid w:val="2F5F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jc w:val="both"/>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keepLines/>
      <w:autoSpaceDE w:val="0"/>
      <w:autoSpaceDN w:val="0"/>
      <w:adjustRightInd w:val="0"/>
      <w:spacing w:line="360" w:lineRule="auto"/>
      <w:jc w:val="center"/>
      <w:outlineLvl w:val="0"/>
    </w:pPr>
    <w:rPr>
      <w:rFonts w:hint="eastAsia" w:ascii="宋体" w:hAnsi="宋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1426</Words>
  <Characters>1668</Characters>
  <Lines>0</Lines>
  <Paragraphs>0</Paragraphs>
  <TotalTime>3</TotalTime>
  <ScaleCrop>false</ScaleCrop>
  <LinksUpToDate>false</LinksUpToDate>
  <CharactersWithSpaces>1781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2026-02-09T06:48:00Z</dcterms:created>
  <dc:creator>蔡伟</dc:creator>
  <cp:lastModifiedBy>蔡伟</cp:lastModifiedBy>
  <dcterms:modified xsi:type="dcterms:W3CDTF">2026-02-13T00:48:16Z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4283BF9686DD4A25B98DDF4FFA0D4633_13</vt:lpwstr>
  </property>
  <property fmtid="{D5CDD505-2E9C-101B-9397-08002B2CF9AE}" pid="4" name="KSOTemplateDocerSaveRecord">
    <vt:lpwstr>eyJoZGlkIjoiZTU2M2EyZGFlODMwMTY1MjFlNjYzZmMwNjhjZGEwY2EiLCJ1c2VySWQiOiI0MjI3NDIzIn0=</vt:lpwstr>
  </property>
</Properties>
</file>