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E80B3">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lang w:val="en-US" w:eastAsia="zh-CN"/>
        </w:rPr>
        <w:t>襄阳机场2026-2027年涉税综合服务业务采购项目</w:t>
      </w:r>
      <w:r>
        <w:rPr>
          <w:rFonts w:hint="eastAsia" w:ascii="宋体" w:hAnsi="宋体" w:eastAsia="宋体" w:cs="宋体"/>
          <w:b/>
          <w:color w:val="auto"/>
          <w:sz w:val="28"/>
          <w:szCs w:val="28"/>
          <w:highlight w:val="none"/>
          <w:lang w:eastAsia="zh-CN"/>
        </w:rPr>
        <w:t>磋商谈判</w:t>
      </w:r>
      <w:r>
        <w:rPr>
          <w:rFonts w:hint="eastAsia" w:ascii="宋体" w:hAnsi="宋体" w:eastAsia="宋体" w:cs="宋体"/>
          <w:b/>
          <w:color w:val="auto"/>
          <w:sz w:val="28"/>
          <w:szCs w:val="28"/>
          <w:highlight w:val="none"/>
        </w:rPr>
        <w:t>公告</w:t>
      </w:r>
    </w:p>
    <w:p w14:paraId="3951E87E">
      <w:pPr>
        <w:spacing w:line="400" w:lineRule="exact"/>
        <w:ind w:firstLine="480" w:firstLineChars="200"/>
        <w:rPr>
          <w:rFonts w:hint="eastAsia" w:ascii="宋体" w:hAnsi="宋体" w:eastAsia="宋体" w:cs="宋体"/>
          <w:color w:val="auto"/>
          <w:sz w:val="24"/>
          <w:szCs w:val="24"/>
          <w:highlight w:val="none"/>
          <w:u w:val="single"/>
        </w:rPr>
      </w:pPr>
    </w:p>
    <w:p w14:paraId="429C16C9">
      <w:pPr>
        <w:spacing w:line="360" w:lineRule="auto"/>
        <w:ind w:firstLine="420" w:firstLineChars="200"/>
        <w:rPr>
          <w:rFonts w:hint="eastAsia" w:ascii="宋体" w:hAnsi="宋体" w:eastAsia="宋体" w:cs="宋体"/>
          <w:color w:val="auto"/>
          <w:szCs w:val="21"/>
          <w:highlight w:val="none"/>
        </w:rPr>
      </w:pPr>
      <w:bookmarkStart w:id="0" w:name="_Toc72415540"/>
      <w:r>
        <w:rPr>
          <w:rFonts w:hint="eastAsia" w:ascii="宋体" w:hAnsi="宋体" w:eastAsia="宋体" w:cs="宋体"/>
          <w:color w:val="auto"/>
          <w:szCs w:val="21"/>
          <w:highlight w:val="none"/>
        </w:rPr>
        <w:t>湖北省成套招标股份有限公司（以下简称“采购代理机构”）受</w:t>
      </w:r>
      <w:r>
        <w:rPr>
          <w:rFonts w:hint="eastAsia" w:ascii="宋体" w:hAnsi="宋体" w:eastAsia="宋体" w:cs="宋体"/>
          <w:b w:val="0"/>
          <w:bCs/>
          <w:color w:val="auto"/>
          <w:szCs w:val="21"/>
          <w:highlight w:val="none"/>
          <w:u w:val="single"/>
        </w:rPr>
        <w:t>湖北机场集团襄阳机场有限责任公司</w:t>
      </w:r>
      <w:r>
        <w:rPr>
          <w:rFonts w:hint="eastAsia" w:ascii="宋体" w:hAnsi="宋体" w:eastAsia="宋体" w:cs="宋体"/>
          <w:color w:val="auto"/>
          <w:szCs w:val="21"/>
          <w:highlight w:val="none"/>
        </w:rPr>
        <w:t>（以下简称“采购人”）的委托，对本项目组织</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，现公开邀请潜在供应商参加</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活动。</w:t>
      </w:r>
    </w:p>
    <w:bookmarkEnd w:id="0"/>
    <w:p w14:paraId="72C26145">
      <w:pPr>
        <w:keepNext/>
        <w:keepLines/>
        <w:widowControl w:val="0"/>
        <w:spacing w:before="260" w:after="260" w:line="300" w:lineRule="exact"/>
        <w:jc w:val="both"/>
        <w:outlineLvl w:val="1"/>
        <w:rPr>
          <w:rFonts w:hint="eastAsia" w:ascii="宋体" w:hAnsi="宋体" w:eastAsia="宋体" w:cs="宋体"/>
          <w:b/>
          <w:bCs/>
          <w:color w:val="auto"/>
          <w:kern w:val="2"/>
          <w:sz w:val="21"/>
          <w:szCs w:val="21"/>
          <w:highlight w:val="none"/>
          <w:lang w:val="en-US" w:eastAsia="zh-CN" w:bidi="ar-SA"/>
        </w:rPr>
      </w:pPr>
      <w:bookmarkStart w:id="1" w:name="_Toc25991"/>
      <w:r>
        <w:rPr>
          <w:rFonts w:hint="eastAsia" w:ascii="宋体" w:hAnsi="宋体" w:eastAsia="宋体" w:cs="宋体"/>
          <w:b/>
          <w:bCs/>
          <w:color w:val="auto"/>
          <w:kern w:val="2"/>
          <w:sz w:val="21"/>
          <w:szCs w:val="21"/>
          <w:highlight w:val="none"/>
          <w:lang w:val="en-US" w:eastAsia="zh-CN" w:bidi="ar-SA"/>
        </w:rPr>
        <w:t>1．项目概况及采购范围（C-服务类）</w:t>
      </w:r>
      <w:bookmarkEnd w:id="1"/>
    </w:p>
    <w:p w14:paraId="392EAB94">
      <w:pPr>
        <w:spacing w:line="400" w:lineRule="exac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1.1项目名称：</w:t>
      </w:r>
      <w:r>
        <w:rPr>
          <w:rFonts w:hint="eastAsia" w:ascii="宋体" w:hAnsi="宋体" w:eastAsia="宋体" w:cs="宋体"/>
          <w:color w:val="auto"/>
          <w:szCs w:val="21"/>
          <w:highlight w:val="none"/>
          <w:u w:val="single"/>
          <w:lang w:val="en-US" w:eastAsia="zh-CN"/>
        </w:rPr>
        <w:t>襄阳机场2026-2027年涉税综合服务业务采购项目</w:t>
      </w:r>
    </w:p>
    <w:p w14:paraId="3A670486">
      <w:pPr>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1.2项目编号：</w:t>
      </w:r>
      <w:r>
        <w:rPr>
          <w:rFonts w:hint="eastAsia" w:ascii="宋体" w:hAnsi="宋体" w:eastAsia="宋体" w:cs="宋体"/>
          <w:color w:val="auto"/>
          <w:szCs w:val="21"/>
          <w:highlight w:val="none"/>
          <w:u w:val="single"/>
          <w:lang w:val="en-US" w:eastAsia="zh-CN"/>
        </w:rPr>
        <w:t>HBCZ-2403020123-260380</w:t>
      </w:r>
    </w:p>
    <w:p w14:paraId="5CD81968">
      <w:pPr>
        <w:spacing w:line="44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1.3采购内容及范围：</w:t>
      </w:r>
      <w:r>
        <w:rPr>
          <w:rFonts w:hint="eastAsia" w:ascii="宋体" w:hAnsi="宋体" w:eastAsia="宋体" w:cs="宋体"/>
          <w:color w:val="auto"/>
          <w:szCs w:val="21"/>
          <w:highlight w:val="none"/>
          <w:u w:val="single"/>
          <w:lang w:val="en-US" w:eastAsia="zh-CN"/>
        </w:rPr>
        <w:t>襄阳机场2026-2027年涉税综合服务业务采购项目，详见第五章采购需求。</w:t>
      </w:r>
    </w:p>
    <w:p w14:paraId="38A6ED7A">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1.4合同估算价：</w:t>
      </w:r>
      <w:r>
        <w:rPr>
          <w:rFonts w:hint="eastAsia" w:ascii="宋体" w:hAnsi="宋体" w:eastAsia="宋体" w:cs="宋体"/>
          <w:color w:val="auto"/>
          <w:szCs w:val="21"/>
          <w:highlight w:val="none"/>
          <w:lang w:val="en-US" w:eastAsia="zh-CN"/>
        </w:rPr>
        <w:t>12万元(6万元/年 ,总价包干）</w:t>
      </w:r>
    </w:p>
    <w:p w14:paraId="3E483662">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1.5服务期限：</w:t>
      </w:r>
      <w:r>
        <w:rPr>
          <w:rFonts w:hint="eastAsia" w:ascii="宋体" w:hAnsi="宋体" w:eastAsia="宋体" w:cs="宋体"/>
          <w:color w:val="auto"/>
          <w:kern w:val="2"/>
          <w:sz w:val="21"/>
          <w:szCs w:val="21"/>
          <w:highlight w:val="none"/>
          <w:u w:val="single"/>
          <w:lang w:val="en-US" w:eastAsia="zh-CN" w:bidi="ar-SA"/>
        </w:rPr>
        <w:t>2年（2026年-2027年）。</w:t>
      </w:r>
    </w:p>
    <w:p w14:paraId="221890FA">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2" w:name="_Toc16623"/>
      <w:r>
        <w:rPr>
          <w:rFonts w:hint="eastAsia" w:ascii="宋体" w:hAnsi="宋体" w:eastAsia="宋体" w:cs="宋体"/>
          <w:b/>
          <w:bCs/>
          <w:color w:val="auto"/>
          <w:kern w:val="2"/>
          <w:sz w:val="21"/>
          <w:szCs w:val="21"/>
          <w:highlight w:val="none"/>
          <w:lang w:val="en-US" w:eastAsia="zh-CN" w:bidi="ar-SA"/>
        </w:rPr>
        <w:t>2．供应商资格要求</w:t>
      </w:r>
      <w:bookmarkEnd w:id="2"/>
    </w:p>
    <w:p w14:paraId="332E834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2.1供应商须具备:</w:t>
      </w:r>
    </w:p>
    <w:p w14:paraId="0B6C20F7">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0"/>
          <w:sz w:val="24"/>
          <w:szCs w:val="21"/>
          <w:highlight w:val="none"/>
          <w:lang w:val="en-US" w:eastAsia="zh-CN" w:bidi="ar"/>
        </w:rPr>
      </w:pPr>
      <w:bookmarkStart w:id="3" w:name="_Hlk120086776"/>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1 \* GB3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独立法人资格并依法在中华人民共和国境内注册并取得有效营业热照(经营范围:包括但不限于税务服务、财务咨询等)(提供有效营业执照复印件并加盖公章)；</w:t>
      </w:r>
    </w:p>
    <w:p w14:paraId="4BD1BF31">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②供应商未被列入“信用中国”网站（www.creditchina.gov.cn）或中国执行信息公开网（http://zxgk.court.gov.cn）失信被执行人名单（提供查询截图）；</w:t>
      </w:r>
    </w:p>
    <w:p w14:paraId="15BA6A59">
      <w:pPr>
        <w:keepNext w:val="0"/>
        <w:keepLines w:val="0"/>
        <w:widowControl/>
        <w:suppressLineNumbers w:val="0"/>
        <w:shd w:val="clear" w:fill="FFFFFF"/>
        <w:spacing w:before="0" w:beforeAutospacing="0" w:after="0" w:afterAutospacing="0" w:line="480" w:lineRule="atLeast"/>
        <w:ind w:left="0" w:right="0" w:firstLine="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b w:val="0"/>
          <w:color w:val="auto"/>
          <w:kern w:val="2"/>
          <w:sz w:val="21"/>
          <w:szCs w:val="21"/>
          <w:highlight w:val="none"/>
          <w:lang w:val="en-US" w:eastAsia="zh-CN" w:bidi="ar-SA"/>
        </w:rPr>
        <w:t>供应商应提供近三年(2023年1月1日至2026年1月1日,以合同签订时间为准 )承接过一个单项合同金额不少于6万元类似项目业绩。（须提供合同首页、合同服务内容或者服务清单、签章页等关键页）</w:t>
      </w:r>
    </w:p>
    <w:p w14:paraId="2ACAD296">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④</w:t>
      </w:r>
      <w:r>
        <w:rPr>
          <w:rFonts w:hint="eastAsia" w:ascii="宋体" w:hAnsi="宋体" w:eastAsia="宋体" w:cs="宋体"/>
          <w:color w:val="auto"/>
          <w:kern w:val="2"/>
          <w:sz w:val="21"/>
          <w:szCs w:val="21"/>
          <w:highlight w:val="none"/>
          <w:lang w:val="en-US" w:eastAsia="zh-CN" w:bidi="ar-SA"/>
        </w:rPr>
        <w:t>供应商需对关于《湖北机场集团有限公司“供应商不良行为”管理办法》在“响应文件格式”“承诺书”中做出承诺，格式详见响应文件格式。</w:t>
      </w:r>
    </w:p>
    <w:bookmarkEnd w:id="3"/>
    <w:p w14:paraId="24A837E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本次采</w:t>
      </w:r>
      <w:r>
        <w:rPr>
          <w:rFonts w:hint="eastAsia" w:ascii="宋体" w:hAnsi="宋体" w:eastAsia="宋体" w:cs="宋体"/>
          <w:color w:val="auto"/>
          <w:szCs w:val="21"/>
          <w:highlight w:val="none"/>
          <w:u w:val="none"/>
        </w:rPr>
        <w:t>购不接受联合</w:t>
      </w:r>
      <w:r>
        <w:rPr>
          <w:rFonts w:hint="eastAsia" w:ascii="宋体" w:hAnsi="宋体" w:eastAsia="宋体" w:cs="宋体"/>
          <w:color w:val="auto"/>
          <w:szCs w:val="21"/>
          <w:highlight w:val="none"/>
        </w:rPr>
        <w:t>体。</w:t>
      </w:r>
    </w:p>
    <w:p w14:paraId="43A8BADA">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4" w:name="_Toc24016"/>
      <w:r>
        <w:rPr>
          <w:rFonts w:hint="eastAsia" w:ascii="宋体" w:hAnsi="宋体" w:eastAsia="宋体" w:cs="宋体"/>
          <w:b/>
          <w:bCs/>
          <w:color w:val="auto"/>
          <w:kern w:val="2"/>
          <w:sz w:val="21"/>
          <w:szCs w:val="21"/>
          <w:highlight w:val="none"/>
          <w:lang w:val="en-US" w:eastAsia="zh-CN" w:bidi="ar-SA"/>
        </w:rPr>
        <w:t>3．采购文件的获取</w:t>
      </w:r>
      <w:bookmarkEnd w:id="4"/>
    </w:p>
    <w:p w14:paraId="25612D54">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日，每天上午08:30至12:00，下午14:30至16:30（北京时间，法定节假日除外）</w:t>
      </w:r>
    </w:p>
    <w:p w14:paraId="7C3C1F10">
      <w:pPr>
        <w:tabs>
          <w:tab w:val="left" w:pos="0"/>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3.2获取方式：</w:t>
      </w:r>
    </w:p>
    <w:p w14:paraId="38805940">
      <w:pPr>
        <w:tabs>
          <w:tab w:val="left" w:pos="0"/>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现场获取：供应商的委托代理人携带法定代表人授权委托书（如是法定代表人本人，则凭法定代表人身份证明书）、本人身份证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供应商对委托代理人缴纳社会保障资金记录的</w:t>
      </w:r>
      <w:r>
        <w:rPr>
          <w:rFonts w:hint="eastAsia" w:ascii="宋体" w:hAnsi="宋体" w:eastAsia="宋体" w:cs="宋体"/>
          <w:color w:val="auto"/>
          <w:szCs w:val="21"/>
          <w:highlight w:val="none"/>
        </w:rPr>
        <w:t>原件于工作时间到</w:t>
      </w:r>
      <w:r>
        <w:rPr>
          <w:rFonts w:hint="eastAsia" w:ascii="宋体" w:hAnsi="宋体" w:eastAsia="宋体" w:cs="宋体"/>
          <w:color w:val="auto"/>
          <w:szCs w:val="21"/>
          <w:highlight w:val="none"/>
          <w:u w:val="single"/>
        </w:rPr>
        <w:t>襄阳市樊城区邓侯路与航天路交叉口西100米（湖北省成套招标股份有限公司襄阳分公司二楼办公室一）</w:t>
      </w:r>
      <w:r>
        <w:rPr>
          <w:rFonts w:hint="eastAsia" w:ascii="宋体" w:hAnsi="宋体" w:eastAsia="宋体" w:cs="宋体"/>
          <w:color w:val="auto"/>
          <w:szCs w:val="21"/>
          <w:highlight w:val="none"/>
        </w:rPr>
        <w:t>现场获取。</w:t>
      </w:r>
    </w:p>
    <w:p w14:paraId="3537C89F">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3.3信息费：人民币</w:t>
      </w:r>
      <w:r>
        <w:rPr>
          <w:rFonts w:hint="eastAsia" w:ascii="宋体" w:hAnsi="宋体" w:eastAsia="宋体" w:cs="宋体"/>
          <w:color w:val="auto"/>
          <w:szCs w:val="21"/>
          <w:highlight w:val="none"/>
          <w:u w:val="single"/>
          <w:lang w:val="en-US" w:eastAsia="zh-CN"/>
        </w:rPr>
        <w:t>200</w:t>
      </w:r>
      <w:r>
        <w:rPr>
          <w:rFonts w:hint="eastAsia" w:ascii="宋体" w:hAnsi="宋体" w:eastAsia="宋体" w:cs="宋体"/>
          <w:color w:val="auto"/>
          <w:szCs w:val="21"/>
          <w:highlight w:val="none"/>
        </w:rPr>
        <w:t>元/包，售后不退。</w:t>
      </w:r>
    </w:p>
    <w:p w14:paraId="1A654042">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5" w:name="_Toc2962"/>
      <w:r>
        <w:rPr>
          <w:rFonts w:hint="eastAsia" w:ascii="宋体" w:hAnsi="宋体" w:eastAsia="宋体" w:cs="宋体"/>
          <w:b/>
          <w:bCs/>
          <w:color w:val="auto"/>
          <w:kern w:val="2"/>
          <w:sz w:val="21"/>
          <w:szCs w:val="21"/>
          <w:highlight w:val="none"/>
          <w:lang w:val="en-US" w:eastAsia="zh-CN" w:bidi="ar-SA"/>
        </w:rPr>
        <w:t>4．响应文件的递交</w:t>
      </w:r>
      <w:bookmarkEnd w:id="5"/>
    </w:p>
    <w:p w14:paraId="0260E3E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bookmarkStart w:id="6" w:name="_Hlk129264066"/>
      <w:r>
        <w:rPr>
          <w:rFonts w:hint="eastAsia" w:ascii="宋体" w:hAnsi="宋体" w:eastAsia="宋体" w:cs="宋体"/>
          <w:color w:val="auto"/>
          <w:szCs w:val="21"/>
          <w:highlight w:val="none"/>
        </w:rPr>
        <w:t>响应文件递交的开始时间：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02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秒</w:t>
      </w:r>
      <w:bookmarkEnd w:id="6"/>
    </w:p>
    <w:p w14:paraId="7AA503ED">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4.2响应文件递交的截止时间：</w:t>
      </w:r>
      <w:r>
        <w:rPr>
          <w:rFonts w:hint="eastAsia" w:ascii="宋体" w:hAnsi="宋体" w:eastAsia="宋体" w:cs="宋体"/>
          <w:color w:val="auto"/>
          <w:kern w:val="2"/>
          <w:sz w:val="21"/>
          <w:szCs w:val="21"/>
          <w:highlight w:val="none"/>
          <w:u w:val="single"/>
          <w:lang w:val="en-US" w:eastAsia="zh-CN" w:bidi="ar-SA"/>
        </w:rPr>
        <w:t>2026</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03</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02</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14</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30</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lang w:val="en-US" w:eastAsia="zh-CN" w:bidi="ar-SA"/>
        </w:rPr>
        <w:t>秒</w:t>
      </w:r>
    </w:p>
    <w:p w14:paraId="30054038">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4.3响应文件递交地点：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5EC5E712">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4.4其他要求：</w:t>
      </w:r>
      <w:r>
        <w:rPr>
          <w:rFonts w:hint="eastAsia" w:ascii="宋体" w:hAnsi="宋体" w:eastAsia="宋体" w:cs="宋体"/>
          <w:color w:val="auto"/>
          <w:kern w:val="2"/>
          <w:sz w:val="21"/>
          <w:szCs w:val="21"/>
          <w:highlight w:val="none"/>
          <w:u w:val="single"/>
          <w:lang w:val="en-US" w:eastAsia="zh-CN" w:bidi="ar-SA"/>
        </w:rPr>
        <w:t>无</w:t>
      </w:r>
    </w:p>
    <w:p w14:paraId="744E3B2A">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7" w:name="_Toc12"/>
      <w:r>
        <w:rPr>
          <w:rFonts w:hint="eastAsia" w:ascii="宋体" w:hAnsi="宋体" w:eastAsia="宋体" w:cs="宋体"/>
          <w:b/>
          <w:bCs/>
          <w:color w:val="auto"/>
          <w:kern w:val="2"/>
          <w:sz w:val="21"/>
          <w:szCs w:val="21"/>
          <w:highlight w:val="none"/>
          <w:lang w:val="en-US" w:eastAsia="zh-CN" w:bidi="ar-SA"/>
        </w:rPr>
        <w:t>5．开启</w:t>
      </w:r>
      <w:bookmarkEnd w:id="7"/>
    </w:p>
    <w:p w14:paraId="20ADBD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02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秒</w:t>
      </w:r>
    </w:p>
    <w:p w14:paraId="3662157E">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71DFCEB9">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5.3其他要求：</w:t>
      </w:r>
      <w:r>
        <w:rPr>
          <w:rFonts w:hint="eastAsia" w:ascii="宋体" w:hAnsi="宋体" w:eastAsia="宋体" w:cs="宋体"/>
          <w:color w:val="auto"/>
          <w:kern w:val="2"/>
          <w:sz w:val="21"/>
          <w:szCs w:val="21"/>
          <w:highlight w:val="none"/>
          <w:u w:val="single"/>
          <w:lang w:val="en-US" w:eastAsia="zh-CN" w:bidi="ar-SA"/>
        </w:rPr>
        <w:t>供应商供应商代表应携带有效身份证明参加本次采购</w:t>
      </w:r>
    </w:p>
    <w:p w14:paraId="6AEFE751">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8" w:name="_Toc18580"/>
      <w:r>
        <w:rPr>
          <w:rFonts w:hint="eastAsia" w:ascii="宋体" w:hAnsi="宋体" w:eastAsia="宋体" w:cs="宋体"/>
          <w:b/>
          <w:bCs/>
          <w:color w:val="auto"/>
          <w:kern w:val="2"/>
          <w:sz w:val="21"/>
          <w:szCs w:val="21"/>
          <w:highlight w:val="none"/>
          <w:lang w:val="en-US" w:eastAsia="zh-CN" w:bidi="ar-SA"/>
        </w:rPr>
        <w:t>6．发布公告的媒介</w:t>
      </w:r>
      <w:bookmarkEnd w:id="8"/>
    </w:p>
    <w:p w14:paraId="3934E0D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采购公告在</w:t>
      </w:r>
      <w:r>
        <w:rPr>
          <w:rFonts w:hint="eastAsia" w:ascii="宋体" w:hAnsi="宋体" w:eastAsia="宋体" w:cs="宋体"/>
          <w:color w:val="auto"/>
          <w:szCs w:val="21"/>
          <w:highlight w:val="none"/>
          <w:u w:val="single"/>
        </w:rPr>
        <w:t>湖北机场集团有限公司官网（http://www.hbairport.com）</w:t>
      </w:r>
      <w:r>
        <w:rPr>
          <w:rFonts w:hint="eastAsia" w:ascii="仿宋" w:hAnsi="仿宋" w:eastAsia="仿宋" w:cs="宋体"/>
          <w:color w:val="auto"/>
          <w:kern w:val="0"/>
          <w:sz w:val="28"/>
          <w:szCs w:val="28"/>
          <w:highlight w:val="none"/>
          <w:lang w:eastAsia="zh-CN"/>
        </w:rPr>
        <w:t>、</w:t>
      </w:r>
      <w:r>
        <w:rPr>
          <w:rFonts w:hint="eastAsia" w:ascii="宋体" w:hAnsi="宋体" w:eastAsia="宋体" w:cs="宋体"/>
          <w:color w:val="auto"/>
          <w:szCs w:val="21"/>
          <w:highlight w:val="none"/>
          <w:u w:val="single"/>
        </w:rPr>
        <w:t>湖北机场集团襄阳机场有限责任公司官网（http://www.hbxyairport.com/）</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湖北省成套招标股份有限公司网站（www.hubeibidding.com）、</w:t>
      </w:r>
      <w:r>
        <w:rPr>
          <w:rFonts w:hint="eastAsia" w:ascii="宋体" w:hAnsi="宋体" w:eastAsia="宋体" w:cs="宋体"/>
          <w:color w:val="auto"/>
          <w:szCs w:val="24"/>
          <w:highlight w:val="none"/>
          <w:u w:val="single"/>
          <w:lang w:val="en-US" w:eastAsia="zh-CN"/>
        </w:rPr>
        <w:t>中国招标投标公共服务平台（http://cebpubservice.cn/）</w:t>
      </w:r>
      <w:r>
        <w:rPr>
          <w:rFonts w:hint="eastAsia" w:ascii="宋体" w:hAnsi="宋体" w:eastAsia="宋体" w:cs="宋体"/>
          <w:color w:val="auto"/>
          <w:szCs w:val="21"/>
          <w:highlight w:val="none"/>
        </w:rPr>
        <w:t>上发布。</w:t>
      </w:r>
    </w:p>
    <w:p w14:paraId="7C510BE5">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9" w:name="_Toc24458"/>
      <w:r>
        <w:rPr>
          <w:rFonts w:hint="eastAsia" w:ascii="宋体" w:hAnsi="宋体" w:eastAsia="宋体" w:cs="宋体"/>
          <w:b/>
          <w:bCs/>
          <w:color w:val="auto"/>
          <w:kern w:val="2"/>
          <w:sz w:val="21"/>
          <w:szCs w:val="21"/>
          <w:highlight w:val="none"/>
          <w:lang w:val="en-US" w:eastAsia="zh-CN" w:bidi="ar-SA"/>
        </w:rPr>
        <w:t>7．其他</w:t>
      </w:r>
      <w:bookmarkEnd w:id="9"/>
    </w:p>
    <w:p w14:paraId="3527515F">
      <w:pPr>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val="en-US" w:eastAsia="zh-CN"/>
        </w:rPr>
        <w:t>无</w:t>
      </w:r>
    </w:p>
    <w:p w14:paraId="6F4485FD">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10" w:name="_Toc25004"/>
      <w:r>
        <w:rPr>
          <w:rFonts w:hint="eastAsia" w:ascii="宋体" w:hAnsi="宋体" w:eastAsia="宋体" w:cs="宋体"/>
          <w:b/>
          <w:bCs/>
          <w:color w:val="auto"/>
          <w:kern w:val="2"/>
          <w:sz w:val="21"/>
          <w:szCs w:val="21"/>
          <w:highlight w:val="none"/>
          <w:lang w:val="en-US" w:eastAsia="zh-CN" w:bidi="ar-SA"/>
        </w:rPr>
        <w:t>8．联系方式</w:t>
      </w:r>
      <w:bookmarkEnd w:id="10"/>
    </w:p>
    <w:p w14:paraId="0CA1B1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u w:val="single"/>
          <w:lang w:val="hr-HR"/>
        </w:rPr>
        <w:t>湖北机场集团襄阳机场有限责任公司</w:t>
      </w:r>
    </w:p>
    <w:p w14:paraId="75B748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襄阳市高新区刘集机场</w:t>
      </w:r>
    </w:p>
    <w:p w14:paraId="6FED177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0710-3337732</w:t>
      </w:r>
    </w:p>
    <w:p w14:paraId="05CC78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u w:val="single"/>
        </w:rPr>
        <w:t>湖北省成套招标股份有限公司</w:t>
      </w:r>
    </w:p>
    <w:p w14:paraId="61A758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湖北省武汉市武昌区东湖西路特2号平安财富中心B座7-10楼</w:t>
      </w:r>
    </w:p>
    <w:p w14:paraId="6B6D9CA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430071</w:t>
      </w:r>
    </w:p>
    <w:p w14:paraId="41C271FD">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王工、</w:t>
      </w:r>
      <w:r>
        <w:rPr>
          <w:rFonts w:hint="eastAsia" w:ascii="宋体" w:hAnsi="宋体" w:eastAsia="宋体" w:cs="宋体"/>
          <w:color w:val="auto"/>
          <w:szCs w:val="21"/>
          <w:highlight w:val="none"/>
          <w:u w:val="single"/>
          <w:lang w:val="en-US" w:eastAsia="zh-CN"/>
        </w:rPr>
        <w:t>张工</w:t>
      </w:r>
    </w:p>
    <w:p w14:paraId="52BE035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val="en-US" w:eastAsia="zh-CN"/>
        </w:rPr>
        <w:t>15271126985、19072056851</w:t>
      </w:r>
    </w:p>
    <w:p w14:paraId="65D5C7FD">
      <w:pPr>
        <w:widowControl/>
        <w:jc w:val="left"/>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OTNhMTA0MWRjMTNkNzM3ZWJhZjEwZGZhNmJlODIifQ=="/>
  </w:docVars>
  <w:rsids>
    <w:rsidRoot w:val="00000000"/>
    <w:rsid w:val="64062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2026-02-12T04:29:57Z</dcterms:created>
  <dc:creator>11841</dc:creator>
  <cp:lastModifiedBy>H</cp:lastModifiedBy>
  <dcterms:modified xsi:type="dcterms:W3CDTF">2026-02-12T04:30:02Z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1087324EE467446398E577AF6708AE43_12</vt:lpwstr>
  </property>
</Properties>
</file>