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375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  <w:lang w:eastAsia="zh-CN"/>
        </w:rPr>
        <w:t>武汉天河机场停车场监控增补设备更新采购项目</w:t>
      </w: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5D68928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4D2748E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项目名称：武汉天河机场停车场监控增补设备更新采购项目</w:t>
      </w:r>
    </w:p>
    <w:p w14:paraId="392DD97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中标人：湖北图灵海际信息技术有限公司</w:t>
      </w:r>
    </w:p>
    <w:p w14:paraId="017C847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中标金额：218000.01（元）</w:t>
      </w:r>
    </w:p>
    <w:p w14:paraId="439DDE6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EEA471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2DCDBAB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1．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湖北机场集团信息科技有限公司</w:t>
      </w:r>
    </w:p>
    <w:p w14:paraId="3BC0233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单位地址：武汉市黄陂区天河镇</w:t>
      </w:r>
    </w:p>
    <w:p w14:paraId="5CEF5B3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2．招标代理机构：湖北国华项目管理咨询有限公司</w:t>
      </w:r>
    </w:p>
    <w:p w14:paraId="621334C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单位地址：武汉市武昌区中北路109号中铁1818中心10楼</w:t>
      </w:r>
    </w:p>
    <w:p w14:paraId="5A896FC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联系人：吴娅、李贝、王刚、余轶菲、万齐威</w:t>
      </w:r>
    </w:p>
    <w:p w14:paraId="4170288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邮政编码：430071</w:t>
      </w:r>
    </w:p>
    <w:p w14:paraId="40DB964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话：027-87272701</w:t>
      </w:r>
    </w:p>
    <w:p w14:paraId="3CAC20B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湖北国华项目管理咨询有限公司</w:t>
      </w:r>
    </w:p>
    <w:p w14:paraId="58FBE47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01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07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日</w:t>
      </w:r>
    </w:p>
    <w:p w14:paraId="31032A9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6E917DE3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69F75EA9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 w14:paraId="580DFBE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武汉天河机场停车场监控增补设备更新采购项目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湖北国华项目管理咨询有限公司3号会议室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武汉市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武昌区中北路109号中铁1818中心10楼）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6887FB0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2008"/>
        <w:gridCol w:w="2213"/>
        <w:gridCol w:w="2349"/>
      </w:tblGrid>
      <w:tr w14:paraId="2A1A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849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0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21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554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F09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55DA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8A0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0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7BC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湖北图灵海际信息技术有限公司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FFA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武汉市德发电子信息有限责任公司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8BF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武汉海辰友邦科技发展有限公司</w:t>
            </w:r>
          </w:p>
        </w:tc>
      </w:tr>
      <w:tr w14:paraId="2307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70D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259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218000.01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064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220530.00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5C3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215985.94</w:t>
            </w:r>
          </w:p>
        </w:tc>
      </w:tr>
      <w:tr w14:paraId="5DA2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BBA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20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93F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B29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75C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</w:tr>
      <w:tr w14:paraId="4F4F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B1E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  <w:t>交货期</w:t>
            </w:r>
          </w:p>
        </w:tc>
        <w:tc>
          <w:tcPr>
            <w:tcW w:w="20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0E00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合同签订生效后60日历天内完成交货及安装、调试。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491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合同签订生效后60日历天内完成交货及安装、调试。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4B7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合同签订生效后60日历天内完成交货及安装、调试。</w:t>
            </w:r>
          </w:p>
        </w:tc>
      </w:tr>
      <w:tr w14:paraId="4C68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8D09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20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E36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自验收合格之日起2年。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8D9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自验收合格之日起2年。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A3D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自验收合格之日起2年。</w:t>
            </w:r>
          </w:p>
        </w:tc>
      </w:tr>
    </w:tbl>
    <w:p w14:paraId="65673F6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F67A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7C9C"/>
    <w:rsid w:val="0FFD54BA"/>
    <w:rsid w:val="10F13271"/>
    <w:rsid w:val="167A5AB7"/>
    <w:rsid w:val="1F8F70D0"/>
    <w:rsid w:val="23F147BC"/>
    <w:rsid w:val="26324C24"/>
    <w:rsid w:val="2C6D3C9C"/>
    <w:rsid w:val="31D8734C"/>
    <w:rsid w:val="33371E21"/>
    <w:rsid w:val="33701946"/>
    <w:rsid w:val="43917E18"/>
    <w:rsid w:val="48234CDC"/>
    <w:rsid w:val="5A930699"/>
    <w:rsid w:val="5AA224B3"/>
    <w:rsid w:val="668D702C"/>
    <w:rsid w:val="67576B79"/>
    <w:rsid w:val="6C7813AF"/>
    <w:rsid w:val="70DF0C24"/>
    <w:rsid w:val="788C5ACE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809</Characters>
  <Lines>0</Lines>
  <Paragraphs>0</Paragraphs>
  <TotalTime>8</TotalTime>
  <ScaleCrop>false</ScaleCrop>
  <LinksUpToDate>false</LinksUpToDate>
  <CharactersWithSpaces>813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2024-12-12T08:48:00Z</dcterms:created>
  <dc:creator>Administrator</dc:creator>
  <cp:lastModifiedBy>WuYa</cp:lastModifiedBy>
  <dcterms:modified xsi:type="dcterms:W3CDTF">2026-01-07T01:39:32Z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2290B2EC834F47F29B85CBC99D1C754A_12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