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62B5">
      <w:pPr>
        <w:spacing w:before="120" w:beforeLines="50" w:after="120" w:afterLines="50" w:line="360" w:lineRule="auto"/>
        <w:jc w:val="center"/>
        <w:rPr>
          <w:rFonts w:hint="eastAsia" w:ascii="宋体" w:hAnsi="宋体" w:eastAsia="宋体" w:cs="宋体"/>
          <w:b/>
          <w:bCs/>
          <w:color w:val="auto"/>
          <w:kern w:val="0"/>
          <w:sz w:val="30"/>
          <w:szCs w:val="30"/>
          <w:highlight w:val="none"/>
          <w:lang w:eastAsia="zh-CN"/>
        </w:rPr>
      </w:pPr>
      <w:bookmarkStart w:id="35" w:name="_GoBack"/>
      <w:r>
        <w:rPr>
          <w:rFonts w:hint="eastAsia" w:ascii="宋体" w:hAnsi="宋体" w:eastAsia="宋体" w:cs="宋体"/>
          <w:b/>
          <w:bCs/>
          <w:color w:val="auto"/>
          <w:kern w:val="0"/>
          <w:sz w:val="30"/>
          <w:szCs w:val="30"/>
          <w:highlight w:val="none"/>
          <w:lang w:eastAsia="zh-CN"/>
        </w:rPr>
        <w:t>武汉天河机场</w:t>
      </w:r>
      <w:r>
        <w:rPr>
          <w:rFonts w:hint="eastAsia" w:ascii="宋体" w:hAnsi="宋体" w:cs="宋体"/>
          <w:b/>
          <w:bCs/>
          <w:color w:val="auto"/>
          <w:kern w:val="0"/>
          <w:sz w:val="30"/>
          <w:szCs w:val="30"/>
          <w:highlight w:val="none"/>
          <w:lang w:val="en-US" w:eastAsia="zh-CN"/>
        </w:rPr>
        <w:t>2026年度</w:t>
      </w:r>
      <w:r>
        <w:rPr>
          <w:rFonts w:hint="eastAsia" w:ascii="宋体" w:hAnsi="宋体" w:eastAsia="宋体" w:cs="宋体"/>
          <w:b/>
          <w:bCs/>
          <w:color w:val="auto"/>
          <w:kern w:val="0"/>
          <w:sz w:val="30"/>
          <w:szCs w:val="30"/>
          <w:highlight w:val="none"/>
          <w:lang w:eastAsia="zh-CN"/>
        </w:rPr>
        <w:t>中央空调系统清洗消毒服务外包项目</w:t>
      </w:r>
    </w:p>
    <w:p w14:paraId="5979FB05">
      <w:pPr>
        <w:spacing w:before="120" w:beforeLines="50" w:after="120" w:afterLines="50" w:line="360" w:lineRule="auto"/>
        <w:jc w:val="center"/>
        <w:rPr>
          <w:rFonts w:hint="eastAsia" w:ascii="宋体" w:hAnsi="宋体" w:eastAsia="宋体" w:cs="宋体"/>
          <w:b/>
          <w:bCs/>
          <w:color w:val="auto"/>
          <w:kern w:val="0"/>
          <w:sz w:val="30"/>
          <w:szCs w:val="30"/>
          <w:highlight w:val="none"/>
          <w:lang w:val="hr-HR"/>
        </w:rPr>
      </w:pPr>
      <w:r>
        <w:rPr>
          <w:rFonts w:hint="eastAsia" w:ascii="宋体" w:hAnsi="宋体" w:eastAsia="宋体" w:cs="宋体"/>
          <w:b/>
          <w:bCs/>
          <w:color w:val="auto"/>
          <w:kern w:val="0"/>
          <w:sz w:val="30"/>
          <w:szCs w:val="30"/>
          <w:highlight w:val="none"/>
          <w:lang w:val="hr-HR"/>
        </w:rPr>
        <w:t>磋商</w:t>
      </w:r>
      <w:r>
        <w:rPr>
          <w:rFonts w:hint="eastAsia" w:ascii="宋体" w:hAnsi="宋体" w:eastAsia="宋体" w:cs="宋体"/>
          <w:b/>
          <w:bCs/>
          <w:color w:val="auto"/>
          <w:kern w:val="0"/>
          <w:sz w:val="30"/>
          <w:szCs w:val="30"/>
          <w:highlight w:val="none"/>
        </w:rPr>
        <w:t>谈判</w:t>
      </w:r>
      <w:r>
        <w:rPr>
          <w:rFonts w:hint="eastAsia" w:ascii="宋体" w:hAnsi="宋体" w:eastAsia="宋体" w:cs="宋体"/>
          <w:b/>
          <w:bCs/>
          <w:color w:val="auto"/>
          <w:kern w:val="0"/>
          <w:sz w:val="30"/>
          <w:szCs w:val="30"/>
          <w:highlight w:val="none"/>
          <w:lang w:val="hr-HR"/>
        </w:rPr>
        <w:t>公告</w:t>
      </w:r>
    </w:p>
    <w:bookmarkEnd w:id="35"/>
    <w:p w14:paraId="4A95C24C">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湖北路港工程咨询有限公司（以下简称“</w:t>
      </w:r>
      <w:r>
        <w:rPr>
          <w:rFonts w:hint="eastAsia" w:ascii="宋体" w:hAnsi="宋体" w:eastAsia="宋体" w:cs="宋体"/>
          <w:color w:val="auto"/>
          <w:kern w:val="1"/>
          <w:sz w:val="24"/>
          <w:szCs w:val="24"/>
          <w:highlight w:val="none"/>
          <w:lang w:eastAsia="zh-CN"/>
        </w:rPr>
        <w:t>采购代理机构</w:t>
      </w:r>
      <w:r>
        <w:rPr>
          <w:rFonts w:hint="eastAsia" w:ascii="宋体" w:hAnsi="宋体" w:eastAsia="宋体" w:cs="宋体"/>
          <w:color w:val="auto"/>
          <w:kern w:val="1"/>
          <w:sz w:val="24"/>
          <w:szCs w:val="24"/>
          <w:highlight w:val="none"/>
        </w:rPr>
        <w:t>”）受</w:t>
      </w:r>
      <w:r>
        <w:rPr>
          <w:rFonts w:hint="eastAsia" w:ascii="宋体" w:hAnsi="宋体" w:eastAsia="宋体" w:cs="宋体"/>
          <w:color w:val="auto"/>
          <w:kern w:val="1"/>
          <w:sz w:val="24"/>
          <w:szCs w:val="24"/>
          <w:highlight w:val="none"/>
          <w:lang w:eastAsia="zh-CN"/>
        </w:rPr>
        <w:t>武汉天河机场有限责任公司</w:t>
      </w:r>
      <w:r>
        <w:rPr>
          <w:rFonts w:hint="eastAsia" w:ascii="宋体" w:hAnsi="宋体" w:eastAsia="宋体" w:cs="宋体"/>
          <w:color w:val="auto"/>
          <w:kern w:val="1"/>
          <w:sz w:val="24"/>
          <w:szCs w:val="24"/>
          <w:highlight w:val="none"/>
        </w:rPr>
        <w:t>的委托，就</w:t>
      </w:r>
      <w:r>
        <w:rPr>
          <w:rFonts w:hint="eastAsia" w:ascii="宋体" w:hAnsi="宋体" w:cs="宋体"/>
          <w:color w:val="auto"/>
          <w:kern w:val="1"/>
          <w:sz w:val="24"/>
          <w:szCs w:val="24"/>
          <w:highlight w:val="none"/>
          <w:u w:val="single"/>
          <w:lang w:eastAsia="zh-CN"/>
        </w:rPr>
        <w:t>武汉天河机场2026年度中央空调系统清洗消毒服务外包项目</w:t>
      </w:r>
      <w:r>
        <w:rPr>
          <w:rFonts w:hint="eastAsia" w:ascii="宋体" w:hAnsi="宋体" w:eastAsia="宋体" w:cs="宋体"/>
          <w:color w:val="auto"/>
          <w:kern w:val="1"/>
          <w:sz w:val="24"/>
          <w:szCs w:val="24"/>
          <w:highlight w:val="none"/>
        </w:rPr>
        <w:t>进行磋商谈判采购。</w:t>
      </w:r>
    </w:p>
    <w:p w14:paraId="137927E6">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一、项目基本情况</w:t>
      </w:r>
    </w:p>
    <w:p w14:paraId="1895F7D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rPr>
        <w:t>1.项目编号：LGZB-2025-467</w:t>
      </w:r>
      <w:r>
        <w:rPr>
          <w:rFonts w:hint="eastAsia" w:ascii="宋体" w:hAnsi="宋体" w:eastAsia="宋体" w:cs="宋体"/>
          <w:color w:val="auto"/>
          <w:kern w:val="1"/>
          <w:sz w:val="24"/>
          <w:szCs w:val="24"/>
          <w:highlight w:val="none"/>
          <w:lang w:val="en-US" w:eastAsia="zh-CN"/>
        </w:rPr>
        <w:t xml:space="preserve"> </w:t>
      </w:r>
    </w:p>
    <w:p w14:paraId="6B2476D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2.项目名称：</w:t>
      </w:r>
      <w:r>
        <w:rPr>
          <w:rFonts w:hint="eastAsia" w:ascii="宋体" w:hAnsi="宋体" w:cs="宋体"/>
          <w:color w:val="auto"/>
          <w:kern w:val="1"/>
          <w:sz w:val="24"/>
          <w:szCs w:val="24"/>
          <w:highlight w:val="none"/>
          <w:lang w:val="en-US" w:eastAsia="zh-CN"/>
        </w:rPr>
        <w:t>武汉天河机场2026年度中央空调系统清洗消毒服务外包项目</w:t>
      </w:r>
    </w:p>
    <w:p w14:paraId="20EC1D6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rPr>
        <w:t>3.采购方式：磋商谈判</w:t>
      </w:r>
    </w:p>
    <w:p w14:paraId="56A465D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4.项目</w:t>
      </w:r>
      <w:r>
        <w:rPr>
          <w:rFonts w:hint="eastAsia" w:ascii="宋体" w:hAnsi="宋体" w:eastAsia="宋体" w:cs="宋体"/>
          <w:color w:val="auto"/>
          <w:kern w:val="1"/>
          <w:sz w:val="24"/>
          <w:szCs w:val="24"/>
          <w:highlight w:val="none"/>
          <w:lang w:val="en-US" w:eastAsia="zh-CN"/>
        </w:rPr>
        <w:t>控制价</w:t>
      </w:r>
      <w:r>
        <w:rPr>
          <w:rFonts w:hint="eastAsia" w:ascii="宋体" w:hAnsi="宋体" w:cs="宋体"/>
          <w:color w:val="auto"/>
          <w:kern w:val="1"/>
          <w:sz w:val="24"/>
          <w:szCs w:val="24"/>
          <w:highlight w:val="none"/>
          <w:lang w:val="en-US" w:eastAsia="zh-CN"/>
        </w:rPr>
        <w:t>：59.3</w:t>
      </w:r>
      <w:r>
        <w:rPr>
          <w:rFonts w:hint="eastAsia" w:ascii="宋体" w:hAnsi="宋体" w:eastAsia="宋体" w:cs="宋体"/>
          <w:color w:val="auto"/>
          <w:kern w:val="1"/>
          <w:sz w:val="24"/>
          <w:szCs w:val="24"/>
          <w:highlight w:val="none"/>
          <w:lang w:val="en-US" w:eastAsia="zh-CN"/>
        </w:rPr>
        <w:t xml:space="preserve"> 万元</w:t>
      </w:r>
      <w:r>
        <w:rPr>
          <w:rFonts w:hint="eastAsia" w:ascii="宋体" w:hAnsi="宋体" w:eastAsia="宋体" w:cs="宋体"/>
          <w:color w:val="auto"/>
          <w:kern w:val="1"/>
          <w:sz w:val="24"/>
          <w:szCs w:val="24"/>
          <w:highlight w:val="none"/>
        </w:rPr>
        <w:t>，供应商响应报价超过</w:t>
      </w:r>
      <w:r>
        <w:rPr>
          <w:rFonts w:hint="eastAsia" w:ascii="宋体" w:hAnsi="宋体" w:eastAsia="宋体" w:cs="宋体"/>
          <w:color w:val="auto"/>
          <w:kern w:val="1"/>
          <w:sz w:val="24"/>
          <w:szCs w:val="24"/>
          <w:highlight w:val="none"/>
          <w:lang w:val="en-US" w:eastAsia="zh-CN"/>
        </w:rPr>
        <w:t>控制价</w:t>
      </w:r>
      <w:r>
        <w:rPr>
          <w:rFonts w:hint="eastAsia" w:ascii="宋体" w:hAnsi="宋体" w:eastAsia="宋体" w:cs="宋体"/>
          <w:color w:val="auto"/>
          <w:kern w:val="1"/>
          <w:sz w:val="24"/>
          <w:szCs w:val="24"/>
          <w:highlight w:val="none"/>
        </w:rPr>
        <w:t>的，其竞标为无效竞标。</w:t>
      </w:r>
    </w:p>
    <w:p w14:paraId="629C887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5.采购内容：</w:t>
      </w:r>
      <w:r>
        <w:rPr>
          <w:rFonts w:hint="eastAsia" w:ascii="宋体" w:hAnsi="宋体" w:eastAsia="宋体" w:cs="宋体"/>
          <w:color w:val="auto"/>
          <w:kern w:val="1"/>
          <w:sz w:val="24"/>
          <w:szCs w:val="24"/>
          <w:highlight w:val="none"/>
          <w:lang w:val="en-US" w:eastAsia="zh-CN"/>
        </w:rPr>
        <w:t>T1屋顶机、T3组合式空调器、T3地板对流器、T3送回风口、T3回风室、T3冷却塔、综合楼制冷站机房及场区、T3空调机房、T3制冷站机房及场区、T3冷却塔机房及场区、T2冷却塔机房及场区、T2组合式空调器、T2送回风口、T2空调机房、T2制冷站机房及场区、锅炉房机房及场区的清洗消毒服务。</w:t>
      </w:r>
      <w:r>
        <w:rPr>
          <w:rFonts w:hint="eastAsia" w:ascii="宋体" w:hAnsi="宋体" w:eastAsia="宋体" w:cs="宋体"/>
          <w:color w:val="auto"/>
          <w:kern w:val="1"/>
          <w:sz w:val="24"/>
          <w:szCs w:val="24"/>
          <w:highlight w:val="none"/>
          <w:lang w:eastAsia="zh-CN"/>
        </w:rPr>
        <w:t>具体详见第三章项目需求，本次采购不允许分包。</w:t>
      </w:r>
    </w:p>
    <w:p w14:paraId="37D2308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rPr>
        <w:t>6.</w:t>
      </w:r>
      <w:r>
        <w:rPr>
          <w:rFonts w:hint="eastAsia" w:ascii="宋体" w:hAnsi="宋体" w:eastAsia="宋体" w:cs="宋体"/>
          <w:color w:val="auto"/>
          <w:kern w:val="1"/>
          <w:sz w:val="24"/>
          <w:szCs w:val="24"/>
          <w:highlight w:val="none"/>
          <w:lang w:val="en-US" w:eastAsia="zh-CN"/>
        </w:rPr>
        <w:t>服务期</w:t>
      </w:r>
      <w:r>
        <w:rPr>
          <w:rFonts w:hint="eastAsia" w:ascii="宋体" w:hAnsi="宋体" w:eastAsia="宋体" w:cs="宋体"/>
          <w:color w:val="auto"/>
          <w:kern w:val="1"/>
          <w:sz w:val="24"/>
          <w:szCs w:val="24"/>
          <w:highlight w:val="none"/>
        </w:rPr>
        <w:t>：1</w:t>
      </w:r>
      <w:r>
        <w:rPr>
          <w:rFonts w:hint="eastAsia" w:ascii="宋体" w:hAnsi="宋体" w:cs="宋体"/>
          <w:color w:val="auto"/>
          <w:kern w:val="1"/>
          <w:sz w:val="24"/>
          <w:szCs w:val="24"/>
          <w:highlight w:val="none"/>
          <w:lang w:val="en-US" w:eastAsia="zh-CN"/>
        </w:rPr>
        <w:t>年，</w:t>
      </w:r>
      <w:r>
        <w:rPr>
          <w:rFonts w:hint="eastAsia" w:ascii="宋体" w:hAnsi="宋体" w:eastAsia="宋体" w:cs="宋体"/>
          <w:color w:val="auto"/>
          <w:kern w:val="1"/>
          <w:sz w:val="24"/>
          <w:szCs w:val="24"/>
          <w:highlight w:val="none"/>
        </w:rPr>
        <w:t>供应商应充分考虑合同期内市场、人员工资水平的变化，并将此风险考虑在投标报价中。</w:t>
      </w:r>
      <w:bookmarkStart w:id="0" w:name="_Toc35393799"/>
      <w:bookmarkStart w:id="1" w:name="_Toc28359090"/>
      <w:bookmarkStart w:id="2" w:name="_Toc35393630"/>
      <w:bookmarkStart w:id="3" w:name="_Toc28359013"/>
    </w:p>
    <w:p w14:paraId="4FF3323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二、供应商的资格要求：</w:t>
      </w:r>
      <w:bookmarkEnd w:id="0"/>
      <w:bookmarkEnd w:id="1"/>
      <w:bookmarkEnd w:id="2"/>
      <w:bookmarkEnd w:id="3"/>
    </w:p>
    <w:p w14:paraId="795A970F">
      <w:pPr>
        <w:tabs>
          <w:tab w:val="left" w:pos="0"/>
          <w:tab w:val="left" w:pos="576"/>
        </w:tabs>
        <w:spacing w:line="360" w:lineRule="auto"/>
        <w:ind w:firstLine="480" w:firstLineChars="200"/>
        <w:rPr>
          <w:rFonts w:hint="eastAsia" w:ascii="宋体" w:hAnsi="宋体" w:eastAsia="宋体" w:cs="宋体"/>
          <w:color w:val="auto"/>
          <w:sz w:val="24"/>
          <w:szCs w:val="24"/>
          <w:highlight w:val="none"/>
        </w:rPr>
      </w:pPr>
      <w:bookmarkStart w:id="4" w:name="_Toc28359014"/>
      <w:bookmarkStart w:id="5" w:name="_Toc35393800"/>
      <w:bookmarkStart w:id="6" w:name="_Toc35393631"/>
      <w:bookmarkStart w:id="7" w:name="_Toc28359091"/>
      <w:r>
        <w:rPr>
          <w:rFonts w:hint="eastAsia" w:ascii="宋体" w:hAnsi="宋体" w:eastAsia="宋体" w:cs="宋体"/>
          <w:color w:val="auto"/>
          <w:sz w:val="24"/>
          <w:szCs w:val="24"/>
          <w:highlight w:val="none"/>
        </w:rPr>
        <w:t>1.供应商应是在中华人民共和国境内注册，并取得有效营业执照的独立法人；</w:t>
      </w:r>
    </w:p>
    <w:p w14:paraId="327B6C36">
      <w:pPr>
        <w:tabs>
          <w:tab w:val="left" w:pos="0"/>
          <w:tab w:val="left" w:pos="57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供应商近</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月1日至报名截止之日，以合同签订时间为准）至少具有一项</w:t>
      </w:r>
      <w:r>
        <w:rPr>
          <w:rFonts w:hint="eastAsia" w:ascii="宋体" w:hAnsi="宋体" w:eastAsia="宋体" w:cs="宋体"/>
          <w:color w:val="auto"/>
          <w:sz w:val="24"/>
          <w:szCs w:val="24"/>
          <w:highlight w:val="none"/>
          <w:lang w:val="en-US" w:eastAsia="zh-CN"/>
        </w:rPr>
        <w:t>单项合同金额在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0万元及以上的中央空调清洗服务项目或中央空调维修维保服务项目</w:t>
      </w:r>
      <w:r>
        <w:rPr>
          <w:rFonts w:hint="eastAsia" w:ascii="宋体" w:hAnsi="宋体" w:eastAsia="宋体" w:cs="宋体"/>
          <w:color w:val="auto"/>
          <w:kern w:val="1"/>
          <w:sz w:val="24"/>
          <w:szCs w:val="24"/>
          <w:highlight w:val="none"/>
          <w:lang w:val="en-US" w:eastAsia="zh-CN"/>
        </w:rPr>
        <w:t>业绩</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须提供①合同盖章</w:t>
      </w:r>
      <w:r>
        <w:rPr>
          <w:rFonts w:hint="eastAsia" w:ascii="宋体" w:hAnsi="宋体" w:eastAsia="宋体" w:cs="宋体"/>
          <w:color w:val="auto"/>
          <w:kern w:val="1"/>
          <w:sz w:val="24"/>
          <w:szCs w:val="24"/>
          <w:highlight w:val="none"/>
        </w:rPr>
        <w:t>复印件</w:t>
      </w:r>
      <w:r>
        <w:rPr>
          <w:rFonts w:hint="eastAsia" w:ascii="宋体" w:hAnsi="宋体" w:eastAsia="宋体" w:cs="宋体"/>
          <w:color w:val="auto"/>
          <w:sz w:val="24"/>
          <w:szCs w:val="24"/>
          <w:highlight w:val="none"/>
        </w:rPr>
        <w:t>（含封面页、合同内容页、签章页等关键页）、②项目发票（发票二维码清晰可查并提供</w:t>
      </w:r>
      <w:r>
        <w:rPr>
          <w:rFonts w:hint="eastAsia" w:ascii="宋体" w:hAnsi="宋体" w:eastAsia="宋体" w:cs="宋体"/>
          <w:color w:val="auto"/>
          <w:kern w:val="1"/>
          <w:sz w:val="24"/>
          <w:szCs w:val="24"/>
          <w:highlight w:val="none"/>
        </w:rPr>
        <w:t>税务局</w:t>
      </w:r>
      <w:r>
        <w:rPr>
          <w:rFonts w:hint="eastAsia" w:ascii="宋体" w:hAnsi="宋体" w:eastAsia="宋体" w:cs="宋体"/>
          <w:color w:val="auto"/>
          <w:sz w:val="24"/>
          <w:szCs w:val="24"/>
          <w:highlight w:val="none"/>
        </w:rPr>
        <w:t>发票查询截图，发票开具时间须在本项目磋商公告发布之日前）】。</w:t>
      </w:r>
    </w:p>
    <w:p w14:paraId="5D1CFED5">
      <w:pPr>
        <w:tabs>
          <w:tab w:val="left" w:pos="0"/>
          <w:tab w:val="left" w:pos="576"/>
        </w:tabs>
        <w:spacing w:line="360" w:lineRule="auto"/>
        <w:ind w:firstLine="482" w:firstLineChars="20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color w:val="auto"/>
          <w:sz w:val="24"/>
          <w:szCs w:val="24"/>
          <w:highlight w:val="none"/>
        </w:rPr>
        <w:t>供应商未被列入“信用中国”网站（www.creditchina.gov.cn）或中国执行信息公开网（http://zxgk.court.gov.cn）失信被执行人名单；（提供查询截图）</w:t>
      </w:r>
    </w:p>
    <w:p w14:paraId="01AE2DEB">
      <w:pPr>
        <w:tabs>
          <w:tab w:val="left" w:pos="0"/>
          <w:tab w:val="left" w:pos="57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.供应商须针对《湖北机场集团“供应商不良行为”管理暂行办法》在响应文件中做出承诺，格式详见</w:t>
      </w:r>
      <w:r>
        <w:rPr>
          <w:rFonts w:hint="eastAsia" w:ascii="宋体" w:hAnsi="宋体" w:eastAsia="宋体" w:cs="宋体"/>
          <w:color w:val="auto"/>
          <w:sz w:val="24"/>
          <w:szCs w:val="24"/>
          <w:highlight w:val="none"/>
          <w:lang w:val="en-US" w:eastAsia="zh-CN"/>
        </w:rPr>
        <w:t>磋商谈判</w:t>
      </w:r>
      <w:r>
        <w:rPr>
          <w:rFonts w:hint="eastAsia" w:ascii="宋体" w:hAnsi="宋体" w:eastAsia="宋体" w:cs="宋体"/>
          <w:color w:val="auto"/>
          <w:sz w:val="24"/>
          <w:szCs w:val="24"/>
          <w:highlight w:val="none"/>
        </w:rPr>
        <w:t>文件“第六章磋商响应文件格式”。</w:t>
      </w:r>
    </w:p>
    <w:p w14:paraId="41F98313">
      <w:pPr>
        <w:tabs>
          <w:tab w:val="left" w:pos="0"/>
          <w:tab w:val="left" w:pos="57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.本项目不接受联合体响应。</w:t>
      </w:r>
    </w:p>
    <w:p w14:paraId="51AEF672">
      <w:pPr>
        <w:tabs>
          <w:tab w:val="left" w:pos="0"/>
          <w:tab w:val="left" w:pos="57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资格要求为本次项目供应商应具备的基本条件，参加报价的供应商必须满足资格要求中的所有条款，并按照相关规定在响应文件中递交资格证明文件。</w:t>
      </w:r>
    </w:p>
    <w:p w14:paraId="58F7E674">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三、获取采购文件</w:t>
      </w:r>
      <w:bookmarkEnd w:id="4"/>
      <w:bookmarkEnd w:id="5"/>
      <w:bookmarkEnd w:id="6"/>
      <w:bookmarkEnd w:id="7"/>
    </w:p>
    <w:p w14:paraId="6AC3DF45">
      <w:pPr>
        <w:spacing w:line="360" w:lineRule="auto"/>
        <w:ind w:firstLine="480" w:firstLineChars="200"/>
        <w:rPr>
          <w:rFonts w:hint="eastAsia" w:ascii="宋体" w:hAnsi="宋体" w:eastAsia="宋体" w:cs="宋体"/>
          <w:color w:val="auto"/>
          <w:sz w:val="24"/>
          <w:szCs w:val="24"/>
          <w:highlight w:val="none"/>
        </w:rPr>
      </w:pPr>
      <w:bookmarkStart w:id="8" w:name="_Toc23214"/>
      <w:bookmarkStart w:id="9" w:name="_Toc261363588"/>
      <w:bookmarkStart w:id="10" w:name="_Toc261337134"/>
      <w:r>
        <w:rPr>
          <w:rFonts w:hint="eastAsia" w:ascii="宋体" w:hAnsi="宋体" w:eastAsia="宋体" w:cs="宋体"/>
          <w:color w:val="auto"/>
          <w:sz w:val="24"/>
          <w:szCs w:val="24"/>
          <w:highlight w:val="none"/>
        </w:rPr>
        <w:t>1.202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日起至202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日，每天上午8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30～12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14:00</w:t>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30（节假日除外）。</w:t>
      </w:r>
    </w:p>
    <w:p w14:paraId="4FE81D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2.获取地点：湖北省武汉市武昌区民主路洪广大酒店A座14楼湖北路港工程咨询有限公司。 </w:t>
      </w:r>
    </w:p>
    <w:p w14:paraId="5C1B55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3.售价：人民币500元/本，售后不退。</w:t>
      </w:r>
    </w:p>
    <w:p w14:paraId="32D3F7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磋商谈判文件。（二）线上获取，符合资格的供应商应当在以上获取时间内，将以下材料扫描件（按顺序扫描为一个PDF文件）发至邮箱</w:t>
      </w:r>
      <w:r>
        <w:rPr>
          <w:rFonts w:hint="eastAsia" w:ascii="宋体" w:hAnsi="宋体" w:eastAsia="宋体" w:cs="宋体"/>
          <w:color w:val="auto"/>
          <w:sz w:val="24"/>
          <w:szCs w:val="24"/>
          <w:highlight w:val="none"/>
          <w:lang w:val="en-US" w:eastAsia="zh-CN"/>
        </w:rPr>
        <w:t>2697358739</w:t>
      </w:r>
      <w:r>
        <w:rPr>
          <w:rFonts w:hint="eastAsia" w:ascii="宋体" w:hAnsi="宋体" w:eastAsia="宋体" w:cs="宋体"/>
          <w:color w:val="auto"/>
          <w:sz w:val="24"/>
          <w:szCs w:val="24"/>
          <w:highlight w:val="none"/>
        </w:rPr>
        <w:t>@qq.com，邮件主题注明项目名称，获取文件时效性以收到邮件时间为准。</w:t>
      </w:r>
    </w:p>
    <w:p w14:paraId="335386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（1）法定代表人自己领取的，须提供法定代表人身份证明书及法定代表人身份证（扫描件）；</w:t>
      </w:r>
    </w:p>
    <w:p w14:paraId="0AD5A8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（2）法定代表人委托他人领取的，须提供法定代表人授权书及受托人身份证（扫描件）。</w:t>
      </w:r>
    </w:p>
    <w:bookmarkEnd w:id="8"/>
    <w:bookmarkEnd w:id="9"/>
    <w:bookmarkEnd w:id="10"/>
    <w:p w14:paraId="6AF8E8C7">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11" w:name="_Toc28359092"/>
      <w:bookmarkStart w:id="12" w:name="_Toc28359015"/>
      <w:bookmarkStart w:id="13" w:name="_Toc35393632"/>
      <w:bookmarkStart w:id="14" w:name="_Toc35393801"/>
      <w:r>
        <w:rPr>
          <w:rFonts w:hint="eastAsia" w:ascii="宋体" w:hAnsi="宋体" w:eastAsia="宋体" w:cs="宋体"/>
          <w:b/>
          <w:bCs/>
          <w:color w:val="auto"/>
          <w:kern w:val="1"/>
          <w:sz w:val="24"/>
          <w:szCs w:val="24"/>
          <w:highlight w:val="none"/>
        </w:rPr>
        <w:t>四、响应文件提交</w:t>
      </w:r>
      <w:bookmarkEnd w:id="11"/>
      <w:bookmarkEnd w:id="12"/>
      <w:bookmarkEnd w:id="13"/>
      <w:bookmarkEnd w:id="14"/>
    </w:p>
    <w:p w14:paraId="5FD60B46">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cs="宋体"/>
          <w:color w:val="auto"/>
          <w:sz w:val="24"/>
          <w:szCs w:val="24"/>
          <w:highlight w:val="none"/>
          <w:lang w:val="en-US" w:eastAsia="zh-CN"/>
        </w:rPr>
        <w:t>04</w:t>
      </w:r>
      <w:r>
        <w:rPr>
          <w:rFonts w:hint="eastAsia" w:ascii="宋体" w:hAnsi="宋体" w:eastAsia="宋体" w:cs="宋体"/>
          <w:bCs/>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bCs/>
          <w:color w:val="auto"/>
          <w:sz w:val="24"/>
          <w:szCs w:val="24"/>
          <w:highlight w:val="none"/>
        </w:rPr>
        <w:t>点</w:t>
      </w:r>
      <w:r>
        <w:rPr>
          <w:rFonts w:hint="eastAsia" w:ascii="宋体" w:hAnsi="宋体" w:eastAsia="宋体" w:cs="宋体"/>
          <w:color w:val="auto"/>
          <w:sz w:val="24"/>
          <w:szCs w:val="24"/>
          <w:highlight w:val="none"/>
        </w:rPr>
        <w:t>30</w:t>
      </w:r>
      <w:r>
        <w:rPr>
          <w:rFonts w:hint="eastAsia" w:ascii="宋体" w:hAnsi="宋体" w:eastAsia="宋体" w:cs="宋体"/>
          <w:bCs/>
          <w:color w:val="auto"/>
          <w:sz w:val="24"/>
          <w:szCs w:val="24"/>
          <w:highlight w:val="none"/>
        </w:rPr>
        <w:t>分（北京时间）</w:t>
      </w:r>
    </w:p>
    <w:p w14:paraId="118D548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地点：湖北路港工程咨询有限公司（武汉市民主路782号洪广大酒店A座14楼</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号会议室）</w:t>
      </w:r>
    </w:p>
    <w:p w14:paraId="0CC22511">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15" w:name="_Toc28359016"/>
      <w:bookmarkStart w:id="16" w:name="_Toc28359093"/>
      <w:bookmarkStart w:id="17" w:name="_Toc35393802"/>
      <w:bookmarkStart w:id="18" w:name="_Toc35393633"/>
      <w:r>
        <w:rPr>
          <w:rFonts w:hint="eastAsia" w:ascii="宋体" w:hAnsi="宋体" w:eastAsia="宋体" w:cs="宋体"/>
          <w:b/>
          <w:bCs/>
          <w:color w:val="auto"/>
          <w:kern w:val="1"/>
          <w:sz w:val="24"/>
          <w:szCs w:val="24"/>
          <w:highlight w:val="none"/>
        </w:rPr>
        <w:t>五、开启</w:t>
      </w:r>
      <w:bookmarkEnd w:id="15"/>
      <w:bookmarkEnd w:id="16"/>
      <w:bookmarkEnd w:id="17"/>
      <w:bookmarkEnd w:id="18"/>
    </w:p>
    <w:p w14:paraId="6E53C6E2">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01</w:t>
      </w:r>
      <w:r>
        <w:rPr>
          <w:rFonts w:hint="eastAsia" w:ascii="宋体" w:hAnsi="宋体" w:eastAsia="宋体" w:cs="宋体"/>
          <w:bCs/>
          <w:color w:val="auto"/>
          <w:sz w:val="24"/>
          <w:szCs w:val="24"/>
          <w:highlight w:val="none"/>
        </w:rPr>
        <w:t>月</w:t>
      </w:r>
      <w:r>
        <w:rPr>
          <w:rFonts w:hint="eastAsia" w:ascii="宋体" w:hAnsi="宋体" w:cs="宋体"/>
          <w:color w:val="auto"/>
          <w:sz w:val="24"/>
          <w:szCs w:val="24"/>
          <w:highlight w:val="none"/>
          <w:lang w:val="en-US" w:eastAsia="zh-CN"/>
        </w:rPr>
        <w:t>04</w:t>
      </w:r>
      <w:r>
        <w:rPr>
          <w:rFonts w:hint="eastAsia" w:ascii="宋体" w:hAnsi="宋体" w:eastAsia="宋体" w:cs="宋体"/>
          <w:bCs/>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bCs/>
          <w:color w:val="auto"/>
          <w:sz w:val="24"/>
          <w:szCs w:val="24"/>
          <w:highlight w:val="none"/>
        </w:rPr>
        <w:t>点</w:t>
      </w:r>
      <w:r>
        <w:rPr>
          <w:rFonts w:hint="eastAsia" w:ascii="宋体" w:hAnsi="宋体" w:eastAsia="宋体" w:cs="宋体"/>
          <w:color w:val="auto"/>
          <w:sz w:val="24"/>
          <w:szCs w:val="24"/>
          <w:highlight w:val="none"/>
        </w:rPr>
        <w:t>30</w:t>
      </w:r>
      <w:r>
        <w:rPr>
          <w:rFonts w:hint="eastAsia" w:ascii="宋体" w:hAnsi="宋体" w:eastAsia="宋体" w:cs="宋体"/>
          <w:bCs/>
          <w:color w:val="auto"/>
          <w:sz w:val="24"/>
          <w:szCs w:val="24"/>
          <w:highlight w:val="none"/>
        </w:rPr>
        <w:t>分（北京时间）</w:t>
      </w:r>
    </w:p>
    <w:p w14:paraId="6ADEBBA1">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bCs/>
          <w:color w:val="auto"/>
          <w:sz w:val="24"/>
          <w:szCs w:val="24"/>
          <w:highlight w:val="none"/>
        </w:rPr>
        <w:t>湖北路港工程咨询有限公司（武汉市民主路782号洪广大酒店A座14楼</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号会议室）</w:t>
      </w:r>
    </w:p>
    <w:p w14:paraId="2A0543C7">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19" w:name="_Toc35393804"/>
      <w:bookmarkStart w:id="20" w:name="_Toc35393635"/>
      <w:r>
        <w:rPr>
          <w:rFonts w:hint="eastAsia" w:ascii="宋体" w:hAnsi="宋体" w:eastAsia="宋体" w:cs="宋体"/>
          <w:b/>
          <w:bCs/>
          <w:color w:val="auto"/>
          <w:kern w:val="1"/>
          <w:sz w:val="24"/>
          <w:szCs w:val="24"/>
          <w:highlight w:val="none"/>
          <w:lang w:val="en-US" w:eastAsia="zh-CN"/>
        </w:rPr>
        <w:t>六</w:t>
      </w:r>
      <w:r>
        <w:rPr>
          <w:rFonts w:hint="eastAsia" w:ascii="宋体" w:hAnsi="宋体" w:eastAsia="宋体" w:cs="宋体"/>
          <w:b/>
          <w:bCs/>
          <w:color w:val="auto"/>
          <w:kern w:val="1"/>
          <w:sz w:val="24"/>
          <w:szCs w:val="24"/>
          <w:highlight w:val="none"/>
        </w:rPr>
        <w:t>、其他补充事宜</w:t>
      </w:r>
      <w:bookmarkEnd w:id="19"/>
      <w:bookmarkEnd w:id="20"/>
    </w:p>
    <w:p w14:paraId="32FAD63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发布媒体：中国招标投标公共服务平台、湖北机场集团有限公司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kern w:val="0"/>
          <w:sz w:val="24"/>
          <w:szCs w:val="24"/>
          <w:highlight w:val="none"/>
        </w:rPr>
        <w:t>湖北路港工程咨询有限公司（http://www.hblgzx.cn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FE69310">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21" w:name="_Toc35393805"/>
      <w:bookmarkStart w:id="22" w:name="_Toc35393636"/>
      <w:bookmarkStart w:id="23" w:name="_Toc28359018"/>
      <w:bookmarkStart w:id="24" w:name="_Toc28359095"/>
      <w:r>
        <w:rPr>
          <w:rFonts w:hint="eastAsia" w:ascii="宋体" w:hAnsi="宋体" w:eastAsia="宋体" w:cs="宋体"/>
          <w:b/>
          <w:bCs/>
          <w:color w:val="auto"/>
          <w:kern w:val="1"/>
          <w:sz w:val="24"/>
          <w:szCs w:val="24"/>
          <w:highlight w:val="none"/>
          <w:lang w:val="en-US" w:eastAsia="zh-CN"/>
        </w:rPr>
        <w:t>七</w:t>
      </w:r>
      <w:r>
        <w:rPr>
          <w:rFonts w:hint="eastAsia" w:ascii="宋体" w:hAnsi="宋体" w:eastAsia="宋体" w:cs="宋体"/>
          <w:b/>
          <w:bCs/>
          <w:color w:val="auto"/>
          <w:kern w:val="1"/>
          <w:sz w:val="24"/>
          <w:szCs w:val="24"/>
          <w:highlight w:val="none"/>
        </w:rPr>
        <w:t>、凡对本次采购提出询问，请按以下方式联系。</w:t>
      </w:r>
      <w:bookmarkEnd w:id="21"/>
      <w:bookmarkEnd w:id="22"/>
      <w:bookmarkEnd w:id="23"/>
      <w:bookmarkEnd w:id="24"/>
    </w:p>
    <w:p w14:paraId="139E6768">
      <w:pPr>
        <w:spacing w:line="360" w:lineRule="auto"/>
        <w:ind w:firstLine="480" w:firstLineChars="200"/>
        <w:rPr>
          <w:rFonts w:hint="eastAsia" w:ascii="宋体" w:hAnsi="宋体" w:eastAsia="宋体" w:cs="宋体"/>
          <w:color w:val="auto"/>
          <w:sz w:val="24"/>
          <w:szCs w:val="24"/>
          <w:highlight w:val="none"/>
        </w:rPr>
      </w:pPr>
      <w:bookmarkStart w:id="25" w:name="_Toc21781"/>
      <w:bookmarkStart w:id="26" w:name="_Toc28359019"/>
      <w:bookmarkStart w:id="27" w:name="_Toc35393637"/>
      <w:bookmarkStart w:id="28" w:name="_Toc35393806"/>
      <w:bookmarkStart w:id="29" w:name="_Toc28359096"/>
      <w:r>
        <w:rPr>
          <w:rFonts w:hint="eastAsia" w:ascii="宋体" w:hAnsi="宋体" w:eastAsia="宋体" w:cs="宋体"/>
          <w:color w:val="auto"/>
          <w:sz w:val="24"/>
          <w:szCs w:val="24"/>
          <w:highlight w:val="none"/>
        </w:rPr>
        <w:t>1.采购人信息</w:t>
      </w:r>
      <w:bookmarkEnd w:id="25"/>
      <w:bookmarkEnd w:id="26"/>
      <w:bookmarkEnd w:id="27"/>
      <w:bookmarkEnd w:id="28"/>
      <w:bookmarkEnd w:id="29"/>
    </w:p>
    <w:p w14:paraId="4C2E3E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武汉天河机场有限责任公司</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1"/>
          <w:sz w:val="24"/>
          <w:szCs w:val="24"/>
          <w:highlight w:val="none"/>
        </w:rPr>
        <w:t xml:space="preserve"> </w:t>
      </w:r>
    </w:p>
    <w:p w14:paraId="33E41D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址：湖北省武汉市黄陂区</w:t>
      </w:r>
    </w:p>
    <w:p w14:paraId="62AA83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30" w:name="_Toc26499"/>
      <w:bookmarkStart w:id="31" w:name="_Toc28359020"/>
      <w:bookmarkStart w:id="32" w:name="_Toc28359097"/>
      <w:bookmarkStart w:id="33" w:name="_Toc35393638"/>
      <w:bookmarkStart w:id="34" w:name="_Toc35393807"/>
      <w:r>
        <w:rPr>
          <w:rFonts w:hint="eastAsia" w:ascii="宋体" w:hAnsi="宋体" w:eastAsia="宋体" w:cs="宋体"/>
          <w:color w:val="auto"/>
          <w:sz w:val="24"/>
          <w:szCs w:val="24"/>
          <w:highlight w:val="none"/>
          <w:lang w:val="en-US" w:eastAsia="zh-CN"/>
        </w:rPr>
        <w:t xml:space="preserve">赵工  </w:t>
      </w:r>
      <w:r>
        <w:rPr>
          <w:rFonts w:hint="eastAsia" w:ascii="宋体" w:hAnsi="宋体" w:eastAsia="宋体" w:cs="宋体"/>
          <w:color w:val="auto"/>
          <w:szCs w:val="24"/>
          <w:highlight w:val="none"/>
        </w:rPr>
        <w:t>027-85819912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1873DB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0"/>
      <w:bookmarkEnd w:id="31"/>
      <w:bookmarkEnd w:id="32"/>
      <w:bookmarkEnd w:id="33"/>
      <w:bookmarkEnd w:id="34"/>
    </w:p>
    <w:p w14:paraId="17681349">
      <w:pPr>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kern w:val="1"/>
          <w:sz w:val="24"/>
          <w:szCs w:val="24"/>
          <w:highlight w:val="none"/>
        </w:rPr>
        <w:t>湖北路港工程咨询有限公司</w:t>
      </w:r>
    </w:p>
    <w:p w14:paraId="360CDA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rPr>
        <w:t>武汉市武昌区民主路782号洪广大酒店A座14楼</w:t>
      </w:r>
    </w:p>
    <w:p w14:paraId="1A47D235">
      <w:pPr>
        <w:spacing w:line="360" w:lineRule="auto"/>
        <w:ind w:firstLine="480" w:firstLineChars="200"/>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rPr>
        <w:t>向彩红</w:t>
      </w:r>
      <w:r>
        <w:rPr>
          <w:rFonts w:hint="eastAsia" w:ascii="宋体" w:hAnsi="宋体" w:eastAsia="宋体" w:cs="宋体"/>
          <w:color w:val="auto"/>
          <w:kern w:val="1"/>
          <w:sz w:val="24"/>
          <w:szCs w:val="24"/>
          <w:highlight w:val="none"/>
          <w:lang w:eastAsia="zh-CN"/>
        </w:rPr>
        <w:t>、</w:t>
      </w:r>
      <w:r>
        <w:rPr>
          <w:rFonts w:hint="eastAsia" w:ascii="宋体" w:hAnsi="宋体" w:eastAsia="宋体" w:cs="宋体"/>
          <w:color w:val="auto"/>
          <w:kern w:val="1"/>
          <w:sz w:val="24"/>
          <w:szCs w:val="24"/>
          <w:highlight w:val="none"/>
          <w:lang w:val="en-US" w:eastAsia="zh-CN"/>
        </w:rPr>
        <w:t>张朗</w:t>
      </w:r>
      <w:r>
        <w:rPr>
          <w:rFonts w:hint="eastAsia" w:ascii="宋体" w:hAnsi="宋体" w:eastAsia="宋体" w:cs="宋体"/>
          <w:color w:val="auto"/>
          <w:kern w:val="1"/>
          <w:sz w:val="24"/>
          <w:szCs w:val="24"/>
          <w:highlight w:val="none"/>
        </w:rPr>
        <w:t xml:space="preserve">     13026165768</w:t>
      </w:r>
      <w:r>
        <w:rPr>
          <w:rFonts w:hint="eastAsia" w:ascii="宋体" w:hAnsi="宋体" w:eastAsia="宋体" w:cs="宋体"/>
          <w:color w:val="auto"/>
          <w:kern w:val="1"/>
          <w:sz w:val="24"/>
          <w:szCs w:val="24"/>
          <w:highlight w:val="none"/>
          <w:lang w:val="en-US" w:eastAsia="zh-CN"/>
        </w:rPr>
        <w:t xml:space="preserve">       </w:t>
      </w:r>
    </w:p>
    <w:p w14:paraId="23D506BD">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lang w:val="en-US" w:eastAsia="zh-CN"/>
        </w:rPr>
        <w:t xml:space="preserve"> </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64916B9"/>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01F04"/>
    <w:rsid w:val="004415C5"/>
    <w:rsid w:val="04311621"/>
    <w:rsid w:val="08E5550A"/>
    <w:rsid w:val="0A5C00BF"/>
    <w:rsid w:val="10AC760C"/>
    <w:rsid w:val="12176D07"/>
    <w:rsid w:val="13877EBC"/>
    <w:rsid w:val="150177FB"/>
    <w:rsid w:val="161C2FE7"/>
    <w:rsid w:val="1E71283C"/>
    <w:rsid w:val="1EBA2307"/>
    <w:rsid w:val="1FFD2F98"/>
    <w:rsid w:val="222817CA"/>
    <w:rsid w:val="23AB480C"/>
    <w:rsid w:val="254F1478"/>
    <w:rsid w:val="2CC87124"/>
    <w:rsid w:val="2D8477E3"/>
    <w:rsid w:val="2D957D90"/>
    <w:rsid w:val="2DFB7E0A"/>
    <w:rsid w:val="2E0E011B"/>
    <w:rsid w:val="2E8F689F"/>
    <w:rsid w:val="31926A3D"/>
    <w:rsid w:val="32E935AD"/>
    <w:rsid w:val="36E01F04"/>
    <w:rsid w:val="387E62F6"/>
    <w:rsid w:val="3A89306C"/>
    <w:rsid w:val="3A9479A4"/>
    <w:rsid w:val="3AD66EB0"/>
    <w:rsid w:val="3AF557A8"/>
    <w:rsid w:val="3B082189"/>
    <w:rsid w:val="3C0E446D"/>
    <w:rsid w:val="3F3F133C"/>
    <w:rsid w:val="3FE80120"/>
    <w:rsid w:val="451D1BC0"/>
    <w:rsid w:val="46317690"/>
    <w:rsid w:val="46B50AA1"/>
    <w:rsid w:val="486A716F"/>
    <w:rsid w:val="487171B8"/>
    <w:rsid w:val="4AF866A5"/>
    <w:rsid w:val="4B580820"/>
    <w:rsid w:val="4BD12B3A"/>
    <w:rsid w:val="4C471DC9"/>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3"/>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3">
    <w:name w:val="heading 2"/>
    <w:basedOn w:val="1"/>
    <w:next w:val="1"/>
    <w:link w:val="12"/>
    <w:semiHidden/>
    <w:unhideWhenUsed/>
    <w:qFormat/>
    <w:uiPriority w:val="0"/>
    <w:pPr>
      <w:keepNext/>
      <w:keepLines/>
      <w:spacing w:line="360" w:lineRule="auto"/>
      <w:outlineLvl w:val="1"/>
    </w:pPr>
    <w:rPr>
      <w:rFonts w:ascii="宋体" w:hAnsi="宋体" w:eastAsia="宋体"/>
      <w:bCs/>
      <w:sz w:val="28"/>
      <w:szCs w:val="24"/>
    </w:rPr>
  </w:style>
  <w:style w:type="paragraph" w:styleId="4">
    <w:name w:val="heading 3"/>
    <w:basedOn w:val="1"/>
    <w:next w:val="1"/>
    <w:link w:val="11"/>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5">
    <w:name w:val="heading 4"/>
    <w:basedOn w:val="1"/>
    <w:next w:val="1"/>
    <w:link w:val="15"/>
    <w:semiHidden/>
    <w:unhideWhenUsed/>
    <w:qFormat/>
    <w:uiPriority w:val="0"/>
    <w:pPr>
      <w:keepNext/>
      <w:keepLines/>
      <w:spacing w:line="360" w:lineRule="auto"/>
      <w:outlineLvl w:val="3"/>
    </w:pPr>
    <w:rPr>
      <w:rFonts w:ascii="Arial" w:hAnsi="Arial" w:eastAsia="仿宋"/>
      <w:b/>
      <w:sz w:val="28"/>
      <w:szCs w:val="20"/>
    </w:rPr>
  </w:style>
  <w:style w:type="paragraph" w:styleId="6">
    <w:name w:val="heading 5"/>
    <w:basedOn w:val="1"/>
    <w:next w:val="1"/>
    <w:link w:val="14"/>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character" w:customStyle="1" w:styleId="11">
    <w:name w:val="标题 3 Char2"/>
    <w:link w:val="4"/>
    <w:autoRedefine/>
    <w:qFormat/>
    <w:uiPriority w:val="0"/>
    <w:rPr>
      <w:rFonts w:ascii="Calibri" w:hAnsi="Calibri" w:eastAsia="宋体" w:cs="Times New Roman"/>
      <w:b/>
      <w:bCs/>
      <w:kern w:val="0"/>
      <w:sz w:val="24"/>
      <w:szCs w:val="22"/>
      <w:lang w:eastAsia="en-US" w:bidi="en-US"/>
    </w:rPr>
  </w:style>
  <w:style w:type="character" w:customStyle="1" w:styleId="12">
    <w:name w:val="标题 2 字符"/>
    <w:link w:val="3"/>
    <w:autoRedefine/>
    <w:qFormat/>
    <w:locked/>
    <w:uiPriority w:val="0"/>
    <w:rPr>
      <w:rFonts w:ascii="宋体" w:hAnsi="宋体" w:eastAsia="宋体" w:cs="Times New Roman"/>
      <w:b/>
      <w:bCs/>
      <w:kern w:val="2"/>
      <w:sz w:val="30"/>
      <w:szCs w:val="20"/>
      <w:lang w:val="en-US" w:eastAsia="en-US" w:bidi="en-US"/>
    </w:rPr>
  </w:style>
  <w:style w:type="character" w:customStyle="1" w:styleId="13">
    <w:name w:val="标题 1 字符"/>
    <w:link w:val="2"/>
    <w:autoRedefine/>
    <w:qFormat/>
    <w:uiPriority w:val="0"/>
    <w:rPr>
      <w:rFonts w:ascii="Times New Roman" w:hAnsi="Times New Roman" w:eastAsia="宋体" w:cs="黑体"/>
      <w:b/>
      <w:kern w:val="44"/>
      <w:sz w:val="30"/>
      <w:lang w:eastAsia="en-US" w:bidi="en-US"/>
    </w:rPr>
  </w:style>
  <w:style w:type="character" w:customStyle="1" w:styleId="14">
    <w:name w:val="标题 5 Char"/>
    <w:link w:val="6"/>
    <w:semiHidden/>
    <w:qFormat/>
    <w:uiPriority w:val="9"/>
    <w:rPr>
      <w:rFonts w:ascii="Times New Roman" w:hAnsi="Times New Roman" w:cs="仿宋"/>
      <w:b/>
      <w:bCs/>
      <w:color w:val="000000"/>
      <w:kern w:val="0"/>
      <w:sz w:val="28"/>
      <w:szCs w:val="28"/>
    </w:rPr>
  </w:style>
  <w:style w:type="character" w:customStyle="1" w:styleId="15">
    <w:name w:val="标题 4 Char"/>
    <w:link w:val="5"/>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2025-12-22T08:39:00Z</dcterms:created>
  <dc:creator>小向</dc:creator>
  <cp:lastModifiedBy>小向</cp:lastModifiedBy>
  <dcterms:modified xsi:type="dcterms:W3CDTF">2025-12-22T08:40:26Z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087F72CE123D4D5089FC9F8B998BBD2C_11</vt:lpwstr>
  </property>
  <property fmtid="{D5CDD505-2E9C-101B-9397-08002B2CF9AE}" pid="4" name="KSOTemplateDocerSaveRecord">
    <vt:lpwstr>eyJoZGlkIjoiNzVhOGM2ZjM5NGQ2OGVkMTJkMWE0NjFhN2NkNjA5MDIiLCJ1c2VySWQiOiIzMDQxMzQ3NzAifQ==</vt:lpwstr>
  </property>
</Properties>
</file>