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BFB74">
      <w:pPr>
        <w:snapToGrid w:val="0"/>
        <w:spacing w:line="360" w:lineRule="auto"/>
        <w:ind w:firstLine="602" w:firstLineChars="200"/>
        <w:jc w:val="center"/>
        <w:rPr>
          <w:rFonts w:hint="eastAsia" w:ascii="宋体" w:hAnsi="宋体" w:eastAsia="宋体" w:cs="Times New Roman"/>
          <w:b/>
          <w:bCs/>
          <w:color w:val="auto"/>
          <w:sz w:val="30"/>
          <w:szCs w:val="30"/>
          <w:highlight w:val="none"/>
        </w:rPr>
      </w:pPr>
      <w:bookmarkStart w:id="0" w:name="_Hlk187161126"/>
      <w:bookmarkStart w:id="1" w:name="OLE_LINK38"/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>恩施机场绿化养护外包服</w:t>
      </w:r>
      <w:bookmarkStart w:id="47" w:name="_GoBack"/>
      <w:bookmarkEnd w:id="47"/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>务磋商谈判公告</w:t>
      </w:r>
      <w:bookmarkEnd w:id="0"/>
    </w:p>
    <w:p w14:paraId="4DFC48EF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受</w:t>
      </w:r>
      <w:bookmarkStart w:id="2" w:name="OLE_LINK11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湖北机场集团恩施机场有限责任公司</w:t>
      </w:r>
      <w:bookmarkEnd w:id="2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的委托，湖北省招标股份有限公司拟就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eastAsia="zh-CN"/>
        </w:rPr>
        <w:t>恩施机场绿化养护外包服务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组织</w:t>
      </w:r>
      <w:bookmarkStart w:id="3" w:name="OLE_LINK34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磋商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谈判</w:t>
      </w:r>
      <w:bookmarkEnd w:id="3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采购，欢迎符合资格条件的供应商参与磋商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谈判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。</w:t>
      </w:r>
    </w:p>
    <w:p w14:paraId="5A7A7C39">
      <w:pPr>
        <w:snapToGrid w:val="0"/>
        <w:spacing w:line="360" w:lineRule="auto"/>
        <w:ind w:firstLine="420" w:firstLineChars="200"/>
        <w:rPr>
          <w:rFonts w:hint="default" w:ascii="宋体" w:hAnsi="宋体" w:eastAsia="宋体" w:cs="Times New Roman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一、项目名称：</w:t>
      </w:r>
      <w:bookmarkStart w:id="4" w:name="_Hlk187161121"/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eastAsia="zh-CN"/>
        </w:rPr>
        <w:t>恩施机场绿化养护外包服务</w:t>
      </w:r>
    </w:p>
    <w:bookmarkEnd w:id="4"/>
    <w:p w14:paraId="273D84AD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二、项目编号：</w:t>
      </w:r>
      <w:bookmarkStart w:id="5" w:name="OLE_LINK50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HBT-48124004-257933</w:t>
      </w:r>
    </w:p>
    <w:bookmarkEnd w:id="5"/>
    <w:p w14:paraId="0397DF20">
      <w:pPr>
        <w:snapToGrid w:val="0"/>
        <w:spacing w:line="360" w:lineRule="auto"/>
        <w:ind w:firstLine="420" w:firstLineChars="200"/>
        <w:rPr>
          <w:rFonts w:hint="default" w:ascii="宋体" w:hAnsi="宋体" w:eastAsia="宋体" w:cs="Times New Roman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三、采购内容：</w:t>
      </w:r>
      <w:bookmarkStart w:id="6" w:name="OLE_LINK45"/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行政楼和航站楼停车场公共绿化区域;行政楼一楼大厅及指定办公室绿植花卉摆放布置;机场贵宾厅、候机楼内指定区域绿植花卉摆放布置;节假日及重大活动任务期间临时性绿植花卉美化布置;行政楼广场前篮球场旁柑橘园时令鲜花及草皮种植;T2航站楼前绿化摆放（花箱30个共10组）及绿植的日常养护管理工作。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具体采购内容及技术要求详见采购文件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第三章采购需求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。</w:t>
      </w:r>
    </w:p>
    <w:bookmarkEnd w:id="6"/>
    <w:p w14:paraId="4154794A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四、控制价：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133145元/年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，超过控制价的报价为无效报价。</w:t>
      </w:r>
    </w:p>
    <w:p w14:paraId="62A5E61B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五、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eastAsia="zh-CN"/>
        </w:rPr>
        <w:t>服务期：3年，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合同首签2年，到期后，经采购人考核合格后可续签1年。</w:t>
      </w:r>
    </w:p>
    <w:p w14:paraId="21CC0715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六、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资格要求</w:t>
      </w:r>
    </w:p>
    <w:p w14:paraId="0C625B1B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供应商资格要求为本次项目供应商应具备的基本条件，必须满足资格要求中的所有条款，并按照相关规定递交资格证明文件，未按要求递交的供应商，其响应文件将被拒绝。</w:t>
      </w:r>
    </w:p>
    <w:p w14:paraId="495F19A5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1.供应商须是国内注册的独立法人，具备合法有效的营业执照；（提供营业执照复印件）</w:t>
      </w:r>
    </w:p>
    <w:p w14:paraId="38243C66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2.供应商近3年（2022年11月至今，以合同签订时间为准）至少完成过1项单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项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合同金额7万元以上的绿化养护类似业绩；（需提供：合同（含封面页、合同内容页、签章页等关键页）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eastAsia="zh-CN"/>
        </w:rPr>
        <w:t>）</w:t>
      </w:r>
    </w:p>
    <w:p w14:paraId="784F6323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.供应商未被列入“信用中国”网站(www.creditchina.gov.cn)或者“中国执行信息公开网”（zxgk.court.gov.cn）失信被执行人名单；（提供网站查询截图）</w:t>
      </w:r>
    </w:p>
    <w:p w14:paraId="4DF4C8C1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.供应商须针对于《湖北机场集团有限公司“供应商不良行为”管理办法》在“第六章 响应文件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的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格式”中做出承诺，承诺格式详见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磋商谈判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响应文件格式；</w:t>
      </w:r>
    </w:p>
    <w:p w14:paraId="63B5EABB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.本项目不接受联合体投标。（提供承诺函）</w:t>
      </w:r>
    </w:p>
    <w:p w14:paraId="06077C4A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以上资格要求为本次响应供应商应具备的基本条件，参加响应的供应商必须满足资格要求中的所有条款，并按照相关规定递交资格证明文件。</w:t>
      </w:r>
    </w:p>
    <w:p w14:paraId="00982A32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七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、报名事项</w:t>
      </w:r>
    </w:p>
    <w:p w14:paraId="42D00A4B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bookmarkStart w:id="7" w:name="OLE_LINK43"/>
      <w:bookmarkStart w:id="8" w:name="_Toc276368885"/>
      <w:bookmarkStart w:id="9" w:name="_Toc294094868"/>
      <w:bookmarkStart w:id="10" w:name="_Toc442343661"/>
      <w:bookmarkStart w:id="11" w:name="_Toc317687484"/>
      <w:bookmarkStart w:id="12" w:name="_Toc259607749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1.2025年1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日至2025年1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日，每日上午8时30分至12时00分，下午14时00分至17时00分（北京时间）。</w:t>
      </w:r>
    </w:p>
    <w:p w14:paraId="68C188BA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2.地点：登录“湖北省招标股份有限公司数智云采云采购平台”(下简称“数智云采”，网址:https://cjyc.hbbidding.com.cn/hubeiyth/)直接获取。</w:t>
      </w:r>
    </w:p>
    <w:p w14:paraId="36C98AFE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3.方式：</w:t>
      </w:r>
    </w:p>
    <w:p w14:paraId="69399CD4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(1)注册登记，具体操作参见“数智云采”首页-帮助中心-阳光采购操作指南-供应商注册及文件领取操作手册。</w:t>
      </w:r>
    </w:p>
    <w:p w14:paraId="0BAA48D6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(2)文件下载，进入“数智云采”首页，页面下滚至“快捷登录”，点击 “供应商/投标人登录”，登陆进入“阳光采购”模块，选择对应项目下载采购/招标文件。</w:t>
      </w:r>
    </w:p>
    <w:p w14:paraId="7EC1C2F9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(3)“数智云采”系统操作其他相关问题，详见“数智云采”首页-帮助中心-常见问题指引，或添加技术咨询 qq:3836438780。</w:t>
      </w:r>
    </w:p>
    <w:p w14:paraId="072A22A3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4.售价: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50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0元，售后不退。标书费发票获取详见“数智云采”首页帮助中心-阳光采购操作指南-电子发票开票流程。</w:t>
      </w:r>
    </w:p>
    <w:bookmarkEnd w:id="7"/>
    <w:p w14:paraId="3F79EAA2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八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、递交响应文件截止时间及磋商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谈判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时间</w:t>
      </w:r>
      <w:bookmarkEnd w:id="8"/>
      <w:bookmarkEnd w:id="9"/>
      <w:bookmarkEnd w:id="10"/>
      <w:bookmarkEnd w:id="11"/>
    </w:p>
    <w:p w14:paraId="73414273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bookmarkStart w:id="13" w:name="_Toc442343662"/>
      <w:bookmarkStart w:id="14" w:name="_Toc294094869"/>
      <w:bookmarkStart w:id="15" w:name="_Toc276368886"/>
      <w:bookmarkStart w:id="16" w:name="_Toc317687485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2025年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31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时30分。逾期送达的或者不按照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eastAsia="zh-CN"/>
        </w:rPr>
        <w:t>磋商谈判文件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要求密封的响应文件，招标代理机构不予受理。</w:t>
      </w:r>
    </w:p>
    <w:p w14:paraId="045295CE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九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、响应文件送达地点及磋商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谈判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地点</w:t>
      </w:r>
      <w:bookmarkEnd w:id="12"/>
      <w:bookmarkEnd w:id="13"/>
      <w:bookmarkEnd w:id="14"/>
      <w:bookmarkEnd w:id="15"/>
      <w:bookmarkEnd w:id="16"/>
    </w:p>
    <w:p w14:paraId="7753F868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开标地点：</w:t>
      </w:r>
      <w:bookmarkStart w:id="17" w:name="OLE_LINK7"/>
      <w:bookmarkStart w:id="18" w:name="OLE_LINK44"/>
      <w:bookmarkStart w:id="19" w:name="_Toc442343663"/>
      <w:bookmarkStart w:id="20" w:name="_Toc276368887"/>
      <w:bookmarkStart w:id="21" w:name="_Toc294094870"/>
      <w:bookmarkStart w:id="22" w:name="_Toc259607750"/>
      <w:bookmarkStart w:id="23" w:name="_Toc317687486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恩施市金龙大道与金凤大道交叉路口东南侧恩施州商会大厦A座6层999号房</w:t>
      </w:r>
      <w:bookmarkEnd w:id="17"/>
    </w:p>
    <w:bookmarkEnd w:id="18"/>
    <w:p w14:paraId="31CDA2B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十、采购人及代理机构联系方式</w:t>
      </w:r>
      <w:bookmarkEnd w:id="19"/>
      <w:bookmarkEnd w:id="20"/>
      <w:bookmarkEnd w:id="21"/>
      <w:bookmarkEnd w:id="22"/>
      <w:bookmarkEnd w:id="23"/>
    </w:p>
    <w:p w14:paraId="266DB325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采购人：</w:t>
      </w:r>
      <w:bookmarkStart w:id="24" w:name="OLE_LINK51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湖北机场集团恩施机场有限责任公司</w:t>
      </w:r>
      <w:bookmarkEnd w:id="24"/>
    </w:p>
    <w:p w14:paraId="639B7F7B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bookmarkStart w:id="25" w:name="OLE_LINK53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地址：恩施许家坪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国际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机场</w:t>
      </w:r>
    </w:p>
    <w:p w14:paraId="433C46B4">
      <w:pPr>
        <w:adjustRightInd w:val="0"/>
        <w:snapToGrid w:val="0"/>
        <w:spacing w:line="360" w:lineRule="auto"/>
        <w:ind w:left="420" w:leftChars="200"/>
        <w:rPr>
          <w:rFonts w:hint="default" w:ascii="宋体" w:hAnsi="宋体" w:eastAsia="宋体" w:cs="Times New Roman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联系人：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覃先生</w:t>
      </w:r>
    </w:p>
    <w:p w14:paraId="760FA880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电话：0718-8266980</w:t>
      </w:r>
    </w:p>
    <w:bookmarkEnd w:id="25"/>
    <w:p w14:paraId="0E30F8CB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代理机构：</w:t>
      </w:r>
      <w:bookmarkStart w:id="26" w:name="OLE_LINK52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湖北省招标股份有限公司</w:t>
      </w:r>
      <w:bookmarkEnd w:id="26"/>
    </w:p>
    <w:p w14:paraId="3B05C29C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bookmarkStart w:id="27" w:name="OLE_LINK54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地址：武汉市武昌区中北路108号兴业银行大厦五层</w:t>
      </w:r>
    </w:p>
    <w:p w14:paraId="0DF76213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联系人：</w:t>
      </w:r>
      <w:bookmarkStart w:id="28" w:name="OLE_LINK10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周锋</w:t>
      </w:r>
      <w:bookmarkEnd w:id="28"/>
    </w:p>
    <w:p w14:paraId="63730091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电话：0718-6988977</w:t>
      </w:r>
    </w:p>
    <w:bookmarkEnd w:id="27"/>
    <w:p w14:paraId="0C200FB9">
      <w:pPr>
        <w:adjustRightInd w:val="0"/>
        <w:snapToGrid w:val="0"/>
        <w:spacing w:line="360" w:lineRule="auto"/>
        <w:ind w:left="420" w:leftChars="200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zh-CN"/>
        </w:rPr>
        <w:t>采购代理机构受理项目质疑部门：运营管理部，联系人：刘刚，联系电话：027-87816246</w:t>
      </w:r>
    </w:p>
    <w:p w14:paraId="1E814F4F">
      <w:pPr>
        <w:snapToGrid w:val="0"/>
        <w:spacing w:line="360" w:lineRule="auto"/>
        <w:ind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bookmarkStart w:id="29" w:name="_Toc434229237"/>
      <w:bookmarkStart w:id="30" w:name="_Toc429306647"/>
      <w:bookmarkStart w:id="31" w:name="_Toc437247057"/>
      <w:bookmarkStart w:id="32" w:name="_Toc442343665"/>
      <w:bookmarkStart w:id="33" w:name="_Toc431319379"/>
      <w:bookmarkStart w:id="34" w:name="_Toc429306649"/>
      <w:bookmarkStart w:id="35" w:name="_Toc437247059"/>
      <w:bookmarkStart w:id="36" w:name="_Toc431319381"/>
      <w:bookmarkStart w:id="37" w:name="_Toc434229239"/>
      <w:bookmarkStart w:id="38" w:name="_Toc442343667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十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、</w:t>
      </w:r>
      <w:bookmarkEnd w:id="29"/>
      <w:bookmarkEnd w:id="30"/>
      <w:bookmarkEnd w:id="31"/>
      <w:bookmarkEnd w:id="32"/>
      <w:bookmarkEnd w:id="33"/>
      <w:bookmarkStart w:id="39" w:name="_Toc434229238"/>
      <w:bookmarkStart w:id="40" w:name="_Toc429306648"/>
      <w:bookmarkStart w:id="41" w:name="_Toc431319380"/>
      <w:bookmarkStart w:id="42" w:name="_Toc437247058"/>
      <w:bookmarkStart w:id="43" w:name="_Toc442343666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信息发布媒体</w:t>
      </w:r>
      <w:bookmarkEnd w:id="39"/>
      <w:bookmarkEnd w:id="40"/>
      <w:bookmarkEnd w:id="41"/>
      <w:bookmarkEnd w:id="42"/>
      <w:bookmarkEnd w:id="43"/>
    </w:p>
    <w:p w14:paraId="07C4F5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  <w:bookmarkStart w:id="44" w:name="OLE_LINK6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中国招标投标公共服务平台（https://bulletin.cebpubservice.com/）、</w:t>
      </w:r>
      <w:bookmarkStart w:id="45" w:name="OLE_LINK56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湖北机场集团内外网</w:t>
      </w:r>
      <w:bookmarkEnd w:id="45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（http://oa.hbairport.com/defaultroot/portal.jsp、http://www.hbairport.com/hbjcjtgs/zxzx/zbxx/）、</w:t>
      </w:r>
      <w:bookmarkStart w:id="46" w:name="OLE_LINK57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湖北机场集团恩施机场有限责任公司官网</w:t>
      </w:r>
      <w:bookmarkEnd w:id="46"/>
      <w:r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  <w:t>（http://airport.enshi.cn/）</w:t>
      </w:r>
    </w:p>
    <w:bookmarkEnd w:id="1"/>
    <w:bookmarkEnd w:id="44"/>
    <w:p w14:paraId="1C04351B">
      <w:pPr>
        <w:adjustRightInd w:val="0"/>
        <w:snapToGrid w:val="0"/>
        <w:spacing w:line="360" w:lineRule="auto"/>
        <w:ind w:left="420" w:leftChars="200" w:firstLine="420" w:firstLineChars="200"/>
        <w:rPr>
          <w:rFonts w:hint="eastAsia" w:ascii="宋体" w:hAnsi="宋体" w:eastAsia="宋体" w:cs="Times New Roman"/>
          <w:bCs/>
          <w:color w:val="auto"/>
          <w:szCs w:val="21"/>
          <w:highlight w:val="none"/>
        </w:rPr>
      </w:pPr>
    </w:p>
    <w:bookmarkEnd w:id="34"/>
    <w:bookmarkEnd w:id="35"/>
    <w:bookmarkEnd w:id="36"/>
    <w:bookmarkEnd w:id="37"/>
    <w:bookmarkEnd w:id="38"/>
    <w:p w14:paraId="0143BA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25C7"/>
    <w:rsid w:val="53D325C7"/>
    <w:rsid w:val="7DB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1391</Words>
  <Characters>1737</Characters>
  <Lines>0</Lines>
  <Paragraphs>0</Paragraphs>
  <TotalTime>0</TotalTime>
  <ScaleCrop>false</ScaleCrop>
  <LinksUpToDate>false</LinksUpToDate>
  <CharactersWithSpaces>1740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2025-12-19T02:45:00Z</dcterms:created>
  <dc:creator>NTKO</dc:creator>
  <cp:lastModifiedBy>NTKO</cp:lastModifiedBy>
  <dcterms:modified xsi:type="dcterms:W3CDTF">2025-12-19T07:10:59Z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5ECF390E7F30484AA02A4E2B02C68F5B_13</vt:lpwstr>
  </property>
  <property fmtid="{D5CDD505-2E9C-101B-9397-08002B2CF9AE}" pid="4" name="KSOTemplateDocerSaveRecord">
    <vt:lpwstr>eyJoZGlkIjoiMzEwNTM5NzYwMDRjMzkwZTVkZjY2ODkwMGIxNGU0OTUiLCJ1c2VySWQiOiIxNTEwNjE0NTYxIn0=</vt:lpwstr>
  </property>
</Properties>
</file>