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E14E2">
      <w:pPr>
        <w:keepNext w:val="0"/>
        <w:keepLines w:val="0"/>
        <w:pageBreakBefore w:val="0"/>
        <w:kinsoku/>
        <w:topLinePunct w:val="0"/>
        <w:bidi w:val="0"/>
        <w:snapToGrid/>
        <w:spacing w:line="360" w:lineRule="auto"/>
        <w:ind w:firstLine="602" w:firstLineChars="200"/>
        <w:jc w:val="center"/>
        <w:rPr>
          <w:rFonts w:hint="eastAsia" w:hAnsi="宋体"/>
          <w:b/>
          <w:color w:val="auto"/>
          <w:sz w:val="30"/>
          <w:szCs w:val="30"/>
          <w:highlight w:val="none"/>
          <w:u w:val="none"/>
          <w:lang w:val="en-US" w:eastAsia="zh-CN"/>
        </w:rPr>
      </w:pPr>
      <w:r>
        <w:rPr>
          <w:rFonts w:hint="eastAsia" w:hAnsi="宋体"/>
          <w:b/>
          <w:color w:val="auto"/>
          <w:sz w:val="30"/>
          <w:szCs w:val="30"/>
          <w:highlight w:val="none"/>
          <w:u w:val="none"/>
          <w:lang w:val="en-US" w:eastAsia="zh-CN"/>
        </w:rPr>
        <w:t>T3航站楼2025年第八批招商项目招商公告</w:t>
      </w:r>
    </w:p>
    <w:p w14:paraId="44AB87AB">
      <w:pPr>
        <w:keepNext w:val="0"/>
        <w:keepLines w:val="0"/>
        <w:pageBreakBefore w:val="0"/>
        <w:kinsoku/>
        <w:topLinePunct w:val="0"/>
        <w:bidi w:val="0"/>
        <w:snapToGrid/>
        <w:spacing w:line="360" w:lineRule="auto"/>
        <w:ind w:firstLine="480" w:firstLineChars="200"/>
        <w:rPr>
          <w:rFonts w:hint="eastAsia" w:ascii="宋体" w:hAnsi="宋体" w:cs="宋体"/>
          <w:b w:val="0"/>
          <w:bCs w:val="0"/>
          <w:color w:val="auto"/>
          <w:sz w:val="24"/>
          <w:szCs w:val="24"/>
          <w:highlight w:val="none"/>
          <w:lang w:eastAsia="zh-CN"/>
        </w:rPr>
      </w:pPr>
    </w:p>
    <w:p w14:paraId="0689E260">
      <w:pPr>
        <w:keepNext w:val="0"/>
        <w:keepLines w:val="0"/>
        <w:pageBreakBefore w:val="0"/>
        <w:kinsoku/>
        <w:topLinePunct w:val="0"/>
        <w:bidi w:val="0"/>
        <w:snapToGrid/>
        <w:spacing w:line="360" w:lineRule="auto"/>
        <w:ind w:firstLine="480" w:firstLineChars="200"/>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lang w:eastAsia="zh-CN"/>
        </w:rPr>
        <w:t>北京典方建设工程咨询有限公司</w:t>
      </w:r>
      <w:r>
        <w:rPr>
          <w:rFonts w:hint="eastAsia" w:ascii="宋体" w:hAnsi="宋体" w:cs="宋体"/>
          <w:b w:val="0"/>
          <w:bCs w:val="0"/>
          <w:color w:val="auto"/>
          <w:sz w:val="24"/>
          <w:szCs w:val="24"/>
          <w:highlight w:val="none"/>
        </w:rPr>
        <w:t>（以下简称“招商代理机构”）</w:t>
      </w:r>
      <w:r>
        <w:rPr>
          <w:rFonts w:hint="eastAsia" w:ascii="宋体" w:hAnsi="宋体" w:cs="宋体"/>
          <w:color w:val="auto"/>
          <w:sz w:val="24"/>
          <w:szCs w:val="24"/>
          <w:highlight w:val="none"/>
        </w:rPr>
        <w:t>受</w:t>
      </w:r>
      <w:r>
        <w:rPr>
          <w:rFonts w:hint="eastAsia" w:hAnsi="宋体"/>
          <w:b/>
          <w:color w:val="auto"/>
          <w:sz w:val="24"/>
          <w:szCs w:val="24"/>
          <w:highlight w:val="none"/>
          <w:u w:val="single"/>
          <w:lang w:eastAsia="zh-CN"/>
        </w:rPr>
        <w:t>湖北机场集团实业发展有限公司</w:t>
      </w:r>
      <w:r>
        <w:rPr>
          <w:rFonts w:hint="eastAsia" w:ascii="宋体" w:hAnsi="宋体" w:cs="宋体"/>
          <w:color w:val="auto"/>
          <w:sz w:val="24"/>
          <w:szCs w:val="24"/>
          <w:highlight w:val="none"/>
        </w:rPr>
        <w:t>（以下简称“招商人”）的委托，对</w:t>
      </w:r>
      <w:r>
        <w:rPr>
          <w:rFonts w:hint="eastAsia" w:ascii="宋体" w:hAnsi="宋体" w:cs="宋体"/>
          <w:b/>
          <w:bCs/>
          <w:color w:val="auto"/>
          <w:sz w:val="24"/>
          <w:szCs w:val="24"/>
          <w:highlight w:val="none"/>
          <w:u w:val="single"/>
          <w:lang w:eastAsia="zh-CN"/>
        </w:rPr>
        <w:t>T3航站楼2025年第八批招商项目</w:t>
      </w:r>
      <w:r>
        <w:rPr>
          <w:rFonts w:hint="eastAsia" w:ascii="宋体" w:hAnsi="宋体" w:cs="宋体"/>
          <w:color w:val="auto"/>
          <w:sz w:val="24"/>
          <w:szCs w:val="24"/>
          <w:highlight w:val="none"/>
        </w:rPr>
        <w:t>进行招商。欢迎符合资格条件的潜在响应人参与招商活动。</w:t>
      </w:r>
    </w:p>
    <w:p w14:paraId="0F3862EC">
      <w:pPr>
        <w:keepNext w:val="0"/>
        <w:keepLines w:val="0"/>
        <w:pageBreakBefore w:val="0"/>
        <w:kinsoku/>
        <w:topLinePunct w:val="0"/>
        <w:bidi w:val="0"/>
        <w:snapToGrid/>
        <w:spacing w:before="120" w:beforeLines="50" w:after="120" w:afterLines="50" w:line="360" w:lineRule="auto"/>
        <w:outlineLvl w:val="1"/>
        <w:rPr>
          <w:rFonts w:hint="eastAsia" w:ascii="宋体" w:hAnsi="宋体" w:cs="宋体"/>
          <w:b/>
          <w:color w:val="auto"/>
          <w:sz w:val="24"/>
          <w:szCs w:val="24"/>
          <w:highlight w:val="none"/>
        </w:rPr>
      </w:pPr>
      <w:bookmarkStart w:id="0" w:name="_Toc6581"/>
      <w:bookmarkStart w:id="1" w:name="_Toc365302267"/>
      <w:bookmarkStart w:id="2" w:name="_Toc380747815"/>
      <w:bookmarkStart w:id="3" w:name="_Toc6878"/>
      <w:r>
        <w:rPr>
          <w:rFonts w:hint="eastAsia" w:ascii="宋体" w:hAnsi="宋体" w:cs="宋体"/>
          <w:b/>
          <w:color w:val="auto"/>
          <w:sz w:val="24"/>
          <w:szCs w:val="24"/>
          <w:highlight w:val="none"/>
        </w:rPr>
        <w:t>一、项目</w:t>
      </w:r>
      <w:bookmarkEnd w:id="0"/>
      <w:bookmarkEnd w:id="1"/>
      <w:bookmarkEnd w:id="2"/>
      <w:r>
        <w:rPr>
          <w:rFonts w:hint="eastAsia" w:ascii="宋体" w:hAnsi="宋体" w:cs="宋体"/>
          <w:b/>
          <w:color w:val="auto"/>
          <w:sz w:val="24"/>
          <w:szCs w:val="24"/>
          <w:highlight w:val="none"/>
        </w:rPr>
        <w:t>概况</w:t>
      </w:r>
      <w:bookmarkEnd w:id="3"/>
    </w:p>
    <w:p w14:paraId="32A07F16">
      <w:pPr>
        <w:keepNext w:val="0"/>
        <w:keepLines w:val="0"/>
        <w:pageBreakBefore w:val="0"/>
        <w:kinsoku/>
        <w:topLinePunct w:val="0"/>
        <w:bidi w:val="0"/>
        <w:snapToGrid/>
        <w:spacing w:line="360" w:lineRule="auto"/>
        <w:ind w:firstLine="480" w:firstLineChars="200"/>
        <w:rPr>
          <w:rFonts w:hint="eastAsia" w:hAnsi="宋体"/>
          <w:b/>
          <w:color w:val="auto"/>
          <w:sz w:val="24"/>
          <w:szCs w:val="24"/>
          <w:highlight w:val="none"/>
          <w:u w:val="single"/>
        </w:rPr>
      </w:pP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rPr>
        <w:t>.项目名称：</w:t>
      </w:r>
      <w:r>
        <w:rPr>
          <w:rFonts w:hint="eastAsia" w:hAnsi="宋体"/>
          <w:b w:val="0"/>
          <w:bCs w:val="0"/>
          <w:color w:val="auto"/>
          <w:sz w:val="24"/>
          <w:szCs w:val="24"/>
          <w:highlight w:val="none"/>
          <w:u w:val="none"/>
          <w:lang w:eastAsia="zh-CN"/>
        </w:rPr>
        <w:t>T3航站楼2025年第八批招商项目</w:t>
      </w:r>
    </w:p>
    <w:p w14:paraId="2C2DAE1D">
      <w:pPr>
        <w:keepNext w:val="0"/>
        <w:keepLines w:val="0"/>
        <w:pageBreakBefore w:val="0"/>
        <w:kinsoku/>
        <w:topLinePunct w:val="0"/>
        <w:bidi w:val="0"/>
        <w:snapToGrid/>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BJDF-2025-037</w:t>
      </w:r>
    </w:p>
    <w:p w14:paraId="44EEFF9C">
      <w:pPr>
        <w:keepNext w:val="0"/>
        <w:keepLines w:val="0"/>
        <w:pageBreakBefore w:val="0"/>
        <w:kinsoku/>
        <w:topLinePunct w:val="0"/>
        <w:bidi w:val="0"/>
        <w:snapToGri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.招商内容：</w:t>
      </w:r>
    </w:p>
    <w:p w14:paraId="55E7F798">
      <w:pPr>
        <w:keepNext w:val="0"/>
        <w:keepLines w:val="0"/>
        <w:pageBreakBefore w:val="0"/>
        <w:kinsoku/>
        <w:topLinePunct w:val="0"/>
        <w:bidi w:val="0"/>
        <w:snapToGrid/>
        <w:spacing w:line="360" w:lineRule="auto"/>
        <w:ind w:firstLine="480" w:firstLineChars="200"/>
        <w:rPr>
          <w:rFonts w:hint="default" w:ascii="Times New Roman" w:hAnsi="宋体" w:eastAsia="宋体" w:cs="Times New Roman"/>
          <w:b w:val="0"/>
          <w:bCs w:val="0"/>
          <w:color w:val="auto"/>
          <w:sz w:val="24"/>
          <w:szCs w:val="24"/>
          <w:highlight w:val="none"/>
          <w:u w:val="none"/>
          <w:lang w:val="en-US" w:eastAsia="zh-CN"/>
        </w:rPr>
      </w:pPr>
      <w:r>
        <w:rPr>
          <w:rFonts w:hint="eastAsia" w:ascii="Times New Roman" w:hAnsi="宋体" w:eastAsia="宋体" w:cs="Times New Roman"/>
          <w:b w:val="0"/>
          <w:bCs w:val="0"/>
          <w:color w:val="auto"/>
          <w:sz w:val="24"/>
          <w:szCs w:val="24"/>
          <w:highlight w:val="none"/>
          <w:u w:val="none"/>
          <w:lang w:val="en-US" w:eastAsia="zh-CN"/>
        </w:rPr>
        <w:t>本次招商共3个项目，作为3个标段进行招商，响应人可多投多中。（详见附表1）</w:t>
      </w:r>
    </w:p>
    <w:tbl>
      <w:tblPr>
        <w:tblStyle w:val="3"/>
        <w:tblpPr w:leftFromText="180" w:rightFromText="180" w:vertAnchor="text" w:horzAnchor="margin" w:tblpXSpec="center" w:tblpY="168"/>
        <w:tblW w:w="9956" w:type="dxa"/>
        <w:tblInd w:w="-473" w:type="dxa"/>
        <w:tblLayout w:type="fixed"/>
        <w:tblCellMar>
          <w:top w:w="15" w:type="dxa"/>
          <w:left w:w="108" w:type="dxa"/>
          <w:bottom w:w="15" w:type="dxa"/>
          <w:right w:w="108" w:type="dxa"/>
        </w:tblCellMar>
      </w:tblPr>
      <w:tblGrid>
        <w:gridCol w:w="760"/>
        <w:gridCol w:w="1240"/>
        <w:gridCol w:w="1946"/>
        <w:gridCol w:w="1250"/>
        <w:gridCol w:w="1627"/>
        <w:gridCol w:w="1317"/>
        <w:gridCol w:w="1816"/>
      </w:tblGrid>
      <w:tr w14:paraId="2E1BE8F1">
        <w:tblPrEx>
          <w:tblCellMar>
            <w:top w:w="15" w:type="dxa"/>
            <w:left w:w="108" w:type="dxa"/>
            <w:bottom w:w="15" w:type="dxa"/>
            <w:right w:w="108" w:type="dxa"/>
          </w:tblCellMar>
        </w:tblPrEx>
        <w:trPr>
          <w:cantSplit/>
          <w:trHeight w:val="401" w:hRule="atLeast"/>
        </w:trPr>
        <w:tc>
          <w:tcPr>
            <w:tcW w:w="7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65B749">
            <w:pPr>
              <w:widowControl/>
              <w:ind w:firstLine="12"/>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标段</w:t>
            </w:r>
          </w:p>
        </w:tc>
        <w:tc>
          <w:tcPr>
            <w:tcW w:w="12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DE7573">
            <w:pPr>
              <w:widowControl/>
              <w:ind w:firstLine="12"/>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店铺编号</w:t>
            </w:r>
          </w:p>
        </w:tc>
        <w:tc>
          <w:tcPr>
            <w:tcW w:w="1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28E979">
            <w:pPr>
              <w:widowControl/>
              <w:ind w:firstLine="12"/>
              <w:jc w:val="center"/>
              <w:rPr>
                <w:rFonts w:hint="default"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位置</w:t>
            </w:r>
          </w:p>
        </w:tc>
        <w:tc>
          <w:tcPr>
            <w:tcW w:w="12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E9CFDE">
            <w:pPr>
              <w:widowControl/>
              <w:ind w:firstLine="12"/>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业态</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B3D6A3">
            <w:pPr>
              <w:widowControl/>
              <w:ind w:firstLine="12"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招商品类</w:t>
            </w:r>
          </w:p>
        </w:tc>
        <w:tc>
          <w:tcPr>
            <w:tcW w:w="13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679D40">
            <w:pPr>
              <w:widowControl/>
              <w:ind w:firstLine="12"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lang w:val="en-US" w:eastAsia="zh-CN"/>
              </w:rPr>
              <w:t>面积/数量</w:t>
            </w:r>
          </w:p>
        </w:tc>
        <w:tc>
          <w:tcPr>
            <w:tcW w:w="18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AFF563">
            <w:pPr>
              <w:widowControl/>
              <w:ind w:firstLine="12"/>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备注</w:t>
            </w:r>
          </w:p>
        </w:tc>
      </w:tr>
      <w:tr w14:paraId="1B6A0990">
        <w:tblPrEx>
          <w:tblCellMar>
            <w:top w:w="15" w:type="dxa"/>
            <w:left w:w="108" w:type="dxa"/>
            <w:bottom w:w="15" w:type="dxa"/>
            <w:right w:w="108" w:type="dxa"/>
          </w:tblCellMar>
        </w:tblPrEx>
        <w:trPr>
          <w:cantSplit/>
          <w:trHeight w:val="698" w:hRule="atLeast"/>
        </w:trPr>
        <w:tc>
          <w:tcPr>
            <w:tcW w:w="760" w:type="dxa"/>
            <w:tcBorders>
              <w:top w:val="single" w:color="auto" w:sz="4" w:space="0"/>
              <w:left w:val="single" w:color="auto" w:sz="4" w:space="0"/>
              <w:right w:val="single" w:color="auto" w:sz="4" w:space="0"/>
            </w:tcBorders>
            <w:noWrap w:val="0"/>
            <w:vAlign w:val="center"/>
          </w:tcPr>
          <w:p w14:paraId="2150F9E9">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023EEC4">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2E1-01</w:t>
            </w:r>
          </w:p>
        </w:tc>
        <w:tc>
          <w:tcPr>
            <w:tcW w:w="1946" w:type="dxa"/>
            <w:tcBorders>
              <w:top w:val="single" w:color="auto" w:sz="4" w:space="0"/>
              <w:left w:val="single" w:color="auto" w:sz="4" w:space="0"/>
              <w:right w:val="single" w:color="auto" w:sz="4" w:space="0"/>
            </w:tcBorders>
            <w:noWrap w:val="0"/>
            <w:vAlign w:val="center"/>
          </w:tcPr>
          <w:p w14:paraId="75216100">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T3</w:t>
            </w:r>
            <w:r>
              <w:rPr>
                <w:rFonts w:hint="eastAsia" w:ascii="宋体" w:hAnsi="宋体" w:eastAsia="宋体" w:cs="宋体"/>
                <w:i w:val="0"/>
                <w:iCs w:val="0"/>
                <w:color w:val="000000"/>
                <w:kern w:val="0"/>
                <w:sz w:val="24"/>
                <w:szCs w:val="24"/>
                <w:u w:val="none"/>
                <w:lang w:val="en-US" w:eastAsia="zh-CN" w:bidi="ar"/>
              </w:rPr>
              <w:t>东一指廊口</w:t>
            </w:r>
          </w:p>
        </w:tc>
        <w:tc>
          <w:tcPr>
            <w:tcW w:w="1250" w:type="dxa"/>
            <w:tcBorders>
              <w:top w:val="single" w:color="auto" w:sz="4" w:space="0"/>
              <w:left w:val="single" w:color="auto" w:sz="4" w:space="0"/>
              <w:right w:val="single" w:color="auto" w:sz="4" w:space="0"/>
            </w:tcBorders>
            <w:noWrap w:val="0"/>
            <w:vAlign w:val="center"/>
          </w:tcPr>
          <w:p w14:paraId="4AA5DD27">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餐饮</w:t>
            </w:r>
          </w:p>
        </w:tc>
        <w:tc>
          <w:tcPr>
            <w:tcW w:w="1627" w:type="dxa"/>
            <w:tcBorders>
              <w:top w:val="single" w:color="auto" w:sz="4" w:space="0"/>
              <w:left w:val="single" w:color="auto" w:sz="4" w:space="0"/>
              <w:right w:val="single" w:color="auto" w:sz="4" w:space="0"/>
            </w:tcBorders>
            <w:noWrap w:val="0"/>
            <w:vAlign w:val="center"/>
          </w:tcPr>
          <w:p w14:paraId="7FADF16C">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融合餐厅</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FFA7CC3">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171.51</w:t>
            </w:r>
            <w:r>
              <w:rPr>
                <w:rFonts w:hint="eastAsia" w:ascii="宋体" w:hAnsi="宋体" w:eastAsia="宋体" w:cs="宋体"/>
                <w:b w:val="0"/>
                <w:bCs w:val="0"/>
                <w:kern w:val="0"/>
                <w:sz w:val="24"/>
                <w:lang w:val="en-US" w:eastAsia="zh-CN"/>
              </w:rPr>
              <w:t>㎡</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7A832A9C">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p>
        </w:tc>
      </w:tr>
      <w:tr w14:paraId="525C058D">
        <w:tblPrEx>
          <w:tblCellMar>
            <w:top w:w="15" w:type="dxa"/>
            <w:left w:w="108" w:type="dxa"/>
            <w:bottom w:w="15" w:type="dxa"/>
            <w:right w:w="108" w:type="dxa"/>
          </w:tblCellMar>
        </w:tblPrEx>
        <w:trPr>
          <w:cantSplit/>
          <w:trHeight w:val="862"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14:paraId="73BDC4A5">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FC5DDC3">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2WC-13</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7092EE94">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T3二层西集中区</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E35FAFA">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餐饮</w:t>
            </w:r>
          </w:p>
        </w:tc>
        <w:tc>
          <w:tcPr>
            <w:tcW w:w="1627" w:type="dxa"/>
            <w:tcBorders>
              <w:top w:val="single" w:color="auto" w:sz="4" w:space="0"/>
              <w:left w:val="single" w:color="auto" w:sz="4" w:space="0"/>
              <w:bottom w:val="single" w:color="auto" w:sz="4" w:space="0"/>
              <w:right w:val="single" w:color="auto" w:sz="4" w:space="0"/>
            </w:tcBorders>
            <w:noWrap w:val="0"/>
            <w:vAlign w:val="center"/>
          </w:tcPr>
          <w:p w14:paraId="3980DD36">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品牌餐饮店</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4E72F00">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310㎡</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2D859270">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120㎡防火舱+190㎡敞开式就餐区</w:t>
            </w:r>
          </w:p>
        </w:tc>
      </w:tr>
      <w:tr w14:paraId="1B5D466A">
        <w:tblPrEx>
          <w:tblCellMar>
            <w:top w:w="15" w:type="dxa"/>
            <w:left w:w="108" w:type="dxa"/>
            <w:bottom w:w="15" w:type="dxa"/>
            <w:right w:w="108" w:type="dxa"/>
          </w:tblCellMar>
        </w:tblPrEx>
        <w:trPr>
          <w:cantSplit/>
          <w:trHeight w:val="935"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14:paraId="1012D9EE">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4A703F9">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p>
        </w:tc>
        <w:tc>
          <w:tcPr>
            <w:tcW w:w="1946" w:type="dxa"/>
            <w:tcBorders>
              <w:top w:val="single" w:color="auto" w:sz="4" w:space="0"/>
              <w:left w:val="single" w:color="auto" w:sz="4" w:space="0"/>
              <w:bottom w:val="single" w:color="auto" w:sz="4" w:space="0"/>
              <w:right w:val="single" w:color="auto" w:sz="4" w:space="0"/>
            </w:tcBorders>
            <w:noWrap w:val="0"/>
            <w:vAlign w:val="center"/>
          </w:tcPr>
          <w:p w14:paraId="01CE8E33">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T3到达厅6、7号门附近/</w:t>
            </w:r>
            <w:r>
              <w:rPr>
                <w:rFonts w:hint="eastAsia" w:ascii="宋体" w:hAnsi="宋体" w:eastAsia="宋体" w:cs="宋体"/>
                <w:b w:val="0"/>
                <w:bCs w:val="0"/>
                <w:color w:val="auto"/>
                <w:sz w:val="24"/>
                <w:szCs w:val="24"/>
                <w:lang w:val="en-US" w:eastAsia="zh-CN"/>
              </w:rPr>
              <w:t>西区连廊通道/10、38、55号登机口附近各一台</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8A6E0CD">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休闲娱乐</w:t>
            </w:r>
          </w:p>
        </w:tc>
        <w:tc>
          <w:tcPr>
            <w:tcW w:w="1627" w:type="dxa"/>
            <w:tcBorders>
              <w:top w:val="single" w:color="auto" w:sz="4" w:space="0"/>
              <w:left w:val="single" w:color="auto" w:sz="4" w:space="0"/>
              <w:bottom w:val="single" w:color="auto" w:sz="4" w:space="0"/>
              <w:right w:val="single" w:color="auto" w:sz="4" w:space="0"/>
            </w:tcBorders>
            <w:noWrap w:val="0"/>
            <w:vAlign w:val="center"/>
          </w:tcPr>
          <w:p w14:paraId="069F2F39">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自助设备（潮流玩具）</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0D56697">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6台</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1B8E5882">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设备宽度不超过1.9米，高度不超过2.6米</w:t>
            </w:r>
          </w:p>
        </w:tc>
      </w:tr>
    </w:tbl>
    <w:p w14:paraId="39CA6D9F">
      <w:pPr>
        <w:keepNext w:val="0"/>
        <w:keepLines w:val="0"/>
        <w:pageBreakBefore w:val="0"/>
        <w:kinsoku/>
        <w:topLinePunct w:val="0"/>
        <w:bidi w:val="0"/>
        <w:snapToGrid/>
        <w:spacing w:line="360" w:lineRule="auto"/>
        <w:ind w:firstLine="480" w:firstLineChars="200"/>
        <w:rPr>
          <w:rFonts w:hint="eastAsia" w:ascii="宋体" w:hAnsi="宋体" w:cs="宋体"/>
          <w:sz w:val="24"/>
          <w:szCs w:val="24"/>
          <w:highlight w:val="none"/>
        </w:rPr>
      </w:pPr>
      <w:r>
        <w:rPr>
          <w:rFonts w:hint="eastAsia" w:ascii="宋体" w:hAnsi="宋体" w:cs="仿宋_GB2312"/>
          <w:sz w:val="24"/>
          <w:szCs w:val="24"/>
          <w:highlight w:val="none"/>
        </w:rPr>
        <w:t>具体内容</w:t>
      </w:r>
      <w:r>
        <w:rPr>
          <w:rFonts w:hint="eastAsia" w:ascii="宋体" w:hAnsi="宋体" w:cs="宋体"/>
          <w:sz w:val="24"/>
          <w:szCs w:val="24"/>
          <w:highlight w:val="none"/>
        </w:rPr>
        <w:t>详见</w:t>
      </w:r>
      <w:r>
        <w:rPr>
          <w:rFonts w:hint="eastAsia" w:ascii="宋体" w:hAnsi="宋体" w:cs="宋体"/>
          <w:sz w:val="24"/>
          <w:szCs w:val="24"/>
          <w:highlight w:val="none"/>
          <w:lang w:val="en-US" w:eastAsia="zh-CN"/>
        </w:rPr>
        <w:t>招商</w:t>
      </w:r>
      <w:r>
        <w:rPr>
          <w:rFonts w:hint="eastAsia" w:ascii="宋体" w:hAnsi="宋体" w:cs="宋体"/>
          <w:sz w:val="24"/>
          <w:szCs w:val="24"/>
          <w:highlight w:val="none"/>
        </w:rPr>
        <w:t>文件第三章</w:t>
      </w:r>
      <w:r>
        <w:rPr>
          <w:rFonts w:hint="eastAsia" w:ascii="宋体" w:hAnsi="宋体" w:cs="宋体"/>
          <w:sz w:val="24"/>
          <w:szCs w:val="24"/>
          <w:highlight w:val="none"/>
          <w:lang w:val="en-US" w:eastAsia="zh-CN"/>
        </w:rPr>
        <w:t>招商</w:t>
      </w:r>
      <w:r>
        <w:rPr>
          <w:rFonts w:hint="eastAsia" w:ascii="宋体" w:hAnsi="宋体" w:cs="宋体"/>
          <w:sz w:val="24"/>
          <w:szCs w:val="24"/>
          <w:highlight w:val="none"/>
        </w:rPr>
        <w:t>需求。</w:t>
      </w:r>
    </w:p>
    <w:p w14:paraId="1BD523FE">
      <w:pPr>
        <w:keepNext w:val="0"/>
        <w:keepLines w:val="0"/>
        <w:pageBreakBefore w:val="0"/>
        <w:kinsoku/>
        <w:topLinePunct w:val="0"/>
        <w:bidi w:val="0"/>
        <w:snapToGrid/>
        <w:spacing w:line="360" w:lineRule="auto"/>
        <w:outlineLvl w:val="1"/>
        <w:rPr>
          <w:rFonts w:hint="eastAsia" w:hAnsi="宋体"/>
          <w:b/>
          <w:color w:val="auto"/>
          <w:sz w:val="24"/>
          <w:szCs w:val="24"/>
          <w:highlight w:val="none"/>
          <w:u w:val="single"/>
        </w:rPr>
      </w:pPr>
      <w:bookmarkStart w:id="4" w:name="_Toc24699"/>
      <w:r>
        <w:rPr>
          <w:rFonts w:hint="eastAsia" w:hAnsi="宋体"/>
          <w:b/>
          <w:color w:val="auto"/>
          <w:sz w:val="24"/>
          <w:szCs w:val="24"/>
          <w:highlight w:val="none"/>
        </w:rPr>
        <w:t>二、合同经营期限及其他商务条款</w:t>
      </w:r>
      <w:bookmarkEnd w:id="4"/>
    </w:p>
    <w:p w14:paraId="09C5CB36">
      <w:pPr>
        <w:keepNext w:val="0"/>
        <w:keepLines w:val="0"/>
        <w:pageBreakBefore w:val="0"/>
        <w:widowControl/>
        <w:tabs>
          <w:tab w:val="left" w:pos="420"/>
        </w:tabs>
        <w:kinsoku/>
        <w:topLinePunct w:val="0"/>
        <w:bidi w:val="0"/>
        <w:snapToGrid/>
        <w:spacing w:line="360" w:lineRule="auto"/>
        <w:ind w:firstLine="480" w:firstLineChars="200"/>
        <w:rPr>
          <w:rFonts w:hint="eastAsia" w:ascii="宋体" w:hAnsi="宋体" w:cs="宋体"/>
          <w:color w:val="auto"/>
          <w:sz w:val="24"/>
          <w:szCs w:val="24"/>
          <w:highlight w:val="none"/>
          <w:lang w:eastAsia="zh-CN" w:bidi="ar"/>
        </w:rPr>
      </w:pPr>
      <w:bookmarkStart w:id="5" w:name="_Toc25557"/>
      <w:bookmarkStart w:id="6" w:name="_Toc26049"/>
      <w:bookmarkStart w:id="7" w:name="_Toc27593"/>
      <w:bookmarkStart w:id="8" w:name="_Toc17887"/>
      <w:bookmarkStart w:id="9" w:name="_Toc458503196"/>
      <w:r>
        <w:rPr>
          <w:rFonts w:hint="eastAsia" w:ascii="宋体" w:hAnsi="宋体" w:cs="宋体"/>
          <w:color w:val="auto"/>
          <w:sz w:val="24"/>
          <w:szCs w:val="24"/>
          <w:highlight w:val="none"/>
          <w:lang w:eastAsia="zh-CN" w:bidi="ar"/>
        </w:rPr>
        <w:t>合同履行期限：</w:t>
      </w:r>
    </w:p>
    <w:tbl>
      <w:tblPr>
        <w:tblStyle w:val="3"/>
        <w:tblpPr w:leftFromText="180" w:rightFromText="180" w:vertAnchor="text" w:horzAnchor="margin" w:tblpXSpec="center" w:tblpY="168"/>
        <w:tblW w:w="9659" w:type="dxa"/>
        <w:tblInd w:w="-1042" w:type="dxa"/>
        <w:tblLayout w:type="fixed"/>
        <w:tblCellMar>
          <w:top w:w="15" w:type="dxa"/>
          <w:left w:w="108" w:type="dxa"/>
          <w:bottom w:w="15" w:type="dxa"/>
          <w:right w:w="108" w:type="dxa"/>
        </w:tblCellMar>
      </w:tblPr>
      <w:tblGrid>
        <w:gridCol w:w="944"/>
        <w:gridCol w:w="1463"/>
        <w:gridCol w:w="1233"/>
        <w:gridCol w:w="1835"/>
        <w:gridCol w:w="1499"/>
        <w:gridCol w:w="1230"/>
        <w:gridCol w:w="1455"/>
      </w:tblGrid>
      <w:tr w14:paraId="0AC9D2D3">
        <w:tblPrEx>
          <w:tblCellMar>
            <w:top w:w="15" w:type="dxa"/>
            <w:left w:w="108" w:type="dxa"/>
            <w:bottom w:w="15" w:type="dxa"/>
            <w:right w:w="108" w:type="dxa"/>
          </w:tblCellMar>
        </w:tblPrEx>
        <w:trPr>
          <w:cantSplit/>
          <w:trHeight w:val="401" w:hRule="atLeast"/>
        </w:trPr>
        <w:tc>
          <w:tcPr>
            <w:tcW w:w="9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50494E">
            <w:pPr>
              <w:widowControl/>
              <w:ind w:firstLine="12"/>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标段</w:t>
            </w:r>
          </w:p>
        </w:tc>
        <w:tc>
          <w:tcPr>
            <w:tcW w:w="14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19D3F7">
            <w:pPr>
              <w:widowControl/>
              <w:ind w:firstLine="12"/>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店铺编号</w:t>
            </w:r>
          </w:p>
        </w:tc>
        <w:tc>
          <w:tcPr>
            <w:tcW w:w="12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E927A7">
            <w:pPr>
              <w:widowControl/>
              <w:ind w:firstLine="12"/>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业态</w:t>
            </w:r>
          </w:p>
        </w:tc>
        <w:tc>
          <w:tcPr>
            <w:tcW w:w="18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8EA9CC">
            <w:pPr>
              <w:widowControl/>
              <w:ind w:firstLine="12"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招商品类</w:t>
            </w:r>
          </w:p>
        </w:tc>
        <w:tc>
          <w:tcPr>
            <w:tcW w:w="1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2C4F4">
            <w:pPr>
              <w:widowControl/>
              <w:ind w:firstLine="12" w:firstLineChars="0"/>
              <w:jc w:val="center"/>
              <w:rPr>
                <w:rFonts w:hint="default" w:ascii="黑体" w:hAnsi="黑体" w:eastAsia="黑体" w:cs="黑体"/>
                <w:b w:val="0"/>
                <w:bCs w:val="0"/>
                <w:kern w:val="0"/>
                <w:sz w:val="24"/>
                <w:lang w:val="en-US"/>
              </w:rPr>
            </w:pPr>
            <w:r>
              <w:rPr>
                <w:rFonts w:hint="eastAsia" w:ascii="黑体" w:hAnsi="黑体" w:eastAsia="黑体" w:cs="黑体"/>
                <w:b w:val="0"/>
                <w:bCs w:val="0"/>
                <w:kern w:val="0"/>
                <w:sz w:val="24"/>
                <w:lang w:val="en-US" w:eastAsia="zh-CN"/>
              </w:rPr>
              <w:t>面积/数量</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F1D151">
            <w:pPr>
              <w:widowControl/>
              <w:ind w:firstLine="12"/>
              <w:jc w:val="center"/>
              <w:rPr>
                <w:rFonts w:hint="default"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合同期限</w:t>
            </w:r>
          </w:p>
        </w:tc>
        <w:tc>
          <w:tcPr>
            <w:tcW w:w="14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F658CE">
            <w:pPr>
              <w:widowControl/>
              <w:ind w:firstLine="12"/>
              <w:jc w:val="center"/>
              <w:rPr>
                <w:rFonts w:hint="default"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装修免租期</w:t>
            </w:r>
          </w:p>
        </w:tc>
      </w:tr>
      <w:tr w14:paraId="5869A383">
        <w:tblPrEx>
          <w:tblCellMar>
            <w:top w:w="15" w:type="dxa"/>
            <w:left w:w="108" w:type="dxa"/>
            <w:bottom w:w="15" w:type="dxa"/>
            <w:right w:w="108" w:type="dxa"/>
          </w:tblCellMar>
        </w:tblPrEx>
        <w:trPr>
          <w:cantSplit/>
          <w:trHeight w:val="715"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588A8E2A">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4E71351">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2E1-01</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30E30A9A">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餐饮</w:t>
            </w:r>
          </w:p>
        </w:tc>
        <w:tc>
          <w:tcPr>
            <w:tcW w:w="1835" w:type="dxa"/>
            <w:tcBorders>
              <w:top w:val="single" w:color="auto" w:sz="4" w:space="0"/>
              <w:left w:val="single" w:color="auto" w:sz="4" w:space="0"/>
              <w:bottom w:val="single" w:color="auto" w:sz="4" w:space="0"/>
              <w:right w:val="single" w:color="auto" w:sz="4" w:space="0"/>
            </w:tcBorders>
            <w:noWrap w:val="0"/>
            <w:vAlign w:val="center"/>
          </w:tcPr>
          <w:p w14:paraId="61162C70">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融合餐厅</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CEA3075">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171.51㎡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276E6D0">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F6F13D9">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50个工作日</w:t>
            </w:r>
          </w:p>
        </w:tc>
      </w:tr>
      <w:tr w14:paraId="5897755C">
        <w:tblPrEx>
          <w:tblCellMar>
            <w:top w:w="15" w:type="dxa"/>
            <w:left w:w="108" w:type="dxa"/>
            <w:bottom w:w="15" w:type="dxa"/>
            <w:right w:w="108" w:type="dxa"/>
          </w:tblCellMar>
        </w:tblPrEx>
        <w:trPr>
          <w:cantSplit/>
          <w:trHeight w:val="662"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4865DADD">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FFCEFDF">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2WC-13</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AABB6A2">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餐饮</w:t>
            </w:r>
          </w:p>
        </w:tc>
        <w:tc>
          <w:tcPr>
            <w:tcW w:w="1835" w:type="dxa"/>
            <w:tcBorders>
              <w:top w:val="single" w:color="auto" w:sz="4" w:space="0"/>
              <w:left w:val="single" w:color="auto" w:sz="4" w:space="0"/>
              <w:bottom w:val="single" w:color="auto" w:sz="4" w:space="0"/>
              <w:right w:val="single" w:color="auto" w:sz="4" w:space="0"/>
            </w:tcBorders>
            <w:noWrap w:val="0"/>
            <w:vAlign w:val="center"/>
          </w:tcPr>
          <w:p w14:paraId="2B17EAB3">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品牌餐饮店</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CA97179">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310㎡</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2BE8B32">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5年</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70CA25D">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50个工作日</w:t>
            </w:r>
          </w:p>
        </w:tc>
      </w:tr>
      <w:tr w14:paraId="7C1213F4">
        <w:tblPrEx>
          <w:tblCellMar>
            <w:top w:w="15" w:type="dxa"/>
            <w:left w:w="108" w:type="dxa"/>
            <w:bottom w:w="15" w:type="dxa"/>
            <w:right w:w="108" w:type="dxa"/>
          </w:tblCellMar>
        </w:tblPrEx>
        <w:trPr>
          <w:cantSplit/>
          <w:trHeight w:val="792"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5820DF3C">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7F2703F">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09BB88A">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休闲娱乐</w:t>
            </w:r>
          </w:p>
        </w:tc>
        <w:tc>
          <w:tcPr>
            <w:tcW w:w="1835" w:type="dxa"/>
            <w:tcBorders>
              <w:top w:val="single" w:color="auto" w:sz="4" w:space="0"/>
              <w:left w:val="single" w:color="auto" w:sz="4" w:space="0"/>
              <w:bottom w:val="single" w:color="auto" w:sz="4" w:space="0"/>
              <w:right w:val="single" w:color="auto" w:sz="4" w:space="0"/>
            </w:tcBorders>
            <w:noWrap w:val="0"/>
            <w:vAlign w:val="center"/>
          </w:tcPr>
          <w:p w14:paraId="31F7696F">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自助设备（潮流玩具）</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1D055AE">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6台</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DA5F6AB">
            <w:pPr>
              <w:widowControl/>
              <w:spacing w:line="24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3年</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FA08CE5">
            <w:pPr>
              <w:widowControl/>
              <w:tabs>
                <w:tab w:val="left" w:pos="503"/>
              </w:tabs>
              <w:spacing w:line="240" w:lineRule="exact"/>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10个日历日</w:t>
            </w:r>
          </w:p>
        </w:tc>
      </w:tr>
    </w:tbl>
    <w:p w14:paraId="14E5D3AD">
      <w:pPr>
        <w:keepNext w:val="0"/>
        <w:keepLines w:val="0"/>
        <w:pageBreakBefore w:val="0"/>
        <w:widowControl/>
        <w:tabs>
          <w:tab w:val="left" w:pos="420"/>
        </w:tabs>
        <w:kinsoku/>
        <w:topLinePunct w:val="0"/>
        <w:bidi w:val="0"/>
        <w:snapToGrid/>
        <w:spacing w:line="360" w:lineRule="auto"/>
        <w:ind w:firstLine="420" w:firstLineChars="200"/>
        <w:rPr>
          <w:rFonts w:hint="eastAsia" w:ascii="宋体" w:hAnsi="宋体" w:cs="宋体"/>
          <w:color w:val="auto"/>
          <w:szCs w:val="21"/>
          <w:highlight w:val="none"/>
          <w:lang w:eastAsia="zh-CN" w:bidi="ar"/>
        </w:rPr>
      </w:pPr>
    </w:p>
    <w:p w14:paraId="5F951D72">
      <w:pPr>
        <w:keepNext w:val="0"/>
        <w:keepLines w:val="0"/>
        <w:pageBreakBefore w:val="0"/>
        <w:widowControl/>
        <w:tabs>
          <w:tab w:val="left" w:pos="420"/>
        </w:tabs>
        <w:kinsoku/>
        <w:topLinePunct w:val="0"/>
        <w:bidi w:val="0"/>
        <w:snapToGrid/>
        <w:spacing w:line="360" w:lineRule="auto"/>
        <w:ind w:firstLine="480" w:firstLineChars="200"/>
        <w:rPr>
          <w:rFonts w:hint="eastAsia" w:ascii="宋体" w:hAnsi="宋体" w:cs="宋体"/>
          <w:color w:val="auto"/>
          <w:sz w:val="24"/>
          <w:szCs w:val="24"/>
          <w:highlight w:val="none"/>
          <w:lang w:eastAsia="zh-CN" w:bidi="ar"/>
        </w:rPr>
      </w:pPr>
      <w:r>
        <w:rPr>
          <w:rFonts w:hint="eastAsia" w:ascii="宋体" w:hAnsi="宋体" w:cs="宋体"/>
          <w:color w:val="auto"/>
          <w:sz w:val="24"/>
          <w:szCs w:val="24"/>
          <w:highlight w:val="none"/>
          <w:lang w:eastAsia="zh-CN" w:bidi="ar"/>
        </w:rPr>
        <w:t>合同执行期限自适用场地交付起开始计算，其中非成交响应人原因导致的停工，在提供相应证明文件后，可不计入免租期，具体以</w:t>
      </w:r>
      <w:r>
        <w:rPr>
          <w:rFonts w:hint="eastAsia" w:ascii="宋体" w:hAnsi="宋体" w:cs="宋体"/>
          <w:color w:val="auto"/>
          <w:sz w:val="24"/>
          <w:szCs w:val="24"/>
          <w:highlight w:val="none"/>
          <w:lang w:val="en-US" w:eastAsia="zh-CN" w:bidi="ar"/>
        </w:rPr>
        <w:t>招商</w:t>
      </w:r>
      <w:r>
        <w:rPr>
          <w:rFonts w:hint="eastAsia" w:ascii="宋体" w:hAnsi="宋体" w:cs="宋体"/>
          <w:color w:val="auto"/>
          <w:sz w:val="24"/>
          <w:szCs w:val="24"/>
          <w:highlight w:val="none"/>
          <w:lang w:eastAsia="zh-CN" w:bidi="ar"/>
        </w:rPr>
        <w:t>人审批为准。如提前完成装修并开业以实际开业之日起租。</w:t>
      </w:r>
    </w:p>
    <w:p w14:paraId="40200E47">
      <w:pPr>
        <w:keepNext w:val="0"/>
        <w:keepLines w:val="0"/>
        <w:pageBreakBefore w:val="0"/>
        <w:kinsoku/>
        <w:topLinePunct w:val="0"/>
        <w:autoSpaceDE w:val="0"/>
        <w:autoSpaceDN w:val="0"/>
        <w:bidi w:val="0"/>
        <w:snapToGrid/>
        <w:spacing w:line="360" w:lineRule="auto"/>
        <w:ind w:left="632" w:hanging="723" w:hangingChars="300"/>
        <w:outlineLvl w:val="1"/>
        <w:rPr>
          <w:rFonts w:hint="eastAsia" w:ascii="宋体" w:hAnsi="宋体" w:cs="宋体"/>
          <w:b/>
          <w:bCs/>
          <w:color w:val="auto"/>
          <w:kern w:val="0"/>
          <w:sz w:val="24"/>
          <w:szCs w:val="24"/>
          <w:highlight w:val="none"/>
        </w:rPr>
      </w:pPr>
      <w:bookmarkStart w:id="10" w:name="_Toc12183"/>
      <w:r>
        <w:rPr>
          <w:rFonts w:hint="eastAsia" w:ascii="宋体" w:hAnsi="宋体" w:cs="宋体"/>
          <w:b/>
          <w:bCs/>
          <w:color w:val="auto"/>
          <w:kern w:val="0"/>
          <w:sz w:val="24"/>
          <w:szCs w:val="24"/>
          <w:highlight w:val="none"/>
        </w:rPr>
        <w:t>三、响应资格及要求：</w:t>
      </w:r>
      <w:bookmarkEnd w:id="5"/>
      <w:bookmarkEnd w:id="6"/>
      <w:bookmarkEnd w:id="7"/>
      <w:bookmarkEnd w:id="8"/>
      <w:bookmarkEnd w:id="9"/>
      <w:bookmarkEnd w:id="10"/>
      <w:bookmarkStart w:id="11" w:name="_Toc19838"/>
    </w:p>
    <w:p w14:paraId="0E6DA591">
      <w:pPr>
        <w:keepNext w:val="0"/>
        <w:keepLines w:val="0"/>
        <w:pageBreakBefore w:val="0"/>
        <w:kinsoku/>
        <w:topLinePunct w:val="0"/>
        <w:bidi w:val="0"/>
        <w:snapToGrid/>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1.响应人应为符合中国法律法规及行业经营管理规定、具有行业必要从业执照或资质的境内企业法人，且2024年纳税级别达B级及以上。</w:t>
      </w:r>
    </w:p>
    <w:p w14:paraId="2563A5E2">
      <w:pPr>
        <w:keepNext w:val="0"/>
        <w:keepLines w:val="0"/>
        <w:pageBreakBefore w:val="0"/>
        <w:kinsoku/>
        <w:topLinePunct w:val="0"/>
        <w:bidi w:val="0"/>
        <w:snapToGrid/>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2.响应人须具备自有品牌的生产企业、或自有注册商标的经销商、或具备合法代理资格的代理商；如引进非自有品牌，须提供有效的品牌授权书、特殊行业授权书。</w:t>
      </w:r>
    </w:p>
    <w:p w14:paraId="25E182D2">
      <w:pPr>
        <w:keepNext w:val="0"/>
        <w:keepLines w:val="0"/>
        <w:pageBreakBefore w:val="0"/>
        <w:kinsoku/>
        <w:topLinePunct w:val="0"/>
        <w:bidi w:val="0"/>
        <w:snapToGrid/>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3.符合运营投报项目所需的国家规定的相关资质条件（营业执照、食品经营许可证等，具体视项目决定）。</w:t>
      </w:r>
    </w:p>
    <w:p w14:paraId="589AF859">
      <w:pPr>
        <w:keepNext w:val="0"/>
        <w:keepLines w:val="0"/>
        <w:pageBreakBefore w:val="0"/>
        <w:kinsoku/>
        <w:topLinePunct w:val="0"/>
        <w:bidi w:val="0"/>
        <w:snapToGrid/>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如符合招商条件的T3航站楼现有商业项目经营商户或曾经经营商户参与本次招商，不得与招商人存在法律仲裁、诉讼关系。截至招商评审上月最后一个自然日，响应人与湖北机场集团实业发展有限公司不存在欠租、欠费等违约行为。</w:t>
      </w:r>
    </w:p>
    <w:p w14:paraId="087F0F65">
      <w:pPr>
        <w:keepNext w:val="0"/>
        <w:keepLines w:val="0"/>
        <w:pageBreakBefore w:val="0"/>
        <w:kinsoku/>
        <w:topLinePunct w:val="0"/>
        <w:bidi w:val="0"/>
        <w:snapToGrid/>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5.守法经营，诚实守信。在以前的经营活动中未出现过以商业贿赂等不正当竞争手段取得经营权的记录。在国家企业信用信息公示系统（http://www.gsxt.gov.cn/）及企查查中显示经营中无违法记录，无虚假广告行为，无不正当竞争行为。银行信用良好，无不良欠款记录。无被暂停投标资格且在暂停期内的，以上需提交书面承诺及相关文件。</w:t>
      </w:r>
    </w:p>
    <w:p w14:paraId="3299D5FE">
      <w:pPr>
        <w:keepNext w:val="0"/>
        <w:keepLines w:val="0"/>
        <w:pageBreakBefore w:val="0"/>
        <w:kinsoku/>
        <w:topLinePunct w:val="0"/>
        <w:bidi w:val="0"/>
        <w:snapToGri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6.本项目不接受联合体形式参与，有控股及关联的公司只能选择一家公司报名参与，否则将被同时取消参与资格。</w:t>
      </w:r>
    </w:p>
    <w:p w14:paraId="431DD52C">
      <w:pPr>
        <w:keepNext w:val="0"/>
        <w:keepLines w:val="0"/>
        <w:pageBreakBefore w:val="0"/>
        <w:tabs>
          <w:tab w:val="left" w:pos="540"/>
          <w:tab w:val="left" w:pos="840"/>
        </w:tabs>
        <w:kinsoku/>
        <w:topLinePunct w:val="0"/>
        <w:bidi w:val="0"/>
        <w:snapToGrid/>
        <w:spacing w:line="360" w:lineRule="auto"/>
        <w:outlineLvl w:val="1"/>
        <w:rPr>
          <w:rFonts w:hint="eastAsia" w:ascii="宋体" w:hAnsi="宋体" w:cs="宋体"/>
          <w:b w:val="0"/>
          <w:bCs/>
          <w:color w:val="auto"/>
          <w:sz w:val="24"/>
          <w:szCs w:val="24"/>
          <w:highlight w:val="none"/>
        </w:rPr>
      </w:pPr>
      <w:bookmarkStart w:id="12" w:name="_Toc14234"/>
      <w:r>
        <w:rPr>
          <w:rFonts w:hint="eastAsia" w:ascii="宋体" w:hAnsi="宋体" w:cs="宋体"/>
          <w:b w:val="0"/>
          <w:bCs/>
          <w:color w:val="auto"/>
          <w:sz w:val="24"/>
          <w:szCs w:val="24"/>
          <w:highlight w:val="none"/>
        </w:rPr>
        <w:t>四、招商文件的获取</w:t>
      </w:r>
      <w:bookmarkEnd w:id="11"/>
      <w:bookmarkEnd w:id="12"/>
    </w:p>
    <w:p w14:paraId="124DE719">
      <w:pPr>
        <w:keepNext w:val="0"/>
        <w:keepLines w:val="0"/>
        <w:pageBreakBefore w:val="0"/>
        <w:tabs>
          <w:tab w:val="left" w:pos="540"/>
          <w:tab w:val="left" w:pos="840"/>
        </w:tabs>
        <w:kinsoku/>
        <w:topLinePunct w:val="0"/>
        <w:bidi w:val="0"/>
        <w:snapToGrid/>
        <w:spacing w:line="360" w:lineRule="auto"/>
        <w:ind w:firstLine="480" w:firstLineChars="200"/>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1.时间：</w:t>
      </w:r>
      <w:r>
        <w:rPr>
          <w:rFonts w:hint="eastAsia" w:ascii="宋体" w:hAnsi="宋体" w:cs="宋体"/>
          <w:b/>
          <w:bCs w:val="0"/>
          <w:color w:val="auto"/>
          <w:sz w:val="24"/>
          <w:szCs w:val="24"/>
          <w:highlight w:val="none"/>
        </w:rPr>
        <w:t>2025年</w:t>
      </w:r>
      <w:r>
        <w:rPr>
          <w:rFonts w:hint="eastAsia" w:ascii="宋体" w:hAnsi="宋体" w:cs="宋体"/>
          <w:b/>
          <w:bCs w:val="0"/>
          <w:color w:val="auto"/>
          <w:sz w:val="24"/>
          <w:szCs w:val="24"/>
          <w:highlight w:val="none"/>
          <w:lang w:val="en-US" w:eastAsia="zh-CN"/>
        </w:rPr>
        <w:t>12</w:t>
      </w:r>
      <w:r>
        <w:rPr>
          <w:rFonts w:hint="eastAsia" w:ascii="宋体" w:hAnsi="宋体" w:cs="宋体"/>
          <w:b/>
          <w:bCs w:val="0"/>
          <w:color w:val="auto"/>
          <w:sz w:val="24"/>
          <w:szCs w:val="24"/>
          <w:highlight w:val="none"/>
        </w:rPr>
        <w:t>月</w:t>
      </w:r>
      <w:r>
        <w:rPr>
          <w:rFonts w:hint="eastAsia" w:ascii="宋体" w:hAnsi="宋体" w:cs="宋体"/>
          <w:b/>
          <w:bCs w:val="0"/>
          <w:color w:val="auto"/>
          <w:sz w:val="24"/>
          <w:szCs w:val="24"/>
          <w:highlight w:val="none"/>
          <w:lang w:val="en-US" w:eastAsia="zh-CN"/>
        </w:rPr>
        <w:t>26</w:t>
      </w:r>
      <w:r>
        <w:rPr>
          <w:rFonts w:hint="eastAsia" w:ascii="宋体" w:hAnsi="宋体" w:cs="宋体"/>
          <w:b/>
          <w:bCs w:val="0"/>
          <w:color w:val="auto"/>
          <w:sz w:val="24"/>
          <w:szCs w:val="24"/>
          <w:highlight w:val="none"/>
        </w:rPr>
        <w:t>日至202</w:t>
      </w:r>
      <w:r>
        <w:rPr>
          <w:rFonts w:hint="eastAsia" w:ascii="宋体" w:hAnsi="宋体" w:cs="宋体"/>
          <w:b/>
          <w:bCs w:val="0"/>
          <w:color w:val="auto"/>
          <w:sz w:val="24"/>
          <w:szCs w:val="24"/>
          <w:highlight w:val="none"/>
          <w:lang w:val="en-US" w:eastAsia="zh-CN"/>
        </w:rPr>
        <w:t>6</w:t>
      </w:r>
      <w:r>
        <w:rPr>
          <w:rFonts w:hint="eastAsia" w:ascii="宋体" w:hAnsi="宋体" w:cs="宋体"/>
          <w:b/>
          <w:bCs w:val="0"/>
          <w:color w:val="auto"/>
          <w:sz w:val="24"/>
          <w:szCs w:val="24"/>
          <w:highlight w:val="none"/>
        </w:rPr>
        <w:t>年</w:t>
      </w:r>
      <w:r>
        <w:rPr>
          <w:rFonts w:hint="eastAsia" w:ascii="宋体" w:hAnsi="宋体" w:cs="宋体"/>
          <w:b/>
          <w:bCs w:val="0"/>
          <w:color w:val="auto"/>
          <w:sz w:val="24"/>
          <w:szCs w:val="24"/>
          <w:highlight w:val="none"/>
          <w:lang w:val="en-US" w:eastAsia="zh-CN"/>
        </w:rPr>
        <w:t>01</w:t>
      </w:r>
      <w:r>
        <w:rPr>
          <w:rFonts w:hint="eastAsia" w:ascii="宋体" w:hAnsi="宋体" w:cs="宋体"/>
          <w:b/>
          <w:bCs w:val="0"/>
          <w:color w:val="auto"/>
          <w:sz w:val="24"/>
          <w:szCs w:val="24"/>
          <w:highlight w:val="none"/>
        </w:rPr>
        <w:t>月</w:t>
      </w:r>
      <w:r>
        <w:rPr>
          <w:rFonts w:hint="eastAsia" w:ascii="宋体" w:hAnsi="宋体" w:cs="宋体"/>
          <w:b/>
          <w:bCs w:val="0"/>
          <w:color w:val="auto"/>
          <w:sz w:val="24"/>
          <w:szCs w:val="24"/>
          <w:highlight w:val="none"/>
          <w:lang w:val="en-US" w:eastAsia="zh-CN"/>
        </w:rPr>
        <w:t>04</w:t>
      </w:r>
      <w:r>
        <w:rPr>
          <w:rFonts w:hint="eastAsia" w:ascii="宋体" w:hAnsi="宋体" w:cs="宋体"/>
          <w:b/>
          <w:bCs w:val="0"/>
          <w:color w:val="auto"/>
          <w:sz w:val="24"/>
          <w:szCs w:val="24"/>
          <w:highlight w:val="none"/>
        </w:rPr>
        <w:t>日</w:t>
      </w:r>
      <w:r>
        <w:rPr>
          <w:rFonts w:hint="eastAsia" w:ascii="宋体" w:hAnsi="宋体" w:cs="宋体"/>
          <w:b w:val="0"/>
          <w:bCs/>
          <w:color w:val="auto"/>
          <w:sz w:val="24"/>
          <w:szCs w:val="24"/>
          <w:highlight w:val="none"/>
        </w:rPr>
        <w:t>，每天上午09:00至12:00，</w:t>
      </w:r>
      <w:r>
        <w:rPr>
          <w:rFonts w:hint="eastAsia" w:ascii="宋体" w:hAnsi="宋体" w:cs="宋体"/>
          <w:b w:val="0"/>
          <w:bCs/>
          <w:color w:val="auto"/>
          <w:sz w:val="24"/>
          <w:szCs w:val="24"/>
          <w:highlight w:val="none"/>
          <w:lang w:eastAsia="zh-CN"/>
        </w:rPr>
        <w:t>14:00</w:t>
      </w:r>
      <w:r>
        <w:rPr>
          <w:rFonts w:hint="eastAsia" w:ascii="宋体" w:hAnsi="宋体" w:cs="宋体"/>
          <w:b w:val="0"/>
          <w:bCs/>
          <w:color w:val="auto"/>
          <w:sz w:val="24"/>
          <w:szCs w:val="24"/>
          <w:highlight w:val="none"/>
        </w:rPr>
        <w:t>至16:00（北京时间，法定节假日除外）</w:t>
      </w:r>
    </w:p>
    <w:p w14:paraId="414B8595">
      <w:pPr>
        <w:keepNext w:val="0"/>
        <w:keepLines w:val="0"/>
        <w:pageBreakBefore w:val="0"/>
        <w:tabs>
          <w:tab w:val="left" w:pos="540"/>
          <w:tab w:val="left" w:pos="840"/>
        </w:tabs>
        <w:kinsoku/>
        <w:topLinePunct w:val="0"/>
        <w:bidi w:val="0"/>
        <w:snapToGrid/>
        <w:spacing w:line="360" w:lineRule="auto"/>
        <w:ind w:firstLine="480" w:firstLineChars="200"/>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2.地点：线上邮箱2652094576@qq.com</w:t>
      </w:r>
    </w:p>
    <w:p w14:paraId="4952BA21">
      <w:pPr>
        <w:keepNext w:val="0"/>
        <w:keepLines w:val="0"/>
        <w:pageBreakBefore w:val="0"/>
        <w:tabs>
          <w:tab w:val="left" w:pos="540"/>
          <w:tab w:val="left" w:pos="840"/>
        </w:tabs>
        <w:kinsoku/>
        <w:topLinePunct w:val="0"/>
        <w:bidi w:val="0"/>
        <w:snapToGrid/>
        <w:spacing w:line="360" w:lineRule="auto"/>
        <w:ind w:firstLine="480" w:firstLineChars="200"/>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3.方式：网上获取。符合资格的</w:t>
      </w:r>
      <w:r>
        <w:rPr>
          <w:rFonts w:hint="eastAsia" w:ascii="宋体" w:hAnsi="宋体" w:cs="宋体"/>
          <w:b w:val="0"/>
          <w:bCs/>
          <w:color w:val="auto"/>
          <w:sz w:val="24"/>
          <w:szCs w:val="24"/>
          <w:highlight w:val="none"/>
          <w:lang w:val="en-US" w:eastAsia="zh-CN"/>
        </w:rPr>
        <w:t>响应人</w:t>
      </w:r>
      <w:r>
        <w:rPr>
          <w:rFonts w:hint="eastAsia" w:ascii="宋体" w:hAnsi="宋体" w:cs="宋体"/>
          <w:b w:val="0"/>
          <w:bCs/>
          <w:color w:val="auto"/>
          <w:sz w:val="24"/>
          <w:szCs w:val="24"/>
          <w:highlight w:val="none"/>
        </w:rPr>
        <w:t>应当在获取时间内，发送下列资料原件扫描件（加盖公章）至2652094576@qq.com邮箱领取</w:t>
      </w:r>
      <w:r>
        <w:rPr>
          <w:rFonts w:hint="eastAsia" w:ascii="宋体" w:hAnsi="宋体" w:cs="宋体"/>
          <w:b w:val="0"/>
          <w:bCs/>
          <w:color w:val="auto"/>
          <w:sz w:val="24"/>
          <w:szCs w:val="24"/>
          <w:highlight w:val="none"/>
          <w:lang w:val="en-US" w:eastAsia="zh-CN"/>
        </w:rPr>
        <w:t>招商</w:t>
      </w:r>
      <w:r>
        <w:rPr>
          <w:rFonts w:hint="eastAsia" w:ascii="宋体" w:hAnsi="宋体" w:cs="宋体"/>
          <w:b w:val="0"/>
          <w:bCs/>
          <w:color w:val="auto"/>
          <w:sz w:val="24"/>
          <w:szCs w:val="24"/>
          <w:highlight w:val="none"/>
        </w:rPr>
        <w:t>文件</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rPr>
        <w:t>邮件及PDF文件标题为“项目名称+单位全称”：</w:t>
      </w:r>
    </w:p>
    <w:p w14:paraId="42EEFFD5">
      <w:pPr>
        <w:keepNext w:val="0"/>
        <w:keepLines w:val="0"/>
        <w:pageBreakBefore w:val="0"/>
        <w:tabs>
          <w:tab w:val="left" w:pos="540"/>
          <w:tab w:val="left" w:pos="840"/>
        </w:tabs>
        <w:kinsoku/>
        <w:topLinePunct w:val="0"/>
        <w:bidi w:val="0"/>
        <w:snapToGrid/>
        <w:spacing w:line="360" w:lineRule="auto"/>
        <w:ind w:firstLine="480" w:firstLineChars="200"/>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3.1.</w:t>
      </w:r>
      <w:r>
        <w:rPr>
          <w:rFonts w:hint="eastAsia" w:ascii="宋体" w:hAnsi="宋体" w:cs="宋体"/>
          <w:b w:val="0"/>
          <w:bCs/>
          <w:color w:val="auto"/>
          <w:sz w:val="24"/>
          <w:szCs w:val="24"/>
          <w:highlight w:val="none"/>
          <w:lang w:val="en-US" w:eastAsia="zh-CN"/>
        </w:rPr>
        <w:t>响应人</w:t>
      </w:r>
      <w:r>
        <w:rPr>
          <w:rFonts w:hint="eastAsia" w:ascii="宋体" w:hAnsi="宋体" w:cs="宋体"/>
          <w:b w:val="0"/>
          <w:bCs/>
          <w:color w:val="auto"/>
          <w:sz w:val="24"/>
          <w:szCs w:val="24"/>
          <w:highlight w:val="none"/>
        </w:rPr>
        <w:t>为法人或者其他组织的，</w:t>
      </w:r>
      <w:r>
        <w:rPr>
          <w:rFonts w:hint="eastAsia" w:ascii="宋体" w:hAnsi="宋体" w:cs="宋体"/>
          <w:b w:val="0"/>
          <w:bCs/>
          <w:color w:val="auto"/>
          <w:sz w:val="24"/>
          <w:szCs w:val="24"/>
          <w:highlight w:val="none"/>
          <w:lang w:val="en-US" w:eastAsia="zh-CN"/>
        </w:rPr>
        <w:t>响应人</w:t>
      </w:r>
      <w:r>
        <w:rPr>
          <w:rFonts w:hint="eastAsia" w:ascii="宋体" w:hAnsi="宋体" w:cs="宋体"/>
          <w:b w:val="0"/>
          <w:bCs/>
          <w:color w:val="auto"/>
          <w:sz w:val="24"/>
          <w:szCs w:val="24"/>
          <w:highlight w:val="none"/>
        </w:rPr>
        <w:t>法定代表人提供法定代表人身份证明书，或委托代理人提供法定代表人授权委托书。</w:t>
      </w:r>
    </w:p>
    <w:p w14:paraId="479E887D">
      <w:pPr>
        <w:keepNext w:val="0"/>
        <w:keepLines w:val="0"/>
        <w:pageBreakBefore w:val="0"/>
        <w:tabs>
          <w:tab w:val="left" w:pos="540"/>
          <w:tab w:val="left" w:pos="840"/>
        </w:tabs>
        <w:kinsoku/>
        <w:topLinePunct w:val="0"/>
        <w:bidi w:val="0"/>
        <w:snapToGrid/>
        <w:spacing w:line="360" w:lineRule="auto"/>
        <w:ind w:firstLine="480" w:firstLineChars="200"/>
        <w:jc w:val="lef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3.2.加盖公章的报名表（格式后附）。</w:t>
      </w:r>
    </w:p>
    <w:p w14:paraId="687AD35B">
      <w:pPr>
        <w:keepNext w:val="0"/>
        <w:keepLines w:val="0"/>
        <w:pageBreakBefore w:val="0"/>
        <w:tabs>
          <w:tab w:val="left" w:pos="540"/>
          <w:tab w:val="left" w:pos="840"/>
        </w:tabs>
        <w:kinsoku/>
        <w:topLinePunct w:val="0"/>
        <w:bidi w:val="0"/>
        <w:snapToGrid/>
        <w:spacing w:line="360" w:lineRule="auto"/>
        <w:ind w:firstLine="480" w:firstLineChars="200"/>
        <w:jc w:val="left"/>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rPr>
        <w:t>4.售价：人民币500元/</w:t>
      </w:r>
      <w:r>
        <w:rPr>
          <w:rFonts w:hint="eastAsia" w:ascii="宋体" w:hAnsi="宋体" w:cs="宋体"/>
          <w:b w:val="0"/>
          <w:bCs/>
          <w:strike w:val="0"/>
          <w:dstrike w:val="0"/>
          <w:color w:val="auto"/>
          <w:sz w:val="24"/>
          <w:szCs w:val="24"/>
          <w:highlight w:val="none"/>
          <w:lang w:val="en-US" w:eastAsia="zh-CN"/>
        </w:rPr>
        <w:t>包</w:t>
      </w:r>
      <w:r>
        <w:rPr>
          <w:rFonts w:hint="eastAsia" w:ascii="宋体" w:hAnsi="宋体" w:cs="宋体"/>
          <w:b w:val="0"/>
          <w:bCs/>
          <w:color w:val="auto"/>
          <w:sz w:val="24"/>
          <w:szCs w:val="24"/>
          <w:highlight w:val="none"/>
        </w:rPr>
        <w:t>，售后不退。</w:t>
      </w:r>
    </w:p>
    <w:p w14:paraId="48F6E23D">
      <w:pPr>
        <w:keepNext w:val="0"/>
        <w:keepLines w:val="0"/>
        <w:pageBreakBefore w:val="0"/>
        <w:tabs>
          <w:tab w:val="left" w:pos="540"/>
          <w:tab w:val="left" w:pos="840"/>
        </w:tabs>
        <w:kinsoku/>
        <w:topLinePunct w:val="0"/>
        <w:bidi w:val="0"/>
        <w:snapToGrid/>
        <w:spacing w:line="360" w:lineRule="auto"/>
        <w:ind w:firstLine="482" w:firstLineChars="200"/>
        <w:jc w:val="left"/>
        <w:rPr>
          <w:rFonts w:hint="eastAsia" w:ascii="宋体" w:hAnsi="宋体" w:cs="宋体"/>
          <w:b w:val="0"/>
          <w:bCs/>
          <w:color w:val="auto"/>
          <w:sz w:val="24"/>
          <w:szCs w:val="24"/>
          <w:highlight w:val="none"/>
        </w:rPr>
      </w:pPr>
      <w:r>
        <w:rPr>
          <w:rFonts w:hint="eastAsia" w:ascii="宋体" w:hAnsi="宋体" w:cs="宋体"/>
          <w:b/>
          <w:bCs w:val="0"/>
          <w:color w:val="auto"/>
          <w:sz w:val="24"/>
          <w:szCs w:val="24"/>
          <w:highlight w:val="none"/>
        </w:rPr>
        <w:t>注：</w:t>
      </w:r>
      <w:r>
        <w:rPr>
          <w:rFonts w:hint="eastAsia" w:ascii="宋体" w:hAnsi="宋体" w:cs="宋体"/>
          <w:b w:val="0"/>
          <w:bCs/>
          <w:color w:val="auto"/>
          <w:sz w:val="24"/>
          <w:szCs w:val="24"/>
          <w:highlight w:val="none"/>
        </w:rPr>
        <w:t>多标段项目响应人可对本次招商各标段进行选择性投标响应，也可同时投标响应；但评标时将以标段为单位进行独立评审，分别确定成交候选人。响应人若同时投多个标段，则须分别编制响应文件、分别报价。</w:t>
      </w:r>
    </w:p>
    <w:p w14:paraId="012DC502">
      <w:pPr>
        <w:keepNext w:val="0"/>
        <w:keepLines w:val="0"/>
        <w:pageBreakBefore w:val="0"/>
        <w:kinsoku/>
        <w:topLinePunct w:val="0"/>
        <w:autoSpaceDE w:val="0"/>
        <w:autoSpaceDN w:val="0"/>
        <w:bidi w:val="0"/>
        <w:adjustRightInd w:val="0"/>
        <w:snapToGrid/>
        <w:spacing w:line="360" w:lineRule="auto"/>
        <w:ind w:left="632" w:hanging="720" w:hangingChars="300"/>
        <w:outlineLvl w:val="1"/>
        <w:rPr>
          <w:rFonts w:hint="eastAsia" w:ascii="宋体" w:hAnsi="宋体" w:cs="宋体"/>
          <w:b w:val="0"/>
          <w:bCs/>
          <w:color w:val="auto"/>
          <w:sz w:val="24"/>
          <w:szCs w:val="24"/>
          <w:highlight w:val="none"/>
        </w:rPr>
      </w:pPr>
      <w:bookmarkStart w:id="13" w:name="_Toc32767"/>
      <w:r>
        <w:rPr>
          <w:rFonts w:hint="eastAsia" w:ascii="宋体" w:hAnsi="宋体" w:cs="宋体"/>
          <w:b w:val="0"/>
          <w:bCs/>
          <w:color w:val="auto"/>
          <w:sz w:val="24"/>
          <w:szCs w:val="24"/>
          <w:highlight w:val="none"/>
        </w:rPr>
        <w:t>五、递交响应文件的截止时间及招商时间</w:t>
      </w:r>
      <w:bookmarkEnd w:id="13"/>
    </w:p>
    <w:p w14:paraId="24DE805F">
      <w:pPr>
        <w:keepNext w:val="0"/>
        <w:keepLines w:val="0"/>
        <w:pageBreakBefore w:val="0"/>
        <w:kinsoku/>
        <w:topLinePunct w:val="0"/>
        <w:autoSpaceDE w:val="0"/>
        <w:autoSpaceDN w:val="0"/>
        <w:bidi w:val="0"/>
        <w:adjustRightInd w:val="0"/>
        <w:snapToGrid/>
        <w:spacing w:line="360" w:lineRule="auto"/>
        <w:ind w:left="661" w:leftChars="200" w:hanging="241" w:hangingChars="100"/>
        <w:rPr>
          <w:rFonts w:hint="eastAsia" w:ascii="宋体" w:hAnsi="宋体" w:cs="宋体"/>
          <w:b w:val="0"/>
          <w:bCs/>
          <w:color w:val="auto"/>
          <w:sz w:val="24"/>
          <w:szCs w:val="24"/>
          <w:highlight w:val="none"/>
        </w:rPr>
      </w:pPr>
      <w:r>
        <w:rPr>
          <w:rFonts w:hint="eastAsia" w:hAnsi="宋体"/>
          <w:b/>
          <w:bCs w:val="0"/>
          <w:color w:val="auto"/>
          <w:sz w:val="24"/>
          <w:szCs w:val="24"/>
          <w:highlight w:val="none"/>
          <w:u w:val="single"/>
        </w:rPr>
        <w:t>202</w:t>
      </w:r>
      <w:r>
        <w:rPr>
          <w:rFonts w:hint="eastAsia" w:hAnsi="宋体"/>
          <w:b/>
          <w:bCs w:val="0"/>
          <w:color w:val="auto"/>
          <w:sz w:val="24"/>
          <w:szCs w:val="24"/>
          <w:highlight w:val="none"/>
          <w:u w:val="single"/>
          <w:lang w:val="en-US" w:eastAsia="zh-CN"/>
        </w:rPr>
        <w:t>6</w:t>
      </w:r>
      <w:r>
        <w:rPr>
          <w:rFonts w:hint="eastAsia" w:hAnsi="宋体"/>
          <w:b/>
          <w:bCs w:val="0"/>
          <w:color w:val="auto"/>
          <w:sz w:val="24"/>
          <w:szCs w:val="24"/>
          <w:highlight w:val="none"/>
          <w:u w:val="single"/>
        </w:rPr>
        <w:t>年</w:t>
      </w:r>
      <w:r>
        <w:rPr>
          <w:rFonts w:hint="eastAsia" w:hAnsi="宋体"/>
          <w:b/>
          <w:bCs w:val="0"/>
          <w:color w:val="auto"/>
          <w:sz w:val="24"/>
          <w:szCs w:val="24"/>
          <w:highlight w:val="none"/>
          <w:u w:val="single"/>
          <w:lang w:val="en-US" w:eastAsia="zh-CN"/>
        </w:rPr>
        <w:t>01</w:t>
      </w:r>
      <w:r>
        <w:rPr>
          <w:rFonts w:hint="eastAsia" w:hAnsi="宋体"/>
          <w:b/>
          <w:bCs w:val="0"/>
          <w:color w:val="auto"/>
          <w:sz w:val="24"/>
          <w:szCs w:val="24"/>
          <w:highlight w:val="none"/>
          <w:u w:val="single"/>
        </w:rPr>
        <w:t>月</w:t>
      </w:r>
      <w:r>
        <w:rPr>
          <w:rFonts w:hint="eastAsia" w:hAnsi="宋体"/>
          <w:b/>
          <w:bCs w:val="0"/>
          <w:color w:val="auto"/>
          <w:sz w:val="24"/>
          <w:szCs w:val="24"/>
          <w:highlight w:val="none"/>
          <w:u w:val="single"/>
          <w:lang w:val="en-US" w:eastAsia="zh-CN"/>
        </w:rPr>
        <w:t>09</w:t>
      </w:r>
      <w:r>
        <w:rPr>
          <w:rFonts w:hint="eastAsia" w:hAnsi="宋体"/>
          <w:b/>
          <w:bCs w:val="0"/>
          <w:color w:val="auto"/>
          <w:sz w:val="24"/>
          <w:szCs w:val="24"/>
          <w:highlight w:val="none"/>
          <w:u w:val="single"/>
        </w:rPr>
        <w:t>日</w:t>
      </w:r>
      <w:r>
        <w:rPr>
          <w:rFonts w:hint="eastAsia" w:hAnsi="宋体"/>
          <w:b/>
          <w:bCs w:val="0"/>
          <w:color w:val="auto"/>
          <w:sz w:val="24"/>
          <w:szCs w:val="24"/>
          <w:highlight w:val="none"/>
          <w:u w:val="single"/>
          <w:lang w:val="en-US" w:eastAsia="zh-CN"/>
        </w:rPr>
        <w:t>10</w:t>
      </w:r>
      <w:r>
        <w:rPr>
          <w:rFonts w:hint="eastAsia" w:hAnsi="宋体"/>
          <w:b/>
          <w:bCs w:val="0"/>
          <w:color w:val="auto"/>
          <w:sz w:val="24"/>
          <w:szCs w:val="24"/>
          <w:highlight w:val="none"/>
          <w:u w:val="single"/>
        </w:rPr>
        <w:t>时</w:t>
      </w:r>
      <w:r>
        <w:rPr>
          <w:rFonts w:hint="eastAsia" w:hAnsi="宋体"/>
          <w:b/>
          <w:bCs w:val="0"/>
          <w:color w:val="auto"/>
          <w:sz w:val="24"/>
          <w:szCs w:val="24"/>
          <w:highlight w:val="none"/>
          <w:u w:val="single"/>
          <w:lang w:val="en-US" w:eastAsia="zh-CN"/>
        </w:rPr>
        <w:t>0</w:t>
      </w:r>
      <w:r>
        <w:rPr>
          <w:rFonts w:hint="eastAsia" w:hAnsi="宋体"/>
          <w:b/>
          <w:bCs w:val="0"/>
          <w:color w:val="auto"/>
          <w:sz w:val="24"/>
          <w:szCs w:val="24"/>
          <w:highlight w:val="none"/>
          <w:u w:val="single"/>
        </w:rPr>
        <w:t>0分</w:t>
      </w:r>
      <w:r>
        <w:rPr>
          <w:rFonts w:hint="eastAsia" w:ascii="宋体" w:hAnsi="宋体" w:cs="宋体"/>
          <w:b/>
          <w:bCs w:val="0"/>
          <w:color w:val="auto"/>
          <w:sz w:val="24"/>
          <w:szCs w:val="24"/>
          <w:highlight w:val="none"/>
        </w:rPr>
        <w:t>（北京时间）。</w:t>
      </w:r>
      <w:bookmarkStart w:id="26" w:name="_GoBack"/>
      <w:bookmarkEnd w:id="26"/>
    </w:p>
    <w:p w14:paraId="06FA2BEE">
      <w:pPr>
        <w:keepNext w:val="0"/>
        <w:keepLines w:val="0"/>
        <w:pageBreakBefore w:val="0"/>
        <w:kinsoku/>
        <w:topLinePunct w:val="0"/>
        <w:bidi w:val="0"/>
        <w:snapToGrid/>
        <w:spacing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注：选用竞争性磋商方式，有效</w:t>
      </w:r>
      <w:r>
        <w:rPr>
          <w:rFonts w:hint="eastAsia" w:ascii="宋体" w:hAnsi="宋体" w:cs="宋体"/>
          <w:b w:val="0"/>
          <w:bCs/>
          <w:color w:val="auto"/>
          <w:sz w:val="24"/>
          <w:szCs w:val="24"/>
          <w:highlight w:val="none"/>
          <w:lang w:val="en-US" w:eastAsia="zh-CN"/>
        </w:rPr>
        <w:t>招商响应人</w:t>
      </w:r>
      <w:r>
        <w:rPr>
          <w:rFonts w:hint="eastAsia" w:ascii="宋体" w:hAnsi="宋体" w:cs="宋体"/>
          <w:b w:val="0"/>
          <w:bCs/>
          <w:color w:val="auto"/>
          <w:sz w:val="24"/>
          <w:szCs w:val="24"/>
          <w:highlight w:val="none"/>
        </w:rPr>
        <w:t>不足三家的，经评审委员会商议一致后，对于符合招商文件要求，满足招商需求的，可继续采取两家比选或一家直接洽商方式进行评审。对于不满足招商需求的，经评审委员会确认后，可终止招商。</w:t>
      </w:r>
    </w:p>
    <w:p w14:paraId="5CD2E178">
      <w:pPr>
        <w:keepNext w:val="0"/>
        <w:keepLines w:val="0"/>
        <w:pageBreakBefore w:val="0"/>
        <w:kinsoku/>
        <w:topLinePunct w:val="0"/>
        <w:autoSpaceDE w:val="0"/>
        <w:autoSpaceDN w:val="0"/>
        <w:bidi w:val="0"/>
        <w:adjustRightInd w:val="0"/>
        <w:snapToGrid/>
        <w:spacing w:line="360" w:lineRule="auto"/>
        <w:ind w:left="632" w:hanging="720" w:hangingChars="300"/>
        <w:outlineLvl w:val="1"/>
        <w:rPr>
          <w:rFonts w:hint="eastAsia" w:ascii="宋体" w:hAnsi="宋体" w:cs="宋体"/>
          <w:b w:val="0"/>
          <w:bCs/>
          <w:color w:val="auto"/>
          <w:sz w:val="24"/>
          <w:szCs w:val="24"/>
          <w:highlight w:val="none"/>
        </w:rPr>
      </w:pPr>
      <w:bookmarkStart w:id="14" w:name="_Toc1072"/>
      <w:bookmarkStart w:id="15" w:name="_Toc15832"/>
      <w:bookmarkStart w:id="16" w:name="_Toc11358"/>
      <w:bookmarkStart w:id="17" w:name="_Toc259028696"/>
      <w:bookmarkStart w:id="18" w:name="_Toc259028276"/>
      <w:r>
        <w:rPr>
          <w:rFonts w:hint="eastAsia" w:ascii="宋体" w:hAnsi="宋体" w:cs="宋体"/>
          <w:b w:val="0"/>
          <w:bCs/>
          <w:color w:val="auto"/>
          <w:sz w:val="24"/>
          <w:szCs w:val="24"/>
          <w:highlight w:val="none"/>
        </w:rPr>
        <w:t>六、招商响应文件送达地点及招商地点</w:t>
      </w:r>
      <w:bookmarkEnd w:id="14"/>
      <w:bookmarkEnd w:id="15"/>
      <w:bookmarkEnd w:id="16"/>
      <w:bookmarkEnd w:id="17"/>
      <w:bookmarkEnd w:id="18"/>
    </w:p>
    <w:p w14:paraId="7327BE9E">
      <w:pPr>
        <w:keepNext w:val="0"/>
        <w:keepLines w:val="0"/>
        <w:pageBreakBefore w:val="0"/>
        <w:kinsoku/>
        <w:topLinePunct w:val="0"/>
        <w:bidi w:val="0"/>
        <w:snapToGrid/>
        <w:spacing w:line="360" w:lineRule="auto"/>
        <w:ind w:firstLine="480" w:firstLineChars="200"/>
        <w:rPr>
          <w:rFonts w:hint="eastAsia" w:hAnsi="宋体"/>
          <w:b w:val="0"/>
          <w:bCs/>
          <w:color w:val="auto"/>
          <w:sz w:val="24"/>
          <w:szCs w:val="24"/>
          <w:highlight w:val="none"/>
          <w:u w:val="single"/>
        </w:rPr>
      </w:pPr>
      <w:r>
        <w:rPr>
          <w:rFonts w:hint="eastAsia" w:hAnsi="宋体"/>
          <w:b w:val="0"/>
          <w:bCs/>
          <w:color w:val="auto"/>
          <w:sz w:val="24"/>
          <w:szCs w:val="24"/>
          <w:highlight w:val="none"/>
          <w:u w:val="single"/>
        </w:rPr>
        <w:t>武汉天河机场综合保障楼A208。</w:t>
      </w:r>
    </w:p>
    <w:p w14:paraId="04D619EA">
      <w:pPr>
        <w:keepNext w:val="0"/>
        <w:keepLines w:val="0"/>
        <w:pageBreakBefore w:val="0"/>
        <w:kinsoku/>
        <w:topLinePunct w:val="0"/>
        <w:autoSpaceDE w:val="0"/>
        <w:autoSpaceDN w:val="0"/>
        <w:bidi w:val="0"/>
        <w:adjustRightInd w:val="0"/>
        <w:snapToGrid/>
        <w:spacing w:line="360" w:lineRule="auto"/>
        <w:ind w:left="632" w:hanging="720" w:hangingChars="300"/>
        <w:outlineLvl w:val="1"/>
        <w:rPr>
          <w:rFonts w:hint="eastAsia" w:ascii="宋体" w:hAnsi="宋体" w:cs="宋体"/>
          <w:b w:val="0"/>
          <w:bCs/>
          <w:color w:val="auto"/>
          <w:sz w:val="24"/>
          <w:szCs w:val="24"/>
          <w:highlight w:val="none"/>
        </w:rPr>
      </w:pPr>
      <w:bookmarkStart w:id="19" w:name="_Toc25113"/>
      <w:bookmarkStart w:id="20" w:name="_Toc9068"/>
      <w:bookmarkStart w:id="21" w:name="_Toc8044"/>
      <w:bookmarkStart w:id="22" w:name="_Toc7227"/>
      <w:bookmarkStart w:id="23" w:name="_Toc15722"/>
      <w:bookmarkStart w:id="24" w:name="_Toc12626"/>
      <w:r>
        <w:rPr>
          <w:rFonts w:hint="eastAsia" w:ascii="宋体" w:hAnsi="宋体" w:cs="宋体"/>
          <w:b w:val="0"/>
          <w:bCs/>
          <w:color w:val="auto"/>
          <w:sz w:val="24"/>
          <w:szCs w:val="24"/>
          <w:highlight w:val="none"/>
        </w:rPr>
        <w:t>七、联系方式</w:t>
      </w:r>
      <w:bookmarkEnd w:id="19"/>
      <w:bookmarkEnd w:id="20"/>
      <w:bookmarkEnd w:id="21"/>
      <w:bookmarkEnd w:id="22"/>
    </w:p>
    <w:p w14:paraId="1BC389B2">
      <w:pPr>
        <w:keepNext w:val="0"/>
        <w:keepLines w:val="0"/>
        <w:pageBreakBefore w:val="0"/>
        <w:kinsoku/>
        <w:topLinePunct w:val="0"/>
        <w:bidi w:val="0"/>
        <w:snapToGrid/>
        <w:spacing w:line="360" w:lineRule="auto"/>
        <w:ind w:left="6480" w:hanging="6480" w:hangingChars="27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招商人：</w:t>
      </w:r>
      <w:r>
        <w:rPr>
          <w:rFonts w:hint="eastAsia" w:ascii="宋体" w:hAnsi="宋体" w:eastAsia="宋体" w:cs="宋体"/>
          <w:b w:val="0"/>
          <w:bCs/>
          <w:color w:val="auto"/>
          <w:sz w:val="24"/>
          <w:szCs w:val="24"/>
          <w:highlight w:val="none"/>
          <w:u w:val="single"/>
          <w:lang w:eastAsia="zh-CN"/>
        </w:rPr>
        <w:t>湖北机场集团实业发展有限公司</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招商</w:t>
      </w:r>
      <w:r>
        <w:rPr>
          <w:rFonts w:hint="eastAsia" w:ascii="宋体" w:hAnsi="宋体" w:eastAsia="宋体" w:cs="宋体"/>
          <w:b w:val="0"/>
          <w:bCs/>
          <w:color w:val="auto"/>
          <w:sz w:val="24"/>
          <w:szCs w:val="24"/>
          <w:highlight w:val="none"/>
        </w:rPr>
        <w:t>代理机构：</w:t>
      </w:r>
      <w:r>
        <w:rPr>
          <w:rFonts w:hint="eastAsia" w:ascii="宋体" w:hAnsi="宋体" w:eastAsia="宋体" w:cs="宋体"/>
          <w:b w:val="0"/>
          <w:bCs/>
          <w:color w:val="auto"/>
          <w:sz w:val="24"/>
          <w:szCs w:val="24"/>
          <w:highlight w:val="none"/>
          <w:u w:val="single"/>
          <w:lang w:eastAsia="zh-CN"/>
        </w:rPr>
        <w:t>北京典方建设工程咨询有限公司</w:t>
      </w:r>
    </w:p>
    <w:p w14:paraId="35FF60CF">
      <w:pPr>
        <w:keepNext w:val="0"/>
        <w:keepLines w:val="0"/>
        <w:pageBreakBefore w:val="0"/>
        <w:kinsoku/>
        <w:topLinePunct w:val="0"/>
        <w:bidi w:val="0"/>
        <w:snapToGrid/>
        <w:spacing w:line="360" w:lineRule="auto"/>
        <w:ind w:left="4830" w:hanging="5520" w:hangingChars="23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u w:val="single"/>
        </w:rPr>
        <w:t>武汉天河机场</w:t>
      </w:r>
      <w:r>
        <w:rPr>
          <w:rFonts w:hint="eastAsia" w:ascii="宋体" w:hAnsi="宋体" w:eastAsia="宋体" w:cs="宋体"/>
          <w:b w:val="0"/>
          <w:bCs/>
          <w:color w:val="auto"/>
          <w:sz w:val="24"/>
          <w:szCs w:val="24"/>
          <w:highlight w:val="none"/>
        </w:rPr>
        <w:t xml:space="preserve">                   地 址：</w:t>
      </w:r>
      <w:r>
        <w:rPr>
          <w:rFonts w:hint="eastAsia" w:ascii="宋体" w:hAnsi="宋体" w:eastAsia="宋体" w:cs="宋体"/>
          <w:b w:val="0"/>
          <w:bCs/>
          <w:color w:val="auto"/>
          <w:sz w:val="24"/>
          <w:szCs w:val="24"/>
          <w:highlight w:val="none"/>
          <w:u w:val="single"/>
        </w:rPr>
        <w:t>武汉市武昌区中北路86号汉街总部国际E座24层2407</w:t>
      </w:r>
    </w:p>
    <w:p w14:paraId="41BC1CDC">
      <w:pPr>
        <w:keepNext w:val="0"/>
        <w:keepLines w:val="0"/>
        <w:pageBreakBefore w:val="0"/>
        <w:kinsoku/>
        <w:topLinePunct w:val="0"/>
        <w:bidi w:val="0"/>
        <w:snapToGrid/>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rPr>
        <w:t>邮    编：</w:t>
      </w:r>
      <w:r>
        <w:rPr>
          <w:rFonts w:hint="eastAsia" w:ascii="宋体" w:hAnsi="宋体" w:eastAsia="宋体" w:cs="宋体"/>
          <w:b w:val="0"/>
          <w:bCs/>
          <w:color w:val="auto"/>
          <w:sz w:val="24"/>
          <w:szCs w:val="24"/>
          <w:highlight w:val="none"/>
          <w:u w:val="single"/>
        </w:rPr>
        <w:t>430302</w:t>
      </w:r>
      <w:r>
        <w:rPr>
          <w:rFonts w:hint="eastAsia" w:ascii="宋体" w:hAnsi="宋体" w:eastAsia="宋体" w:cs="宋体"/>
          <w:b w:val="0"/>
          <w:bCs/>
          <w:color w:val="auto"/>
          <w:sz w:val="24"/>
          <w:szCs w:val="24"/>
          <w:highlight w:val="none"/>
        </w:rPr>
        <w:t xml:space="preserve">                       邮    编：</w:t>
      </w:r>
      <w:r>
        <w:rPr>
          <w:rFonts w:hint="eastAsia" w:ascii="宋体" w:hAnsi="宋体" w:eastAsia="宋体" w:cs="宋体"/>
          <w:b w:val="0"/>
          <w:bCs/>
          <w:color w:val="auto"/>
          <w:sz w:val="24"/>
          <w:szCs w:val="24"/>
          <w:highlight w:val="none"/>
          <w:u w:val="single"/>
        </w:rPr>
        <w:t>4300</w:t>
      </w:r>
      <w:r>
        <w:rPr>
          <w:rFonts w:hint="eastAsia" w:ascii="宋体" w:hAnsi="宋体" w:eastAsia="宋体" w:cs="宋体"/>
          <w:b w:val="0"/>
          <w:bCs/>
          <w:color w:val="auto"/>
          <w:sz w:val="24"/>
          <w:szCs w:val="24"/>
          <w:highlight w:val="none"/>
          <w:u w:val="single"/>
          <w:lang w:val="en-US" w:eastAsia="zh-CN"/>
        </w:rPr>
        <w:t>60</w:t>
      </w:r>
    </w:p>
    <w:p w14:paraId="2FD20C74">
      <w:pPr>
        <w:keepNext w:val="0"/>
        <w:keepLines w:val="0"/>
        <w:pageBreakBefore w:val="0"/>
        <w:kinsoku/>
        <w:topLinePunct w:val="0"/>
        <w:bidi w:val="0"/>
        <w:snapToGrid/>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 系 人：</w:t>
      </w:r>
      <w:r>
        <w:rPr>
          <w:rFonts w:hint="eastAsia" w:ascii="宋体" w:hAnsi="宋体" w:eastAsia="宋体" w:cs="宋体"/>
          <w:b w:val="0"/>
          <w:bCs w:val="0"/>
          <w:color w:val="auto"/>
          <w:sz w:val="24"/>
          <w:szCs w:val="24"/>
          <w:highlight w:val="none"/>
          <w:u w:val="none"/>
          <w:lang w:val="en-US" w:eastAsia="zh-CN"/>
        </w:rPr>
        <w:t xml:space="preserve">杜女士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联 系 人：</w:t>
      </w:r>
      <w:r>
        <w:rPr>
          <w:rFonts w:hint="eastAsia" w:ascii="宋体" w:hAnsi="宋体" w:eastAsia="宋体" w:cs="宋体"/>
          <w:b w:val="0"/>
          <w:bCs w:val="0"/>
          <w:color w:val="auto"/>
          <w:sz w:val="24"/>
          <w:szCs w:val="24"/>
          <w:highlight w:val="none"/>
          <w:lang w:val="en-US" w:eastAsia="zh-CN"/>
        </w:rPr>
        <w:t>蔡伟、余欣</w:t>
      </w:r>
      <w:r>
        <w:rPr>
          <w:rFonts w:hint="eastAsia" w:ascii="宋体" w:hAnsi="宋体" w:eastAsia="宋体" w:cs="宋体"/>
          <w:b w:val="0"/>
          <w:bCs w:val="0"/>
          <w:color w:val="auto"/>
          <w:sz w:val="24"/>
          <w:szCs w:val="24"/>
          <w:highlight w:val="none"/>
        </w:rPr>
        <w:t xml:space="preserve">  </w:t>
      </w:r>
    </w:p>
    <w:p w14:paraId="2A1197B9">
      <w:pPr>
        <w:keepNext w:val="0"/>
        <w:keepLines w:val="0"/>
        <w:pageBreakBefore w:val="0"/>
        <w:kinsoku/>
        <w:topLinePunct w:val="0"/>
        <w:bidi w:val="0"/>
        <w:snapToGrid/>
        <w:spacing w:line="360" w:lineRule="auto"/>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rPr>
        <w:t>电    话：</w:t>
      </w:r>
      <w:r>
        <w:rPr>
          <w:rFonts w:hint="eastAsia" w:ascii="宋体" w:hAnsi="宋体" w:eastAsia="宋体" w:cs="宋体"/>
          <w:b w:val="0"/>
          <w:bCs w:val="0"/>
          <w:color w:val="auto"/>
          <w:sz w:val="24"/>
          <w:szCs w:val="24"/>
          <w:highlight w:val="none"/>
          <w:u w:val="none"/>
          <w:lang w:val="en-US" w:eastAsia="zh-CN"/>
        </w:rPr>
        <w:t xml:space="preserve">027-85819308 </w:t>
      </w:r>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电    话</w:t>
      </w:r>
      <w:r>
        <w:rPr>
          <w:rFonts w:hint="eastAsia" w:ascii="宋体" w:hAnsi="宋体" w:eastAsia="宋体" w:cs="宋体"/>
          <w:b w:val="0"/>
          <w:bCs w:val="0"/>
          <w:color w:val="auto"/>
          <w:sz w:val="24"/>
          <w:szCs w:val="24"/>
          <w:highlight w:val="none"/>
          <w:u w:val="none"/>
        </w:rPr>
        <w:t>：18571645306</w:t>
      </w:r>
    </w:p>
    <w:p w14:paraId="17F87088">
      <w:pPr>
        <w:keepNext w:val="0"/>
        <w:keepLines w:val="0"/>
        <w:pageBreakBefore w:val="0"/>
        <w:kinsoku/>
        <w:topLinePunct w:val="0"/>
        <w:bidi w:val="0"/>
        <w:snapToGrid/>
        <w:spacing w:line="360" w:lineRule="auto"/>
        <w:rPr>
          <w:rFonts w:hint="eastAsia" w:ascii="宋体" w:hAnsi="宋体" w:eastAsia="宋体" w:cs="宋体"/>
          <w:color w:val="auto"/>
          <w:sz w:val="24"/>
          <w:szCs w:val="24"/>
          <w:highlight w:val="none"/>
        </w:rPr>
      </w:pPr>
    </w:p>
    <w:bookmarkEnd w:id="23"/>
    <w:p w14:paraId="557F09AA">
      <w:pPr>
        <w:keepNext w:val="0"/>
        <w:keepLines w:val="0"/>
        <w:pageBreakBefore w:val="0"/>
        <w:tabs>
          <w:tab w:val="left" w:pos="540"/>
          <w:tab w:val="left" w:pos="840"/>
        </w:tabs>
        <w:kinsoku/>
        <w:topLinePunct w:val="0"/>
        <w:bidi w:val="0"/>
        <w:snapToGrid/>
        <w:spacing w:line="360" w:lineRule="auto"/>
        <w:outlineLvl w:val="1"/>
        <w:rPr>
          <w:rFonts w:hint="eastAsia" w:ascii="宋体" w:hAnsi="宋体" w:cs="宋体"/>
          <w:b w:val="0"/>
          <w:bCs/>
          <w:color w:val="auto"/>
          <w:sz w:val="24"/>
          <w:szCs w:val="24"/>
          <w:highlight w:val="none"/>
        </w:rPr>
      </w:pPr>
      <w:bookmarkStart w:id="25" w:name="_Toc13947"/>
      <w:r>
        <w:rPr>
          <w:rFonts w:hint="eastAsia" w:ascii="宋体" w:hAnsi="宋体" w:cs="宋体"/>
          <w:b w:val="0"/>
          <w:bCs/>
          <w:color w:val="auto"/>
          <w:sz w:val="24"/>
          <w:szCs w:val="24"/>
          <w:highlight w:val="none"/>
        </w:rPr>
        <w:t>八、信息发布媒体</w:t>
      </w:r>
      <w:bookmarkEnd w:id="24"/>
      <w:bookmarkEnd w:id="25"/>
    </w:p>
    <w:p w14:paraId="24AD813A">
      <w:pPr>
        <w:keepNext w:val="0"/>
        <w:keepLines w:val="0"/>
        <w:pageBreakBefore w:val="0"/>
        <w:kinsoku/>
        <w:topLinePunct w:val="0"/>
        <w:bidi w:val="0"/>
        <w:adjustRightInd w:val="0"/>
        <w:snapToGrid/>
        <w:spacing w:line="360" w:lineRule="auto"/>
        <w:ind w:firstLine="480" w:firstLineChars="200"/>
        <w:jc w:val="left"/>
        <w:rPr>
          <w:rFonts w:hint="eastAsia" w:ascii="宋体" w:hAnsi="宋体" w:eastAsia="宋体" w:cs="宋体"/>
          <w:b w:val="0"/>
          <w:bCs/>
          <w:color w:val="auto"/>
          <w:sz w:val="24"/>
          <w:szCs w:val="24"/>
          <w:highlight w:val="none"/>
          <w:lang w:eastAsia="zh-CN"/>
        </w:rPr>
      </w:pPr>
      <w:r>
        <w:rPr>
          <w:rFonts w:hint="eastAsia" w:hAnsi="宋体"/>
          <w:b w:val="0"/>
          <w:bCs/>
          <w:color w:val="auto"/>
          <w:sz w:val="24"/>
          <w:szCs w:val="24"/>
          <w:highlight w:val="none"/>
          <w:u w:val="single"/>
        </w:rPr>
        <w:t>中国招标投标公共服务平台、湖北机场集团有限公司（www.whairport.com）</w:t>
      </w:r>
    </w:p>
    <w:p w14:paraId="60307CBE">
      <w:pPr>
        <w:spacing w:line="360" w:lineRule="auto"/>
        <w:jc w:val="right"/>
        <w:rPr>
          <w:rFonts w:hint="eastAsia" w:hAnsi="宋体" w:eastAsia="宋体"/>
          <w:b w:val="0"/>
          <w:bCs/>
          <w:color w:val="auto"/>
          <w:sz w:val="24"/>
          <w:szCs w:val="24"/>
          <w:highlight w:val="none"/>
          <w:lang w:eastAsia="zh-CN"/>
        </w:rPr>
      </w:pPr>
      <w:r>
        <w:rPr>
          <w:rFonts w:hint="eastAsia" w:hAnsi="宋体"/>
          <w:b w:val="0"/>
          <w:bCs/>
          <w:color w:val="auto"/>
          <w:sz w:val="24"/>
          <w:szCs w:val="24"/>
          <w:highlight w:val="none"/>
          <w:lang w:eastAsia="zh-CN"/>
        </w:rPr>
        <w:t>北京典方建设工程咨询有限公司</w:t>
      </w:r>
    </w:p>
    <w:p w14:paraId="598D75EA">
      <w:pPr>
        <w:spacing w:line="360" w:lineRule="auto"/>
        <w:jc w:val="right"/>
        <w:rPr>
          <w:b w:val="0"/>
          <w:bCs/>
          <w:color w:val="auto"/>
          <w:highlight w:val="none"/>
        </w:rPr>
      </w:pPr>
      <w:r>
        <w:rPr>
          <w:rFonts w:hint="eastAsia" w:hAnsi="宋体"/>
          <w:b w:val="0"/>
          <w:bCs/>
          <w:color w:val="auto"/>
          <w:sz w:val="24"/>
          <w:szCs w:val="24"/>
          <w:highlight w:val="none"/>
        </w:rPr>
        <w:t>2025年</w:t>
      </w:r>
      <w:r>
        <w:rPr>
          <w:rFonts w:hint="eastAsia" w:hAnsi="宋体"/>
          <w:b w:val="0"/>
          <w:bCs/>
          <w:color w:val="auto"/>
          <w:sz w:val="24"/>
          <w:szCs w:val="24"/>
          <w:highlight w:val="none"/>
          <w:lang w:val="en-US" w:eastAsia="zh-CN"/>
        </w:rPr>
        <w:t>12</w:t>
      </w:r>
      <w:r>
        <w:rPr>
          <w:rFonts w:hint="eastAsia" w:hAnsi="宋体"/>
          <w:b w:val="0"/>
          <w:bCs/>
          <w:color w:val="auto"/>
          <w:sz w:val="24"/>
          <w:szCs w:val="24"/>
          <w:highlight w:val="none"/>
        </w:rPr>
        <w:t>月</w:t>
      </w:r>
      <w:r>
        <w:rPr>
          <w:rFonts w:hint="eastAsia" w:hAnsi="宋体"/>
          <w:b w:val="0"/>
          <w:bCs/>
          <w:color w:val="auto"/>
          <w:sz w:val="24"/>
          <w:szCs w:val="24"/>
          <w:highlight w:val="none"/>
          <w:lang w:val="en-US" w:eastAsia="zh-CN"/>
        </w:rPr>
        <w:t>25</w:t>
      </w:r>
      <w:r>
        <w:rPr>
          <w:rFonts w:hint="eastAsia" w:hAnsi="宋体"/>
          <w:b w:val="0"/>
          <w:bCs/>
          <w:color w:val="auto"/>
          <w:sz w:val="24"/>
          <w:szCs w:val="24"/>
          <w:highlight w:val="none"/>
        </w:rPr>
        <w:t>日</w:t>
      </w:r>
    </w:p>
    <w:p w14:paraId="74B3A0FC">
      <w:pPr>
        <w:wordWrap w:val="0"/>
        <w:jc w:val="center"/>
        <w:rPr>
          <w:rFonts w:ascii="宋体" w:hAnsi="宋体"/>
          <w:snapToGrid w:val="0"/>
          <w:sz w:val="28"/>
          <w:szCs w:val="28"/>
          <w:highlight w:val="none"/>
        </w:rPr>
      </w:pPr>
      <w:r>
        <w:rPr>
          <w:rFonts w:hint="eastAsia" w:ascii="宋体" w:hAnsi="宋体" w:cs="宋体"/>
          <w:b/>
          <w:bCs/>
          <w:sz w:val="28"/>
          <w:szCs w:val="28"/>
          <w:highlight w:val="none"/>
        </w:rPr>
        <w:br w:type="page"/>
      </w:r>
      <w:r>
        <w:rPr>
          <w:rFonts w:hint="eastAsia" w:ascii="宋体" w:hAnsi="宋体" w:cs="宋体"/>
          <w:b/>
          <w:bCs/>
          <w:sz w:val="28"/>
          <w:szCs w:val="28"/>
          <w:highlight w:val="none"/>
        </w:rPr>
        <w:t>北京典方建设工程咨询有限公司项目报名表</w:t>
      </w:r>
    </w:p>
    <w:p w14:paraId="5394FFA9">
      <w:pPr>
        <w:adjustRightInd w:val="0"/>
        <w:snapToGrid w:val="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项目编号：         </w:t>
      </w:r>
    </w:p>
    <w:p w14:paraId="365F88ED">
      <w:pPr>
        <w:adjustRightInd w:val="0"/>
        <w:snapToGrid w:val="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 xml:space="preserve">项目名称： </w:t>
      </w:r>
    </w:p>
    <w:p w14:paraId="5F13A92D">
      <w:pPr>
        <w:adjustRightInd w:val="0"/>
        <w:snapToGrid w:val="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val="en-US" w:eastAsia="zh-CN"/>
        </w:rPr>
        <w:t>项目标段：</w:t>
      </w:r>
      <w:r>
        <w:rPr>
          <w:rFonts w:hint="eastAsia" w:ascii="宋体" w:hAnsi="宋体" w:eastAsia="宋体" w:cs="宋体"/>
          <w:snapToGrid w:val="0"/>
          <w:sz w:val="24"/>
          <w:szCs w:val="24"/>
          <w:highlight w:val="none"/>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0"/>
        <w:gridCol w:w="4171"/>
      </w:tblGrid>
      <w:tr w14:paraId="30C5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gridSpan w:val="2"/>
            <w:noWrap/>
            <w:vAlign w:val="center"/>
          </w:tcPr>
          <w:p w14:paraId="63536888">
            <w:pPr>
              <w:widowControl/>
              <w:spacing w:before="100" w:beforeAutospacing="1" w:after="100" w:afterAutospacing="1"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                                     （加盖公章）</w:t>
            </w:r>
          </w:p>
        </w:tc>
      </w:tr>
      <w:tr w14:paraId="5729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gridSpan w:val="2"/>
            <w:noWrap/>
            <w:vAlign w:val="center"/>
          </w:tcPr>
          <w:p w14:paraId="710C7A6E">
            <w:pPr>
              <w:widowControl/>
              <w:spacing w:before="100" w:beforeAutospacing="1" w:after="100" w:afterAutospacing="1" w:line="480" w:lineRule="exac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纳税人识别号</w:t>
            </w:r>
            <w:r>
              <w:rPr>
                <w:rFonts w:hint="eastAsia" w:ascii="宋体" w:hAnsi="宋体" w:eastAsia="宋体" w:cs="宋体"/>
                <w:sz w:val="24"/>
                <w:szCs w:val="24"/>
                <w:highlight w:val="none"/>
              </w:rPr>
              <w:t>（或统一社会信用代码）：</w:t>
            </w:r>
          </w:p>
        </w:tc>
      </w:tr>
      <w:tr w14:paraId="2424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gridSpan w:val="2"/>
            <w:noWrap/>
            <w:vAlign w:val="center"/>
          </w:tcPr>
          <w:p w14:paraId="06E09A01">
            <w:pPr>
              <w:widowControl/>
              <w:spacing w:before="100" w:beforeAutospacing="1" w:after="100" w:afterAutospacing="1"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p>
        </w:tc>
      </w:tr>
      <w:tr w14:paraId="6F03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gridSpan w:val="2"/>
            <w:noWrap/>
            <w:vAlign w:val="center"/>
          </w:tcPr>
          <w:p w14:paraId="40E7CAC0">
            <w:pPr>
              <w:widowControl/>
              <w:spacing w:before="100" w:beforeAutospacing="1" w:after="100" w:afterAutospacing="1"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r>
      <w:tr w14:paraId="63C2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0" w:type="dxa"/>
            <w:noWrap/>
            <w:vAlign w:val="center"/>
          </w:tcPr>
          <w:p w14:paraId="40CAECC5">
            <w:pPr>
              <w:widowControl/>
              <w:spacing w:before="100" w:beforeAutospacing="1" w:after="100" w:afterAutospacing="1"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授权代表姓名： </w:t>
            </w:r>
          </w:p>
        </w:tc>
        <w:tc>
          <w:tcPr>
            <w:tcW w:w="4171" w:type="dxa"/>
            <w:noWrap/>
            <w:vAlign w:val="center"/>
          </w:tcPr>
          <w:p w14:paraId="14FC4D09">
            <w:pPr>
              <w:widowControl/>
              <w:spacing w:line="48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移动电话：</w:t>
            </w:r>
          </w:p>
        </w:tc>
      </w:tr>
      <w:tr w14:paraId="6B6E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0" w:type="dxa"/>
            <w:noWrap/>
            <w:vAlign w:val="center"/>
          </w:tcPr>
          <w:p w14:paraId="182C510A">
            <w:pPr>
              <w:widowControl/>
              <w:spacing w:before="100" w:beforeAutospacing="1" w:after="100" w:afterAutospacing="1"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传真： </w:t>
            </w:r>
          </w:p>
        </w:tc>
        <w:tc>
          <w:tcPr>
            <w:tcW w:w="4171" w:type="dxa"/>
            <w:noWrap/>
            <w:vAlign w:val="center"/>
          </w:tcPr>
          <w:p w14:paraId="427DBD85">
            <w:pPr>
              <w:widowControl/>
              <w:spacing w:before="100" w:beforeAutospacing="1" w:after="100" w:afterAutospacing="1"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电子邮箱： </w:t>
            </w:r>
          </w:p>
        </w:tc>
      </w:tr>
      <w:tr w14:paraId="1D05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41" w:type="dxa"/>
            <w:gridSpan w:val="2"/>
            <w:noWrap/>
            <w:vAlign w:val="center"/>
          </w:tcPr>
          <w:p w14:paraId="3CAD55C8">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注：以上内容由供应商自行填写并加盖单位公章</w:t>
            </w:r>
          </w:p>
        </w:tc>
      </w:tr>
      <w:tr w14:paraId="2EC8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41" w:type="dxa"/>
            <w:gridSpan w:val="2"/>
            <w:noWrap/>
            <w:vAlign w:val="center"/>
          </w:tcPr>
          <w:p w14:paraId="7D2027C4">
            <w:pPr>
              <w:widowControl/>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报名登记时间：    年   月   日   时   分 </w:t>
            </w:r>
          </w:p>
        </w:tc>
      </w:tr>
    </w:tbl>
    <w:p w14:paraId="3A04E15A">
      <w:pPr>
        <w:rPr>
          <w:rFonts w:hint="eastAsia" w:ascii="宋体" w:hAnsi="宋体" w:eastAsia="宋体" w:cs="宋体"/>
          <w:sz w:val="24"/>
          <w:szCs w:val="24"/>
          <w:highlight w:val="none"/>
        </w:rPr>
      </w:pPr>
    </w:p>
    <w:p w14:paraId="53C4030C">
      <w:r>
        <w:rPr>
          <w:rFonts w:hint="eastAsia" w:ascii="宋体" w:hAnsi="宋体" w:eastAsia="宋体" w:cs="宋体"/>
          <w:sz w:val="24"/>
          <w:szCs w:val="24"/>
          <w:highlight w:val="none"/>
        </w:rPr>
        <w:t>注：报名资料格式为（法人身份证明书或法人授权委托书、报名表）组成的一个清晰的PDF版本。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65170"/>
    <w:rsid w:val="08365170"/>
    <w:rsid w:val="3A92280F"/>
    <w:rsid w:val="6899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1835</Words>
  <Characters>2087</Characters>
  <Lines>0</Lines>
  <Paragraphs>0</Paragraphs>
  <TotalTime>7</TotalTime>
  <ScaleCrop>false</ScaleCrop>
  <LinksUpToDate>false</LinksUpToDate>
  <CharactersWithSpaces>2272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2025-12-25T03:41:00Z</dcterms:created>
  <dc:creator>蔡伟</dc:creator>
  <cp:lastModifiedBy>杜斯瑜</cp:lastModifiedBy>
  <dcterms:modified xsi:type="dcterms:W3CDTF">2025-12-25T08:21:48Z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04EF9EDFDE9640A3946B22ECBB8F3E36_11</vt:lpwstr>
  </property>
  <property fmtid="{D5CDD505-2E9C-101B-9397-08002B2CF9AE}" pid="4" name="KSOTemplateDocerSaveRecord">
    <vt:lpwstr>eyJoZGlkIjoiNjU4MDAxZjllNjhmNDMyYThhYjVmNDY2ZmYyZWQ3Y2UiLCJ1c2VySWQiOiIxNTc5MDY0NDgwIn0=</vt:lpwstr>
  </property>
</Properties>
</file>