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940" w:type="dxa"/>
        <w:jc w:val="center"/>
        <w:shd w:val="clear" w:color="auto" w:fill="auto"/>
        <w:tblLayout w:type="fixed"/>
        <w:tblCellMar>
          <w:top w:w="0" w:type="dxa"/>
          <w:left w:w="108" w:type="dxa"/>
          <w:bottom w:w="0" w:type="dxa"/>
          <w:right w:w="108" w:type="dxa"/>
        </w:tblCellMar>
      </w:tblPr>
      <w:tblGrid>
        <w:gridCol w:w="9940"/>
      </w:tblGrid>
      <w:tr w14:paraId="0132B319">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53EFE1F0">
            <w:pPr>
              <w:jc w:val="left"/>
              <w:rPr>
                <w:rFonts w:ascii="宋体" w:hAnsi="宋体" w:cs="宋体"/>
                <w:color w:val="auto"/>
                <w:spacing w:val="20"/>
                <w:sz w:val="72"/>
                <w:szCs w:val="72"/>
                <w:highlight w:val="none"/>
              </w:rPr>
            </w:pPr>
          </w:p>
          <w:p w14:paraId="4B58716A">
            <w:pPr>
              <w:pStyle w:val="35"/>
              <w:ind w:firstLine="420"/>
              <w:rPr>
                <w:rFonts w:hAnsi="宋体" w:cs="宋体"/>
                <w:color w:val="auto"/>
                <w:highlight w:val="none"/>
              </w:rPr>
            </w:pPr>
          </w:p>
          <w:p w14:paraId="6B13A4EA">
            <w:pPr>
              <w:pStyle w:val="12"/>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44059BE5">
            <w:pPr>
              <w:pStyle w:val="12"/>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6648AD9F">
            <w:pPr>
              <w:pStyle w:val="12"/>
              <w:ind w:firstLine="833" w:firstLineChars="395"/>
              <w:rPr>
                <w:rFonts w:hAnsi="宋体" w:cs="宋体"/>
                <w:b/>
                <w:color w:val="auto"/>
                <w:highlight w:val="none"/>
              </w:rPr>
            </w:pPr>
          </w:p>
          <w:p w14:paraId="24DF00C0">
            <w:pPr>
              <w:pStyle w:val="12"/>
              <w:ind w:firstLine="833" w:firstLineChars="395"/>
              <w:rPr>
                <w:rFonts w:hAnsi="宋体" w:cs="宋体"/>
                <w:b/>
                <w:color w:val="auto"/>
                <w:highlight w:val="none"/>
              </w:rPr>
            </w:pPr>
          </w:p>
          <w:p w14:paraId="443598F6">
            <w:pPr>
              <w:pStyle w:val="12"/>
              <w:rPr>
                <w:rFonts w:hAnsi="宋体" w:cs="宋体"/>
                <w:b/>
                <w:color w:val="auto"/>
                <w:highlight w:val="none"/>
              </w:rPr>
            </w:pPr>
          </w:p>
          <w:tbl>
            <w:tblPr>
              <w:tblStyle w:val="25"/>
              <w:tblW w:w="0" w:type="auto"/>
              <w:jc w:val="center"/>
              <w:tblLayout w:type="fixed"/>
              <w:tblCellMar>
                <w:top w:w="0" w:type="dxa"/>
                <w:left w:w="108" w:type="dxa"/>
                <w:bottom w:w="0" w:type="dxa"/>
                <w:right w:w="108" w:type="dxa"/>
              </w:tblCellMar>
            </w:tblPr>
            <w:tblGrid>
              <w:gridCol w:w="1865"/>
              <w:gridCol w:w="6540"/>
            </w:tblGrid>
            <w:tr w14:paraId="54C32E03">
              <w:tblPrEx>
                <w:tblCellMar>
                  <w:top w:w="0" w:type="dxa"/>
                  <w:left w:w="108" w:type="dxa"/>
                  <w:bottom w:w="0" w:type="dxa"/>
                  <w:right w:w="108" w:type="dxa"/>
                </w:tblCellMar>
              </w:tblPrEx>
              <w:trPr>
                <w:trHeight w:val="1229" w:hRule="atLeast"/>
                <w:jc w:val="center"/>
              </w:trPr>
              <w:tc>
                <w:tcPr>
                  <w:tcW w:w="1865" w:type="dxa"/>
                  <w:noWrap/>
                  <w:vAlign w:val="center"/>
                </w:tcPr>
                <w:p w14:paraId="0F1F119F">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1CB63E72">
                  <w:pPr>
                    <w:spacing w:before="10" w:after="10"/>
                    <w:rPr>
                      <w:rFonts w:hint="default" w:ascii="宋体" w:hAnsi="宋体" w:eastAsia="宋体" w:cs="宋体"/>
                      <w:b/>
                      <w:color w:val="auto"/>
                      <w:sz w:val="32"/>
                      <w:szCs w:val="32"/>
                      <w:highlight w:val="none"/>
                      <w:lang w:val="en-US" w:eastAsia="zh-CN" w:bidi="ar-EG"/>
                    </w:rPr>
                  </w:pPr>
                  <w:r>
                    <w:rPr>
                      <w:rFonts w:hint="eastAsia" w:ascii="宋体" w:hAnsi="宋体" w:eastAsia="宋体" w:cs="宋体"/>
                      <w:b/>
                      <w:color w:val="auto"/>
                      <w:sz w:val="32"/>
                      <w:szCs w:val="32"/>
                      <w:highlight w:val="none"/>
                      <w:lang w:val="hr-HR" w:bidi="ar-EG"/>
                    </w:rPr>
                    <w:t>恩施机场国内行李系统维保服务采购项目</w:t>
                  </w:r>
                </w:p>
              </w:tc>
            </w:tr>
          </w:tbl>
          <w:p w14:paraId="3D9EED59">
            <w:pPr>
              <w:pStyle w:val="12"/>
              <w:tabs>
                <w:tab w:val="left" w:pos="703"/>
              </w:tabs>
              <w:ind w:firstLine="480"/>
              <w:rPr>
                <w:rFonts w:hAnsi="宋体" w:cs="宋体"/>
                <w:color w:val="auto"/>
                <w:sz w:val="24"/>
                <w:szCs w:val="24"/>
                <w:highlight w:val="none"/>
              </w:rPr>
            </w:pPr>
          </w:p>
          <w:p w14:paraId="7A4BABFD">
            <w:pPr>
              <w:pStyle w:val="12"/>
              <w:tabs>
                <w:tab w:val="left" w:pos="703"/>
              </w:tabs>
              <w:ind w:firstLine="480"/>
              <w:rPr>
                <w:rFonts w:hAnsi="宋体" w:cs="宋体"/>
                <w:color w:val="auto"/>
                <w:sz w:val="24"/>
                <w:szCs w:val="24"/>
                <w:highlight w:val="none"/>
              </w:rPr>
            </w:pPr>
          </w:p>
          <w:p w14:paraId="480E2B66">
            <w:pPr>
              <w:pStyle w:val="12"/>
              <w:tabs>
                <w:tab w:val="left" w:pos="703"/>
              </w:tabs>
              <w:rPr>
                <w:rFonts w:hAnsi="宋体" w:cs="宋体"/>
                <w:color w:val="auto"/>
                <w:sz w:val="24"/>
                <w:szCs w:val="24"/>
                <w:highlight w:val="none"/>
              </w:rPr>
            </w:pPr>
          </w:p>
          <w:p w14:paraId="6B7B14A0">
            <w:pPr>
              <w:pStyle w:val="12"/>
              <w:rPr>
                <w:rFonts w:hAnsi="宋体" w:cs="宋体"/>
                <w:color w:val="auto"/>
                <w:sz w:val="30"/>
                <w:szCs w:val="30"/>
                <w:highlight w:val="none"/>
              </w:rPr>
            </w:pPr>
          </w:p>
          <w:p w14:paraId="7543F974">
            <w:pPr>
              <w:ind w:firstLine="643"/>
              <w:jc w:val="center"/>
              <w:rPr>
                <w:rFonts w:ascii="宋体" w:hAnsi="宋体" w:cs="宋体"/>
                <w:b/>
                <w:bCs/>
                <w:color w:val="auto"/>
                <w:sz w:val="32"/>
                <w:szCs w:val="32"/>
                <w:highlight w:val="none"/>
              </w:rPr>
            </w:pPr>
          </w:p>
          <w:tbl>
            <w:tblPr>
              <w:tblStyle w:val="25"/>
              <w:tblW w:w="0" w:type="auto"/>
              <w:jc w:val="center"/>
              <w:tblLayout w:type="fixed"/>
              <w:tblCellMar>
                <w:top w:w="0" w:type="dxa"/>
                <w:left w:w="108" w:type="dxa"/>
                <w:bottom w:w="0" w:type="dxa"/>
                <w:right w:w="108" w:type="dxa"/>
              </w:tblCellMar>
            </w:tblPr>
            <w:tblGrid>
              <w:gridCol w:w="1906"/>
              <w:gridCol w:w="5078"/>
            </w:tblGrid>
            <w:tr w14:paraId="1388CADA">
              <w:tblPrEx>
                <w:tblCellMar>
                  <w:top w:w="0" w:type="dxa"/>
                  <w:left w:w="108" w:type="dxa"/>
                  <w:bottom w:w="0" w:type="dxa"/>
                  <w:right w:w="108" w:type="dxa"/>
                </w:tblCellMar>
              </w:tblPrEx>
              <w:trPr>
                <w:trHeight w:val="555" w:hRule="atLeast"/>
                <w:jc w:val="center"/>
              </w:trPr>
              <w:tc>
                <w:tcPr>
                  <w:tcW w:w="1906" w:type="dxa"/>
                  <w:noWrap/>
                </w:tcPr>
                <w:p w14:paraId="60A229B5">
                  <w:pPr>
                    <w:pStyle w:val="12"/>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3A442945">
                  <w:pPr>
                    <w:pStyle w:val="12"/>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757BC75B">
              <w:tblPrEx>
                <w:tblCellMar>
                  <w:top w:w="0" w:type="dxa"/>
                  <w:left w:w="108" w:type="dxa"/>
                  <w:bottom w:w="0" w:type="dxa"/>
                  <w:right w:w="108" w:type="dxa"/>
                </w:tblCellMar>
              </w:tblPrEx>
              <w:trPr>
                <w:trHeight w:val="569" w:hRule="atLeast"/>
                <w:jc w:val="center"/>
              </w:trPr>
              <w:tc>
                <w:tcPr>
                  <w:tcW w:w="1906" w:type="dxa"/>
                  <w:noWrap/>
                </w:tcPr>
                <w:p w14:paraId="0186D148">
                  <w:pPr>
                    <w:pStyle w:val="12"/>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72CA80A8">
                  <w:pPr>
                    <w:pStyle w:val="12"/>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07日</w:t>
                  </w:r>
                </w:p>
              </w:tc>
            </w:tr>
          </w:tbl>
          <w:p w14:paraId="3200962F">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601DA9C1">
      <w:pPr>
        <w:pStyle w:val="63"/>
        <w:jc w:val="both"/>
        <w:rPr>
          <w:rFonts w:ascii="宋体" w:hAnsi="宋体" w:cs="宋体"/>
          <w:color w:val="auto"/>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7C4E0C02">
      <w:pPr>
        <w:jc w:val="center"/>
        <w:outlineLvl w:val="0"/>
        <w:rPr>
          <w:rFonts w:hint="eastAsia" w:ascii="黑体" w:hAnsi="黑体" w:eastAsia="黑体" w:cs="黑体"/>
          <w:sz w:val="48"/>
          <w:szCs w:val="52"/>
        </w:rPr>
      </w:pPr>
      <w:bookmarkStart w:id="52" w:name="_GoBack"/>
      <w:bookmarkEnd w:id="52"/>
      <w:bookmarkStart w:id="0" w:name="_Toc2691"/>
      <w:bookmarkStart w:id="1" w:name="_Toc21766"/>
      <w:bookmarkStart w:id="2" w:name="_Toc15581"/>
      <w:bookmarkStart w:id="3" w:name="_Toc19556"/>
      <w:bookmarkStart w:id="4" w:name="_Toc31915"/>
      <w:r>
        <w:rPr>
          <w:rFonts w:hint="eastAsia" w:ascii="黑体" w:hAnsi="黑体" w:eastAsia="黑体" w:cs="黑体"/>
          <w:sz w:val="48"/>
          <w:szCs w:val="52"/>
          <w:lang w:val="zh-CN"/>
        </w:rPr>
        <w:t>目</w:t>
      </w:r>
      <w:r>
        <w:rPr>
          <w:rFonts w:hint="eastAsia" w:ascii="黑体" w:hAnsi="黑体" w:eastAsia="黑体" w:cs="黑体"/>
          <w:sz w:val="48"/>
          <w:szCs w:val="52"/>
        </w:rPr>
        <w:t xml:space="preserve">  </w:t>
      </w:r>
      <w:r>
        <w:rPr>
          <w:rFonts w:hint="eastAsia" w:ascii="黑体" w:hAnsi="黑体" w:eastAsia="黑体" w:cs="黑体"/>
          <w:sz w:val="48"/>
          <w:szCs w:val="52"/>
          <w:lang w:val="zh-CN"/>
        </w:rPr>
        <w:t>录</w:t>
      </w:r>
      <w:bookmarkEnd w:id="0"/>
      <w:bookmarkEnd w:id="1"/>
      <w:bookmarkEnd w:id="2"/>
      <w:bookmarkEnd w:id="3"/>
      <w:bookmarkEnd w:id="4"/>
    </w:p>
    <w:p w14:paraId="6262BEE0">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TOC \o "1-3" \h \u </w:instrText>
      </w:r>
      <w:r>
        <w:rPr>
          <w:rFonts w:hint="eastAsia" w:ascii="等线" w:hAnsi="等线" w:eastAsia="等线" w:cs="等线"/>
          <w:sz w:val="28"/>
          <w:szCs w:val="28"/>
        </w:rPr>
        <w:fldChar w:fldCharType="separate"/>
      </w: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_Toc6582 </w:instrText>
      </w:r>
      <w:r>
        <w:rPr>
          <w:rFonts w:hint="eastAsia" w:ascii="等线" w:hAnsi="等线" w:eastAsia="等线" w:cs="等线"/>
          <w:sz w:val="28"/>
          <w:szCs w:val="28"/>
        </w:rPr>
        <w:fldChar w:fldCharType="separate"/>
      </w:r>
      <w:r>
        <w:rPr>
          <w:rFonts w:hint="eastAsia" w:ascii="宋体" w:hAnsi="宋体" w:cs="宋体"/>
          <w:sz w:val="28"/>
          <w:szCs w:val="28"/>
        </w:rPr>
        <w:t>第一章  询价函</w:t>
      </w:r>
      <w:r>
        <w:rPr>
          <w:sz w:val="28"/>
          <w:szCs w:val="28"/>
        </w:rPr>
        <w:tab/>
      </w:r>
      <w:r>
        <w:rPr>
          <w:sz w:val="28"/>
          <w:szCs w:val="28"/>
        </w:rPr>
        <w:fldChar w:fldCharType="begin"/>
      </w:r>
      <w:r>
        <w:rPr>
          <w:sz w:val="28"/>
          <w:szCs w:val="28"/>
        </w:rPr>
        <w:instrText xml:space="preserve"> PAGEREF _Toc6582 \h </w:instrText>
      </w:r>
      <w:r>
        <w:rPr>
          <w:sz w:val="28"/>
          <w:szCs w:val="28"/>
        </w:rPr>
        <w:fldChar w:fldCharType="separate"/>
      </w:r>
      <w:r>
        <w:rPr>
          <w:sz w:val="28"/>
          <w:szCs w:val="28"/>
        </w:rPr>
        <w:t>1</w:t>
      </w:r>
      <w:r>
        <w:rPr>
          <w:sz w:val="28"/>
          <w:szCs w:val="28"/>
        </w:rPr>
        <w:fldChar w:fldCharType="end"/>
      </w:r>
      <w:r>
        <w:rPr>
          <w:rFonts w:hint="eastAsia" w:ascii="等线" w:hAnsi="等线" w:eastAsia="等线" w:cs="等线"/>
          <w:sz w:val="28"/>
          <w:szCs w:val="28"/>
        </w:rPr>
        <w:fldChar w:fldCharType="end"/>
      </w:r>
    </w:p>
    <w:p w14:paraId="03C501F0">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_Toc20668 </w:instrText>
      </w:r>
      <w:r>
        <w:rPr>
          <w:rFonts w:hint="eastAsia" w:ascii="等线" w:hAnsi="等线" w:eastAsia="等线" w:cs="等线"/>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二</w:t>
      </w:r>
      <w:r>
        <w:rPr>
          <w:rFonts w:hint="eastAsia" w:ascii="宋体" w:hAnsi="宋体" w:cs="宋体"/>
          <w:sz w:val="28"/>
          <w:szCs w:val="28"/>
        </w:rPr>
        <w:t>章  询价评议</w:t>
      </w:r>
      <w:r>
        <w:rPr>
          <w:sz w:val="28"/>
          <w:szCs w:val="28"/>
        </w:rPr>
        <w:tab/>
      </w:r>
      <w:r>
        <w:rPr>
          <w:sz w:val="28"/>
          <w:szCs w:val="28"/>
        </w:rPr>
        <w:fldChar w:fldCharType="begin"/>
      </w:r>
      <w:r>
        <w:rPr>
          <w:sz w:val="28"/>
          <w:szCs w:val="28"/>
        </w:rPr>
        <w:instrText xml:space="preserve"> PAGEREF _Toc20668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2872E0CD">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_Toc13158 </w:instrText>
      </w:r>
      <w:r>
        <w:rPr>
          <w:rFonts w:hint="eastAsia" w:ascii="等线" w:hAnsi="等线" w:eastAsia="等线" w:cs="等线"/>
          <w:sz w:val="28"/>
          <w:szCs w:val="28"/>
        </w:rPr>
        <w:fldChar w:fldCharType="separate"/>
      </w:r>
      <w:r>
        <w:rPr>
          <w:rFonts w:hint="eastAsia" w:ascii="宋体" w:hAnsi="宋体" w:cs="宋体"/>
          <w:sz w:val="28"/>
          <w:szCs w:val="28"/>
        </w:rPr>
        <w:t>一、询价方法</w:t>
      </w:r>
      <w:r>
        <w:rPr>
          <w:sz w:val="28"/>
          <w:szCs w:val="28"/>
        </w:rPr>
        <w:tab/>
      </w:r>
      <w:r>
        <w:rPr>
          <w:sz w:val="28"/>
          <w:szCs w:val="28"/>
        </w:rPr>
        <w:fldChar w:fldCharType="begin"/>
      </w:r>
      <w:r>
        <w:rPr>
          <w:sz w:val="28"/>
          <w:szCs w:val="28"/>
        </w:rPr>
        <w:instrText xml:space="preserve"> PAGEREF _Toc13158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236EBECB">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_Toc7591 </w:instrText>
      </w:r>
      <w:r>
        <w:rPr>
          <w:rFonts w:hint="eastAsia" w:ascii="等线" w:hAnsi="等线" w:eastAsia="等线" w:cs="等线"/>
          <w:sz w:val="28"/>
          <w:szCs w:val="28"/>
        </w:rPr>
        <w:fldChar w:fldCharType="separate"/>
      </w:r>
      <w:r>
        <w:rPr>
          <w:rFonts w:hint="eastAsia" w:ascii="宋体" w:hAnsi="宋体" w:cs="宋体"/>
          <w:sz w:val="28"/>
          <w:szCs w:val="28"/>
        </w:rPr>
        <w:t>二、询价步骤</w:t>
      </w:r>
      <w:r>
        <w:rPr>
          <w:sz w:val="28"/>
          <w:szCs w:val="28"/>
        </w:rPr>
        <w:tab/>
      </w:r>
      <w:r>
        <w:rPr>
          <w:sz w:val="28"/>
          <w:szCs w:val="28"/>
        </w:rPr>
        <w:fldChar w:fldCharType="begin"/>
      </w:r>
      <w:r>
        <w:rPr>
          <w:sz w:val="28"/>
          <w:szCs w:val="28"/>
        </w:rPr>
        <w:instrText xml:space="preserve"> PAGEREF _Toc7591 \h </w:instrText>
      </w:r>
      <w:r>
        <w:rPr>
          <w:sz w:val="28"/>
          <w:szCs w:val="28"/>
        </w:rPr>
        <w:fldChar w:fldCharType="separate"/>
      </w:r>
      <w:r>
        <w:rPr>
          <w:sz w:val="28"/>
          <w:szCs w:val="28"/>
        </w:rPr>
        <w:t>3</w:t>
      </w:r>
      <w:r>
        <w:rPr>
          <w:sz w:val="28"/>
          <w:szCs w:val="28"/>
        </w:rPr>
        <w:fldChar w:fldCharType="end"/>
      </w:r>
      <w:r>
        <w:rPr>
          <w:rFonts w:hint="eastAsia" w:ascii="等线" w:hAnsi="等线" w:eastAsia="等线" w:cs="等线"/>
          <w:sz w:val="28"/>
          <w:szCs w:val="28"/>
        </w:rPr>
        <w:fldChar w:fldCharType="end"/>
      </w:r>
    </w:p>
    <w:p w14:paraId="6F771326">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_Toc27611 </w:instrText>
      </w:r>
      <w:r>
        <w:rPr>
          <w:rFonts w:hint="eastAsia" w:ascii="等线" w:hAnsi="等线" w:eastAsia="等线" w:cs="等线"/>
          <w:sz w:val="28"/>
          <w:szCs w:val="28"/>
        </w:rPr>
        <w:fldChar w:fldCharType="separate"/>
      </w:r>
      <w:r>
        <w:rPr>
          <w:rFonts w:hint="eastAsia" w:ascii="宋体" w:hAnsi="宋体" w:cs="宋体"/>
          <w:spacing w:val="2"/>
          <w:sz w:val="28"/>
          <w:szCs w:val="28"/>
        </w:rPr>
        <w:t>三、</w:t>
      </w:r>
      <w:r>
        <w:rPr>
          <w:rFonts w:hint="eastAsia" w:ascii="宋体" w:hAnsi="宋体" w:cs="宋体"/>
          <w:sz w:val="28"/>
          <w:szCs w:val="28"/>
        </w:rPr>
        <w:t>确定成交供应商办法（最低价法）</w:t>
      </w:r>
      <w:r>
        <w:rPr>
          <w:sz w:val="28"/>
          <w:szCs w:val="28"/>
        </w:rPr>
        <w:tab/>
      </w:r>
      <w:r>
        <w:rPr>
          <w:sz w:val="28"/>
          <w:szCs w:val="28"/>
        </w:rPr>
        <w:fldChar w:fldCharType="begin"/>
      </w:r>
      <w:r>
        <w:rPr>
          <w:sz w:val="28"/>
          <w:szCs w:val="28"/>
        </w:rPr>
        <w:instrText xml:space="preserve"> PAGEREF _Toc27611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00382681">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_Toc20294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四．询价响应文件的数量和签署</w:t>
      </w:r>
      <w:r>
        <w:rPr>
          <w:sz w:val="28"/>
          <w:szCs w:val="28"/>
        </w:rPr>
        <w:tab/>
      </w:r>
      <w:r>
        <w:rPr>
          <w:sz w:val="28"/>
          <w:szCs w:val="28"/>
        </w:rPr>
        <w:fldChar w:fldCharType="begin"/>
      </w:r>
      <w:r>
        <w:rPr>
          <w:sz w:val="28"/>
          <w:szCs w:val="28"/>
        </w:rPr>
        <w:instrText xml:space="preserve"> PAGEREF _Toc20294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4EDA1905">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_Toc7201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五、响应文件的递交</w:t>
      </w:r>
      <w:r>
        <w:rPr>
          <w:sz w:val="28"/>
          <w:szCs w:val="28"/>
        </w:rPr>
        <w:tab/>
      </w:r>
      <w:r>
        <w:rPr>
          <w:sz w:val="28"/>
          <w:szCs w:val="28"/>
        </w:rPr>
        <w:fldChar w:fldCharType="begin"/>
      </w:r>
      <w:r>
        <w:rPr>
          <w:sz w:val="28"/>
          <w:szCs w:val="28"/>
        </w:rPr>
        <w:instrText xml:space="preserve"> PAGEREF _Toc7201 \h </w:instrText>
      </w:r>
      <w:r>
        <w:rPr>
          <w:sz w:val="28"/>
          <w:szCs w:val="28"/>
        </w:rPr>
        <w:fldChar w:fldCharType="separate"/>
      </w:r>
      <w:r>
        <w:rPr>
          <w:sz w:val="28"/>
          <w:szCs w:val="28"/>
        </w:rPr>
        <w:t>4</w:t>
      </w:r>
      <w:r>
        <w:rPr>
          <w:sz w:val="28"/>
          <w:szCs w:val="28"/>
        </w:rPr>
        <w:fldChar w:fldCharType="end"/>
      </w:r>
      <w:r>
        <w:rPr>
          <w:rFonts w:hint="eastAsia" w:ascii="等线" w:hAnsi="等线" w:eastAsia="等线" w:cs="等线"/>
          <w:sz w:val="28"/>
          <w:szCs w:val="28"/>
        </w:rPr>
        <w:fldChar w:fldCharType="end"/>
      </w:r>
    </w:p>
    <w:p w14:paraId="2EE5A70A">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_Toc27818 </w:instrText>
      </w:r>
      <w:r>
        <w:rPr>
          <w:rFonts w:hint="eastAsia" w:ascii="等线" w:hAnsi="等线" w:eastAsia="等线" w:cs="等线"/>
          <w:sz w:val="28"/>
          <w:szCs w:val="28"/>
        </w:rPr>
        <w:fldChar w:fldCharType="separate"/>
      </w:r>
      <w:r>
        <w:rPr>
          <w:rFonts w:hint="eastAsia" w:ascii="宋体" w:hAnsi="宋体" w:cs="宋体"/>
          <w:sz w:val="28"/>
          <w:szCs w:val="28"/>
          <w:lang w:val="en-US" w:eastAsia="zh-CN"/>
        </w:rPr>
        <w:t>六</w:t>
      </w:r>
      <w:r>
        <w:rPr>
          <w:rFonts w:hint="eastAsia" w:ascii="宋体" w:hAnsi="宋体" w:cs="宋体"/>
          <w:sz w:val="28"/>
          <w:szCs w:val="28"/>
        </w:rPr>
        <w:t>、签订合同</w:t>
      </w:r>
      <w:r>
        <w:rPr>
          <w:sz w:val="28"/>
          <w:szCs w:val="28"/>
        </w:rPr>
        <w:tab/>
      </w:r>
      <w:r>
        <w:rPr>
          <w:sz w:val="28"/>
          <w:szCs w:val="28"/>
        </w:rPr>
        <w:fldChar w:fldCharType="begin"/>
      </w:r>
      <w:r>
        <w:rPr>
          <w:sz w:val="28"/>
          <w:szCs w:val="28"/>
        </w:rPr>
        <w:instrText xml:space="preserve"> PAGEREF _Toc27818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651DA16A">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_Toc16495 </w:instrText>
      </w:r>
      <w:r>
        <w:rPr>
          <w:rFonts w:hint="eastAsia" w:ascii="等线" w:hAnsi="等线" w:eastAsia="等线" w:cs="等线"/>
          <w:sz w:val="28"/>
          <w:szCs w:val="28"/>
        </w:rPr>
        <w:fldChar w:fldCharType="separate"/>
      </w:r>
      <w:r>
        <w:rPr>
          <w:rFonts w:hint="eastAsia" w:ascii="宋体" w:hAnsi="宋体" w:cs="宋体"/>
          <w:sz w:val="28"/>
          <w:szCs w:val="28"/>
          <w:lang w:val="en-US" w:eastAsia="zh-CN"/>
        </w:rPr>
        <w:t>七</w:t>
      </w:r>
      <w:r>
        <w:rPr>
          <w:rFonts w:hint="eastAsia" w:ascii="宋体" w:hAnsi="宋体" w:cs="宋体"/>
          <w:sz w:val="28"/>
          <w:szCs w:val="28"/>
        </w:rPr>
        <w:t>、询价采购失败条件</w:t>
      </w:r>
      <w:r>
        <w:rPr>
          <w:sz w:val="28"/>
          <w:szCs w:val="28"/>
        </w:rPr>
        <w:tab/>
      </w:r>
      <w:r>
        <w:rPr>
          <w:sz w:val="28"/>
          <w:szCs w:val="28"/>
        </w:rPr>
        <w:fldChar w:fldCharType="begin"/>
      </w:r>
      <w:r>
        <w:rPr>
          <w:sz w:val="28"/>
          <w:szCs w:val="28"/>
        </w:rPr>
        <w:instrText xml:space="preserve"> PAGEREF _Toc16495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0BBD786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_Toc29940 </w:instrText>
      </w:r>
      <w:r>
        <w:rPr>
          <w:rFonts w:hint="eastAsia" w:ascii="等线" w:hAnsi="等线" w:eastAsia="等线" w:cs="等线"/>
          <w:sz w:val="28"/>
          <w:szCs w:val="28"/>
        </w:rPr>
        <w:fldChar w:fldCharType="separate"/>
      </w:r>
      <w:r>
        <w:rPr>
          <w:rFonts w:hint="eastAsia" w:ascii="宋体" w:hAnsi="宋体" w:eastAsia="宋体" w:cs="宋体"/>
          <w:bCs/>
          <w:kern w:val="28"/>
          <w:sz w:val="28"/>
          <w:szCs w:val="28"/>
          <w:lang w:val="en-US" w:eastAsia="zh-CN" w:bidi="ar-SA"/>
        </w:rPr>
        <w:t>八、</w:t>
      </w:r>
      <w:r>
        <w:rPr>
          <w:rFonts w:hint="eastAsia" w:ascii="宋体" w:hAnsi="宋体" w:cs="宋体"/>
          <w:sz w:val="28"/>
          <w:szCs w:val="28"/>
          <w:highlight w:val="none"/>
          <w:lang w:val="en-US" w:eastAsia="zh-CN"/>
        </w:rPr>
        <w:t>其他</w:t>
      </w:r>
      <w:r>
        <w:rPr>
          <w:sz w:val="28"/>
          <w:szCs w:val="28"/>
        </w:rPr>
        <w:tab/>
      </w:r>
      <w:r>
        <w:rPr>
          <w:sz w:val="28"/>
          <w:szCs w:val="28"/>
        </w:rPr>
        <w:fldChar w:fldCharType="begin"/>
      </w:r>
      <w:r>
        <w:rPr>
          <w:sz w:val="28"/>
          <w:szCs w:val="28"/>
        </w:rPr>
        <w:instrText xml:space="preserve"> PAGEREF _Toc29940 \h </w:instrText>
      </w:r>
      <w:r>
        <w:rPr>
          <w:sz w:val="28"/>
          <w:szCs w:val="28"/>
        </w:rPr>
        <w:fldChar w:fldCharType="separate"/>
      </w:r>
      <w:r>
        <w:rPr>
          <w:sz w:val="28"/>
          <w:szCs w:val="28"/>
        </w:rPr>
        <w:t>5</w:t>
      </w:r>
      <w:r>
        <w:rPr>
          <w:sz w:val="28"/>
          <w:szCs w:val="28"/>
        </w:rPr>
        <w:fldChar w:fldCharType="end"/>
      </w:r>
      <w:r>
        <w:rPr>
          <w:rFonts w:hint="eastAsia" w:ascii="等线" w:hAnsi="等线" w:eastAsia="等线" w:cs="等线"/>
          <w:sz w:val="28"/>
          <w:szCs w:val="28"/>
        </w:rPr>
        <w:fldChar w:fldCharType="end"/>
      </w:r>
    </w:p>
    <w:p w14:paraId="6D1EB33D">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_Toc2077 </w:instrText>
      </w:r>
      <w:r>
        <w:rPr>
          <w:rFonts w:hint="eastAsia" w:ascii="等线" w:hAnsi="等线" w:eastAsia="等线" w:cs="等线"/>
          <w:sz w:val="28"/>
          <w:szCs w:val="28"/>
        </w:rPr>
        <w:fldChar w:fldCharType="separate"/>
      </w:r>
      <w:r>
        <w:rPr>
          <w:rFonts w:hint="eastAsia" w:ascii="宋体" w:hAnsi="宋体" w:cs="宋体"/>
          <w:kern w:val="2"/>
          <w:sz w:val="28"/>
          <w:szCs w:val="28"/>
        </w:rPr>
        <w:t>第</w:t>
      </w:r>
      <w:r>
        <w:rPr>
          <w:rFonts w:hint="eastAsia" w:ascii="宋体" w:hAnsi="宋体" w:cs="宋体"/>
          <w:kern w:val="2"/>
          <w:sz w:val="28"/>
          <w:szCs w:val="28"/>
          <w:lang w:val="en-US" w:eastAsia="zh-CN"/>
        </w:rPr>
        <w:t>三</w:t>
      </w:r>
      <w:r>
        <w:rPr>
          <w:rFonts w:hint="eastAsia" w:ascii="宋体" w:hAnsi="宋体" w:cs="宋体"/>
          <w:kern w:val="2"/>
          <w:sz w:val="28"/>
          <w:szCs w:val="28"/>
        </w:rPr>
        <w:t>章  采购项目内容及技术规格要求</w:t>
      </w:r>
      <w:r>
        <w:rPr>
          <w:sz w:val="28"/>
          <w:szCs w:val="28"/>
        </w:rPr>
        <w:tab/>
      </w:r>
      <w:r>
        <w:rPr>
          <w:sz w:val="28"/>
          <w:szCs w:val="28"/>
        </w:rPr>
        <w:fldChar w:fldCharType="begin"/>
      </w:r>
      <w:r>
        <w:rPr>
          <w:sz w:val="28"/>
          <w:szCs w:val="28"/>
        </w:rPr>
        <w:instrText xml:space="preserve"> PAGEREF _Toc2077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2E85C9EB">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_Toc15334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一、采购清单</w:t>
      </w:r>
      <w:r>
        <w:rPr>
          <w:sz w:val="28"/>
          <w:szCs w:val="28"/>
        </w:rPr>
        <w:tab/>
      </w:r>
      <w:r>
        <w:rPr>
          <w:sz w:val="28"/>
          <w:szCs w:val="28"/>
        </w:rPr>
        <w:fldChar w:fldCharType="begin"/>
      </w:r>
      <w:r>
        <w:rPr>
          <w:sz w:val="28"/>
          <w:szCs w:val="28"/>
        </w:rPr>
        <w:instrText xml:space="preserve"> PAGEREF _Toc15334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1CCDE41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_Toc6766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二、技术、服务要求</w:t>
      </w:r>
      <w:r>
        <w:rPr>
          <w:sz w:val="28"/>
          <w:szCs w:val="28"/>
        </w:rPr>
        <w:tab/>
      </w:r>
      <w:r>
        <w:rPr>
          <w:sz w:val="28"/>
          <w:szCs w:val="28"/>
        </w:rPr>
        <w:fldChar w:fldCharType="begin"/>
      </w:r>
      <w:r>
        <w:rPr>
          <w:sz w:val="28"/>
          <w:szCs w:val="28"/>
        </w:rPr>
        <w:instrText xml:space="preserve"> PAGEREF _Toc6766 \h </w:instrText>
      </w:r>
      <w:r>
        <w:rPr>
          <w:sz w:val="28"/>
          <w:szCs w:val="28"/>
        </w:rPr>
        <w:fldChar w:fldCharType="separate"/>
      </w:r>
      <w:r>
        <w:rPr>
          <w:sz w:val="28"/>
          <w:szCs w:val="28"/>
        </w:rPr>
        <w:t>6</w:t>
      </w:r>
      <w:r>
        <w:rPr>
          <w:sz w:val="28"/>
          <w:szCs w:val="28"/>
        </w:rPr>
        <w:fldChar w:fldCharType="end"/>
      </w:r>
      <w:r>
        <w:rPr>
          <w:rFonts w:hint="eastAsia" w:ascii="等线" w:hAnsi="等线" w:eastAsia="等线" w:cs="等线"/>
          <w:sz w:val="28"/>
          <w:szCs w:val="28"/>
        </w:rPr>
        <w:fldChar w:fldCharType="end"/>
      </w:r>
    </w:p>
    <w:p w14:paraId="726B9B8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_Toc3104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三、商务要求</w:t>
      </w:r>
      <w:r>
        <w:rPr>
          <w:sz w:val="28"/>
          <w:szCs w:val="28"/>
        </w:rPr>
        <w:tab/>
      </w:r>
      <w:r>
        <w:rPr>
          <w:sz w:val="28"/>
          <w:szCs w:val="28"/>
        </w:rPr>
        <w:fldChar w:fldCharType="begin"/>
      </w:r>
      <w:r>
        <w:rPr>
          <w:sz w:val="28"/>
          <w:szCs w:val="28"/>
        </w:rPr>
        <w:instrText xml:space="preserve"> PAGEREF _Toc3104 \h </w:instrText>
      </w:r>
      <w:r>
        <w:rPr>
          <w:sz w:val="28"/>
          <w:szCs w:val="28"/>
        </w:rPr>
        <w:fldChar w:fldCharType="separate"/>
      </w:r>
      <w:r>
        <w:rPr>
          <w:sz w:val="28"/>
          <w:szCs w:val="28"/>
        </w:rPr>
        <w:t>9</w:t>
      </w:r>
      <w:r>
        <w:rPr>
          <w:sz w:val="28"/>
          <w:szCs w:val="28"/>
        </w:rPr>
        <w:fldChar w:fldCharType="end"/>
      </w:r>
      <w:r>
        <w:rPr>
          <w:rFonts w:hint="eastAsia" w:ascii="等线" w:hAnsi="等线" w:eastAsia="等线" w:cs="等线"/>
          <w:sz w:val="28"/>
          <w:szCs w:val="28"/>
        </w:rPr>
        <w:fldChar w:fldCharType="end"/>
      </w:r>
    </w:p>
    <w:p w14:paraId="3FC7130C">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_Toc24154 </w:instrText>
      </w:r>
      <w:r>
        <w:rPr>
          <w:rFonts w:hint="eastAsia" w:ascii="等线" w:hAnsi="等线" w:eastAsia="等线" w:cs="等线"/>
          <w:sz w:val="28"/>
          <w:szCs w:val="28"/>
        </w:rPr>
        <w:fldChar w:fldCharType="separate"/>
      </w:r>
      <w:r>
        <w:rPr>
          <w:rFonts w:hint="eastAsia" w:ascii="宋体" w:hAnsi="宋体" w:eastAsia="宋体" w:cs="宋体"/>
          <w:sz w:val="28"/>
          <w:szCs w:val="28"/>
          <w:lang w:val="en-US" w:eastAsia="zh-CN"/>
        </w:rPr>
        <w:t>四、附《湖北机场集团有限公司“供应商不良行为”管理办法》</w:t>
      </w:r>
      <w:r>
        <w:rPr>
          <w:sz w:val="28"/>
          <w:szCs w:val="28"/>
        </w:rPr>
        <w:tab/>
      </w:r>
      <w:r>
        <w:rPr>
          <w:sz w:val="28"/>
          <w:szCs w:val="28"/>
        </w:rPr>
        <w:fldChar w:fldCharType="begin"/>
      </w:r>
      <w:r>
        <w:rPr>
          <w:sz w:val="28"/>
          <w:szCs w:val="28"/>
        </w:rPr>
        <w:instrText xml:space="preserve"> PAGEREF _Toc24154 \h </w:instrText>
      </w:r>
      <w:r>
        <w:rPr>
          <w:sz w:val="28"/>
          <w:szCs w:val="28"/>
        </w:rPr>
        <w:fldChar w:fldCharType="separate"/>
      </w:r>
      <w:r>
        <w:rPr>
          <w:sz w:val="28"/>
          <w:szCs w:val="28"/>
        </w:rPr>
        <w:t>10</w:t>
      </w:r>
      <w:r>
        <w:rPr>
          <w:sz w:val="28"/>
          <w:szCs w:val="28"/>
        </w:rPr>
        <w:fldChar w:fldCharType="end"/>
      </w:r>
      <w:r>
        <w:rPr>
          <w:rFonts w:hint="eastAsia" w:ascii="等线" w:hAnsi="等线" w:eastAsia="等线" w:cs="等线"/>
          <w:sz w:val="28"/>
          <w:szCs w:val="28"/>
        </w:rPr>
        <w:fldChar w:fldCharType="end"/>
      </w:r>
    </w:p>
    <w:p w14:paraId="25B910EC">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_Toc17446 </w:instrText>
      </w:r>
      <w:r>
        <w:rPr>
          <w:rFonts w:hint="eastAsia" w:ascii="等线" w:hAnsi="等线" w:eastAsia="等线" w:cs="等线"/>
          <w:sz w:val="28"/>
          <w:szCs w:val="28"/>
        </w:rPr>
        <w:fldChar w:fldCharType="separate"/>
      </w:r>
      <w:r>
        <w:rPr>
          <w:rFonts w:hint="eastAsia" w:ascii="宋体" w:hAnsi="宋体" w:cs="宋体"/>
          <w:bCs/>
          <w:sz w:val="28"/>
          <w:szCs w:val="28"/>
        </w:rPr>
        <w:t>第</w:t>
      </w:r>
      <w:r>
        <w:rPr>
          <w:rFonts w:hint="eastAsia" w:ascii="宋体" w:hAnsi="宋体" w:cs="宋体"/>
          <w:bCs/>
          <w:sz w:val="28"/>
          <w:szCs w:val="28"/>
          <w:lang w:val="en-US" w:eastAsia="zh-CN"/>
        </w:rPr>
        <w:t>四</w:t>
      </w:r>
      <w:r>
        <w:rPr>
          <w:rFonts w:hint="eastAsia" w:ascii="宋体" w:hAnsi="宋体" w:cs="宋体"/>
          <w:bCs/>
          <w:sz w:val="28"/>
          <w:szCs w:val="28"/>
        </w:rPr>
        <w:t>章 询价响应文件格式</w:t>
      </w:r>
      <w:r>
        <w:rPr>
          <w:sz w:val="28"/>
          <w:szCs w:val="28"/>
        </w:rPr>
        <w:tab/>
      </w:r>
      <w:r>
        <w:rPr>
          <w:sz w:val="28"/>
          <w:szCs w:val="28"/>
        </w:rPr>
        <w:fldChar w:fldCharType="begin"/>
      </w:r>
      <w:r>
        <w:rPr>
          <w:sz w:val="28"/>
          <w:szCs w:val="28"/>
        </w:rPr>
        <w:instrText xml:space="preserve"> PAGEREF _Toc17446 \h </w:instrText>
      </w:r>
      <w:r>
        <w:rPr>
          <w:sz w:val="28"/>
          <w:szCs w:val="28"/>
        </w:rPr>
        <w:fldChar w:fldCharType="separate"/>
      </w:r>
      <w:r>
        <w:rPr>
          <w:sz w:val="28"/>
          <w:szCs w:val="28"/>
        </w:rPr>
        <w:t>12</w:t>
      </w:r>
      <w:r>
        <w:rPr>
          <w:sz w:val="28"/>
          <w:szCs w:val="28"/>
        </w:rPr>
        <w:fldChar w:fldCharType="end"/>
      </w:r>
      <w:r>
        <w:rPr>
          <w:rFonts w:hint="eastAsia" w:ascii="等线" w:hAnsi="等线" w:eastAsia="等线" w:cs="等线"/>
          <w:sz w:val="28"/>
          <w:szCs w:val="28"/>
        </w:rPr>
        <w:fldChar w:fldCharType="end"/>
      </w:r>
    </w:p>
    <w:p w14:paraId="7B16C3EC">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_Toc17923 </w:instrText>
      </w:r>
      <w:r>
        <w:rPr>
          <w:rFonts w:hint="eastAsia" w:ascii="等线" w:hAnsi="等线" w:eastAsia="等线" w:cs="等线"/>
          <w:sz w:val="28"/>
          <w:szCs w:val="28"/>
        </w:rPr>
        <w:fldChar w:fldCharType="separate"/>
      </w:r>
      <w:r>
        <w:rPr>
          <w:rFonts w:hint="eastAsia" w:ascii="宋体" w:hAnsi="宋体" w:cs="宋体"/>
          <w:sz w:val="28"/>
          <w:szCs w:val="28"/>
        </w:rPr>
        <w:t>附件一：</w:t>
      </w:r>
      <w:r>
        <w:rPr>
          <w:sz w:val="28"/>
          <w:szCs w:val="28"/>
        </w:rPr>
        <w:tab/>
      </w:r>
      <w:r>
        <w:rPr>
          <w:sz w:val="28"/>
          <w:szCs w:val="28"/>
        </w:rPr>
        <w:fldChar w:fldCharType="begin"/>
      </w:r>
      <w:r>
        <w:rPr>
          <w:sz w:val="28"/>
          <w:szCs w:val="28"/>
        </w:rPr>
        <w:instrText xml:space="preserve"> PAGEREF _Toc17923 \h </w:instrText>
      </w:r>
      <w:r>
        <w:rPr>
          <w:sz w:val="28"/>
          <w:szCs w:val="28"/>
        </w:rPr>
        <w:fldChar w:fldCharType="separate"/>
      </w:r>
      <w:r>
        <w:rPr>
          <w:sz w:val="28"/>
          <w:szCs w:val="28"/>
        </w:rPr>
        <w:t>13</w:t>
      </w:r>
      <w:r>
        <w:rPr>
          <w:sz w:val="28"/>
          <w:szCs w:val="28"/>
        </w:rPr>
        <w:fldChar w:fldCharType="end"/>
      </w:r>
      <w:r>
        <w:rPr>
          <w:rFonts w:hint="eastAsia" w:ascii="等线" w:hAnsi="等线" w:eastAsia="等线" w:cs="等线"/>
          <w:sz w:val="28"/>
          <w:szCs w:val="28"/>
        </w:rPr>
        <w:fldChar w:fldCharType="end"/>
      </w:r>
    </w:p>
    <w:p w14:paraId="0D891B17">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_Toc3227 </w:instrText>
      </w:r>
      <w:r>
        <w:rPr>
          <w:rFonts w:hint="eastAsia" w:ascii="等线" w:hAnsi="等线" w:eastAsia="等线" w:cs="等线"/>
          <w:sz w:val="28"/>
          <w:szCs w:val="28"/>
        </w:rPr>
        <w:fldChar w:fldCharType="separate"/>
      </w:r>
      <w:r>
        <w:rPr>
          <w:rFonts w:hint="eastAsia" w:ascii="宋体" w:hAnsi="宋体" w:cs="宋体"/>
          <w:sz w:val="28"/>
          <w:szCs w:val="28"/>
        </w:rPr>
        <w:t>附件二：</w:t>
      </w:r>
      <w:r>
        <w:rPr>
          <w:sz w:val="28"/>
          <w:szCs w:val="28"/>
        </w:rPr>
        <w:tab/>
      </w:r>
      <w:r>
        <w:rPr>
          <w:sz w:val="28"/>
          <w:szCs w:val="28"/>
        </w:rPr>
        <w:fldChar w:fldCharType="begin"/>
      </w:r>
      <w:r>
        <w:rPr>
          <w:sz w:val="28"/>
          <w:szCs w:val="28"/>
        </w:rPr>
        <w:instrText xml:space="preserve"> PAGEREF _Toc3227 \h </w:instrText>
      </w:r>
      <w:r>
        <w:rPr>
          <w:sz w:val="28"/>
          <w:szCs w:val="28"/>
        </w:rPr>
        <w:fldChar w:fldCharType="separate"/>
      </w:r>
      <w:r>
        <w:rPr>
          <w:sz w:val="28"/>
          <w:szCs w:val="28"/>
        </w:rPr>
        <w:t>14</w:t>
      </w:r>
      <w:r>
        <w:rPr>
          <w:sz w:val="28"/>
          <w:szCs w:val="28"/>
        </w:rPr>
        <w:fldChar w:fldCharType="end"/>
      </w:r>
      <w:r>
        <w:rPr>
          <w:rFonts w:hint="eastAsia" w:ascii="等线" w:hAnsi="等线" w:eastAsia="等线" w:cs="等线"/>
          <w:sz w:val="28"/>
          <w:szCs w:val="28"/>
        </w:rPr>
        <w:fldChar w:fldCharType="end"/>
      </w:r>
    </w:p>
    <w:p w14:paraId="470EBA63">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_Toc25210 </w:instrText>
      </w:r>
      <w:r>
        <w:rPr>
          <w:rFonts w:hint="eastAsia" w:ascii="等线" w:hAnsi="等线" w:eastAsia="等线" w:cs="等线"/>
          <w:sz w:val="28"/>
          <w:szCs w:val="28"/>
        </w:rPr>
        <w:fldChar w:fldCharType="separate"/>
      </w:r>
      <w:r>
        <w:rPr>
          <w:rFonts w:hint="eastAsia" w:ascii="宋体" w:hAnsi="宋体" w:cs="宋体"/>
          <w:sz w:val="28"/>
          <w:szCs w:val="28"/>
        </w:rPr>
        <w:t>附件</w:t>
      </w:r>
      <w:r>
        <w:rPr>
          <w:rFonts w:hint="eastAsia" w:ascii="宋体" w:hAnsi="宋体" w:cs="宋体"/>
          <w:sz w:val="28"/>
          <w:szCs w:val="28"/>
          <w:lang w:val="en-US" w:eastAsia="zh-CN"/>
        </w:rPr>
        <w:t>三</w:t>
      </w:r>
      <w:r>
        <w:rPr>
          <w:rFonts w:hint="eastAsia" w:ascii="宋体" w:hAnsi="宋体" w:cs="宋体"/>
          <w:sz w:val="28"/>
          <w:szCs w:val="28"/>
        </w:rPr>
        <w:t>：</w:t>
      </w:r>
      <w:r>
        <w:rPr>
          <w:sz w:val="28"/>
          <w:szCs w:val="28"/>
        </w:rPr>
        <w:tab/>
      </w:r>
      <w:r>
        <w:rPr>
          <w:sz w:val="28"/>
          <w:szCs w:val="28"/>
        </w:rPr>
        <w:fldChar w:fldCharType="begin"/>
      </w:r>
      <w:r>
        <w:rPr>
          <w:sz w:val="28"/>
          <w:szCs w:val="28"/>
        </w:rPr>
        <w:instrText xml:space="preserve"> PAGEREF _Toc25210 \h </w:instrText>
      </w:r>
      <w:r>
        <w:rPr>
          <w:sz w:val="28"/>
          <w:szCs w:val="28"/>
        </w:rPr>
        <w:fldChar w:fldCharType="separate"/>
      </w:r>
      <w:r>
        <w:rPr>
          <w:sz w:val="28"/>
          <w:szCs w:val="28"/>
        </w:rPr>
        <w:t>16</w:t>
      </w:r>
      <w:r>
        <w:rPr>
          <w:sz w:val="28"/>
          <w:szCs w:val="28"/>
        </w:rPr>
        <w:fldChar w:fldCharType="end"/>
      </w:r>
      <w:r>
        <w:rPr>
          <w:rFonts w:hint="eastAsia" w:ascii="等线" w:hAnsi="等线" w:eastAsia="等线" w:cs="等线"/>
          <w:sz w:val="28"/>
          <w:szCs w:val="28"/>
        </w:rPr>
        <w:fldChar w:fldCharType="end"/>
      </w:r>
    </w:p>
    <w:p w14:paraId="7FEB3B6F">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_Toc31063 </w:instrText>
      </w:r>
      <w:r>
        <w:rPr>
          <w:rFonts w:hint="eastAsia" w:ascii="等线" w:hAnsi="等线" w:eastAsia="等线" w:cs="等线"/>
          <w:sz w:val="28"/>
          <w:szCs w:val="28"/>
        </w:rPr>
        <w:fldChar w:fldCharType="separate"/>
      </w:r>
      <w:r>
        <w:rPr>
          <w:rFonts w:hint="eastAsia" w:ascii="宋体" w:hAnsi="宋体" w:cs="宋体"/>
          <w:sz w:val="28"/>
          <w:szCs w:val="28"/>
          <w:highlight w:val="none"/>
        </w:rPr>
        <w:t>附件</w:t>
      </w:r>
      <w:r>
        <w:rPr>
          <w:rFonts w:hint="eastAsia" w:ascii="宋体" w:hAnsi="宋体" w:cs="宋体"/>
          <w:sz w:val="28"/>
          <w:szCs w:val="28"/>
          <w:highlight w:val="none"/>
          <w:lang w:val="en-US" w:eastAsia="zh-CN"/>
        </w:rPr>
        <w:t>四</w:t>
      </w:r>
      <w:r>
        <w:rPr>
          <w:rFonts w:hint="eastAsia" w:ascii="宋体" w:hAnsi="宋体" w:cs="宋体"/>
          <w:sz w:val="28"/>
          <w:szCs w:val="28"/>
          <w:highlight w:val="none"/>
        </w:rPr>
        <w:t>：</w:t>
      </w:r>
      <w:r>
        <w:rPr>
          <w:sz w:val="28"/>
          <w:szCs w:val="28"/>
        </w:rPr>
        <w:tab/>
      </w:r>
      <w:r>
        <w:rPr>
          <w:sz w:val="28"/>
          <w:szCs w:val="28"/>
        </w:rPr>
        <w:fldChar w:fldCharType="begin"/>
      </w:r>
      <w:r>
        <w:rPr>
          <w:sz w:val="28"/>
          <w:szCs w:val="28"/>
        </w:rPr>
        <w:instrText xml:space="preserve"> PAGEREF _Toc31063 \h </w:instrText>
      </w:r>
      <w:r>
        <w:rPr>
          <w:sz w:val="28"/>
          <w:szCs w:val="28"/>
        </w:rPr>
        <w:fldChar w:fldCharType="separate"/>
      </w:r>
      <w:r>
        <w:rPr>
          <w:sz w:val="28"/>
          <w:szCs w:val="28"/>
        </w:rPr>
        <w:t>17</w:t>
      </w:r>
      <w:r>
        <w:rPr>
          <w:sz w:val="28"/>
          <w:szCs w:val="28"/>
        </w:rPr>
        <w:fldChar w:fldCharType="end"/>
      </w:r>
      <w:r>
        <w:rPr>
          <w:rFonts w:hint="eastAsia" w:ascii="等线" w:hAnsi="等线" w:eastAsia="等线" w:cs="等线"/>
          <w:sz w:val="28"/>
          <w:szCs w:val="28"/>
        </w:rPr>
        <w:fldChar w:fldCharType="end"/>
      </w:r>
    </w:p>
    <w:p w14:paraId="2DECCDA9">
      <w:pPr>
        <w:pStyle w:val="19"/>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_Toc27388 </w:instrText>
      </w:r>
      <w:r>
        <w:rPr>
          <w:rFonts w:hint="eastAsia" w:ascii="等线" w:hAnsi="等线" w:eastAsia="等线" w:cs="等线"/>
          <w:sz w:val="28"/>
          <w:szCs w:val="28"/>
        </w:rPr>
        <w:fldChar w:fldCharType="separate"/>
      </w:r>
      <w:r>
        <w:rPr>
          <w:rFonts w:hint="eastAsia" w:ascii="宋体" w:hAnsi="宋体" w:cs="宋体"/>
          <w:sz w:val="28"/>
          <w:szCs w:val="28"/>
          <w:highlight w:val="none"/>
        </w:rPr>
        <w:t>附件</w:t>
      </w:r>
      <w:r>
        <w:rPr>
          <w:rFonts w:hint="eastAsia" w:ascii="宋体" w:hAnsi="宋体" w:cs="宋体"/>
          <w:sz w:val="28"/>
          <w:szCs w:val="28"/>
          <w:highlight w:val="none"/>
          <w:lang w:val="en-US" w:eastAsia="zh-CN"/>
        </w:rPr>
        <w:t>五</w:t>
      </w:r>
      <w:r>
        <w:rPr>
          <w:rFonts w:hint="eastAsia" w:ascii="宋体" w:hAnsi="宋体" w:cs="宋体"/>
          <w:sz w:val="28"/>
          <w:szCs w:val="28"/>
          <w:highlight w:val="none"/>
        </w:rPr>
        <w:t>：</w:t>
      </w:r>
      <w:r>
        <w:rPr>
          <w:sz w:val="28"/>
          <w:szCs w:val="28"/>
        </w:rPr>
        <w:tab/>
      </w:r>
      <w:r>
        <w:rPr>
          <w:sz w:val="28"/>
          <w:szCs w:val="28"/>
        </w:rPr>
        <w:fldChar w:fldCharType="begin"/>
      </w:r>
      <w:r>
        <w:rPr>
          <w:sz w:val="28"/>
          <w:szCs w:val="28"/>
        </w:rPr>
        <w:instrText xml:space="preserve"> PAGEREF _Toc27388 \h </w:instrText>
      </w:r>
      <w:r>
        <w:rPr>
          <w:sz w:val="28"/>
          <w:szCs w:val="28"/>
        </w:rPr>
        <w:fldChar w:fldCharType="separate"/>
      </w:r>
      <w:r>
        <w:rPr>
          <w:sz w:val="28"/>
          <w:szCs w:val="28"/>
        </w:rPr>
        <w:t>18</w:t>
      </w:r>
      <w:r>
        <w:rPr>
          <w:sz w:val="28"/>
          <w:szCs w:val="28"/>
        </w:rPr>
        <w:fldChar w:fldCharType="end"/>
      </w:r>
      <w:r>
        <w:rPr>
          <w:rFonts w:hint="eastAsia" w:ascii="等线" w:hAnsi="等线" w:eastAsia="等线" w:cs="等线"/>
          <w:sz w:val="28"/>
          <w:szCs w:val="28"/>
        </w:rPr>
        <w:fldChar w:fldCharType="end"/>
      </w:r>
    </w:p>
    <w:p w14:paraId="47A512A3">
      <w:pPr>
        <w:pStyle w:val="17"/>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28"/>
        </w:rPr>
      </w:pPr>
      <w:r>
        <w:rPr>
          <w:rFonts w:hint="eastAsia" w:ascii="等线" w:hAnsi="等线" w:eastAsia="等线" w:cs="等线"/>
          <w:sz w:val="28"/>
          <w:szCs w:val="28"/>
        </w:rPr>
        <w:fldChar w:fldCharType="begin"/>
      </w:r>
      <w:r>
        <w:rPr>
          <w:rFonts w:hint="eastAsia" w:ascii="等线" w:hAnsi="等线" w:eastAsia="等线" w:cs="等线"/>
          <w:sz w:val="28"/>
          <w:szCs w:val="28"/>
        </w:rPr>
        <w:instrText xml:space="preserve"> HYPERLINK \l _Toc13388 </w:instrText>
      </w:r>
      <w:r>
        <w:rPr>
          <w:rFonts w:hint="eastAsia" w:ascii="等线" w:hAnsi="等线" w:eastAsia="等线" w:cs="等线"/>
          <w:sz w:val="28"/>
          <w:szCs w:val="28"/>
        </w:rPr>
        <w:fldChar w:fldCharType="separate"/>
      </w:r>
      <w:r>
        <w:rPr>
          <w:rFonts w:hint="eastAsia" w:ascii="宋体" w:hAnsi="宋体" w:cs="宋体"/>
          <w:bCs/>
          <w:sz w:val="28"/>
          <w:szCs w:val="28"/>
          <w:lang w:val="en-US" w:eastAsia="zh-CN"/>
        </w:rPr>
        <w:t>第五章</w:t>
      </w:r>
      <w:r>
        <w:rPr>
          <w:rFonts w:hint="eastAsia" w:ascii="宋体" w:hAnsi="宋体" w:cs="宋体"/>
          <w:bCs/>
          <w:sz w:val="28"/>
          <w:szCs w:val="28"/>
        </w:rPr>
        <w:t xml:space="preserve"> 采购合同</w:t>
      </w:r>
      <w:r>
        <w:rPr>
          <w:sz w:val="28"/>
          <w:szCs w:val="28"/>
        </w:rPr>
        <w:tab/>
      </w:r>
      <w:r>
        <w:rPr>
          <w:sz w:val="28"/>
          <w:szCs w:val="28"/>
        </w:rPr>
        <w:fldChar w:fldCharType="begin"/>
      </w:r>
      <w:r>
        <w:rPr>
          <w:sz w:val="28"/>
          <w:szCs w:val="28"/>
        </w:rPr>
        <w:instrText xml:space="preserve"> PAGEREF _Toc13388 \h </w:instrText>
      </w:r>
      <w:r>
        <w:rPr>
          <w:sz w:val="28"/>
          <w:szCs w:val="28"/>
        </w:rPr>
        <w:fldChar w:fldCharType="separate"/>
      </w:r>
      <w:r>
        <w:rPr>
          <w:sz w:val="28"/>
          <w:szCs w:val="28"/>
        </w:rPr>
        <w:t>19</w:t>
      </w:r>
      <w:r>
        <w:rPr>
          <w:sz w:val="28"/>
          <w:szCs w:val="28"/>
        </w:rPr>
        <w:fldChar w:fldCharType="end"/>
      </w:r>
      <w:r>
        <w:rPr>
          <w:rFonts w:hint="eastAsia" w:ascii="等线" w:hAnsi="等线" w:eastAsia="等线" w:cs="等线"/>
          <w:sz w:val="28"/>
          <w:szCs w:val="28"/>
        </w:rPr>
        <w:fldChar w:fldCharType="end"/>
      </w:r>
    </w:p>
    <w:p w14:paraId="4B0A819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 w:val="28"/>
          <w:szCs w:val="28"/>
        </w:rPr>
        <w:fldChar w:fldCharType="end"/>
      </w:r>
    </w:p>
    <w:p w14:paraId="23C533A2">
      <w:pPr>
        <w:pStyle w:val="3"/>
        <w:rPr>
          <w:rFonts w:ascii="宋体" w:hAnsi="宋体" w:cs="宋体"/>
          <w:sz w:val="28"/>
          <w:szCs w:val="28"/>
        </w:rPr>
      </w:pPr>
      <w:bookmarkStart w:id="5" w:name="_Toc6582"/>
      <w:bookmarkStart w:id="6" w:name="_Toc12290"/>
      <w:r>
        <w:rPr>
          <w:rFonts w:hint="eastAsia" w:ascii="宋体" w:hAnsi="宋体" w:cs="宋体"/>
          <w:szCs w:val="32"/>
        </w:rPr>
        <w:t>第一章  询价函</w:t>
      </w:r>
      <w:bookmarkEnd w:id="5"/>
      <w:bookmarkEnd w:id="6"/>
    </w:p>
    <w:p w14:paraId="189A383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r>
        <w:rPr>
          <w:rFonts w:hint="eastAsia" w:ascii="宋体" w:hAnsi="宋体" w:cs="宋体"/>
          <w:kern w:val="0"/>
          <w:sz w:val="24"/>
          <w:szCs w:val="24"/>
        </w:rPr>
        <w:t>对“</w:t>
      </w:r>
      <w:r>
        <w:rPr>
          <w:rFonts w:hint="eastAsia" w:ascii="宋体" w:hAnsi="宋体" w:eastAsia="宋体" w:cs="宋体"/>
          <w:kern w:val="0"/>
          <w:sz w:val="24"/>
          <w:szCs w:val="24"/>
          <w:lang w:eastAsia="zh-CN"/>
        </w:rPr>
        <w:t>恩施机场国内行李系统维保服务采购项目”进行询价采购，欢迎符合资格条件的供应商参与询价。</w:t>
      </w:r>
    </w:p>
    <w:p w14:paraId="78501C63">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rPr>
      </w:pPr>
      <w:r>
        <w:rPr>
          <w:rFonts w:hint="eastAsia" w:ascii="宋体" w:hAnsi="宋体" w:cs="宋体"/>
          <w:b/>
          <w:kern w:val="0"/>
          <w:sz w:val="24"/>
          <w:szCs w:val="24"/>
        </w:rPr>
        <w:t>一、项目概况</w:t>
      </w:r>
    </w:p>
    <w:p w14:paraId="38BF6D0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lang w:val="en-US"/>
        </w:rPr>
      </w:pP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rPr>
        <w:t>项目名称：</w:t>
      </w:r>
      <w:r>
        <w:rPr>
          <w:rFonts w:hint="eastAsia" w:ascii="宋体" w:hAnsi="宋体" w:eastAsia="宋体" w:cs="宋体"/>
          <w:kern w:val="0"/>
          <w:sz w:val="24"/>
          <w:szCs w:val="24"/>
          <w:lang w:eastAsia="zh-CN"/>
        </w:rPr>
        <w:t>恩施机场国内行李系统维保服务采购项目</w:t>
      </w:r>
    </w:p>
    <w:p w14:paraId="7B6CD52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4.8</w:t>
      </w:r>
      <w:r>
        <w:rPr>
          <w:rFonts w:hint="eastAsia" w:ascii="宋体" w:hAnsi="宋体" w:cs="宋体"/>
          <w:sz w:val="24"/>
          <w:szCs w:val="24"/>
          <w:highlight w:val="none"/>
        </w:rPr>
        <w:t>万元，不得超过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2B6AEDD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6"/>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20"/>
        <w:gridCol w:w="1650"/>
        <w:gridCol w:w="1272"/>
        <w:gridCol w:w="1863"/>
        <w:gridCol w:w="690"/>
      </w:tblGrid>
      <w:tr w14:paraId="3462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68" w:type="dxa"/>
            <w:vAlign w:val="center"/>
          </w:tcPr>
          <w:p w14:paraId="430977D2">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820" w:type="dxa"/>
            <w:vAlign w:val="center"/>
          </w:tcPr>
          <w:p w14:paraId="63E1D1BD">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650" w:type="dxa"/>
            <w:vAlign w:val="center"/>
          </w:tcPr>
          <w:p w14:paraId="17D3CA87">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272" w:type="dxa"/>
            <w:vAlign w:val="center"/>
          </w:tcPr>
          <w:p w14:paraId="7351A443">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1863" w:type="dxa"/>
            <w:vAlign w:val="center"/>
          </w:tcPr>
          <w:p w14:paraId="4EEE7E40">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6DF48153">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4A53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8" w:type="dxa"/>
            <w:vAlign w:val="center"/>
          </w:tcPr>
          <w:p w14:paraId="51625C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820" w:type="dxa"/>
            <w:vAlign w:val="center"/>
          </w:tcPr>
          <w:p w14:paraId="123EF40C">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恩施机场国内行李系统维保服务采购项目</w:t>
            </w:r>
          </w:p>
        </w:tc>
        <w:tc>
          <w:tcPr>
            <w:tcW w:w="1650" w:type="dxa"/>
            <w:vAlign w:val="center"/>
          </w:tcPr>
          <w:p w14:paraId="2B48C7E5">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45DFF70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1863" w:type="dxa"/>
            <w:vAlign w:val="center"/>
          </w:tcPr>
          <w:p w14:paraId="06FE4097">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14155B3F">
            <w:pPr>
              <w:jc w:val="center"/>
              <w:rPr>
                <w:rFonts w:ascii="宋体" w:hAnsi="宋体" w:cs="宋体"/>
                <w:sz w:val="24"/>
                <w:szCs w:val="24"/>
                <w:highlight w:val="none"/>
              </w:rPr>
            </w:pPr>
          </w:p>
        </w:tc>
      </w:tr>
    </w:tbl>
    <w:p w14:paraId="5DBF8BB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472059BB">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308E8501">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1、供应商须在中华人民共和国市场监督管理部门注册，具有独立法人资格和有效的营业执照</w:t>
      </w:r>
      <w:r>
        <w:rPr>
          <w:rFonts w:hint="eastAsia" w:ascii="宋体" w:hAnsi="宋体" w:cs="宋体"/>
          <w:kern w:val="0"/>
          <w:sz w:val="24"/>
          <w:szCs w:val="24"/>
          <w:highlight w:val="none"/>
          <w:lang w:val="en-US" w:eastAsia="zh-CN"/>
        </w:rPr>
        <w:t>；</w:t>
      </w:r>
    </w:p>
    <w:p w14:paraId="767EC29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供应商近三年（2022年1月1日至本次响应时间截止之日止，以合同签订时间为准）至少完成过一项行李系统安装或维保或大修改造服务，须同时提供①合同（含封面页、合同内容页、签章页等关键页）、②项目发票（发票二维码清晰可查并提供税务局发票查询截图，发票开具时间须在本项目询价公告发布之日前）；</w:t>
      </w:r>
    </w:p>
    <w:p w14:paraId="412C532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0E07C66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、供应商需对关《湖北机场集团有限公司“供应商不良行为”管理办法》在“第六章 询价响应文件格式”“资格证明材料”中做出承诺，承诺格式详见询价响应文件格式；</w:t>
      </w:r>
    </w:p>
    <w:p w14:paraId="09B91BA4">
      <w:pPr>
        <w:pStyle w:val="35"/>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400D4D26">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04B3B32E">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614D81A8">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1670842A">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sz w:val="24"/>
          <w:szCs w:val="24"/>
          <w:highlight w:val="none"/>
          <w:u w:val="single"/>
          <w:lang w:val="en-US" w:eastAsia="zh-CN"/>
        </w:rPr>
        <w:t>13</w:t>
      </w:r>
      <w:r>
        <w:rPr>
          <w:rFonts w:hint="eastAsia" w:ascii="宋体" w:hAnsi="宋体" w:cs="宋体"/>
          <w:bCs/>
          <w:sz w:val="24"/>
          <w:szCs w:val="24"/>
          <w:highlight w:val="none"/>
        </w:rPr>
        <w:t>日</w:t>
      </w:r>
      <w:r>
        <w:rPr>
          <w:rFonts w:hint="eastAsia" w:ascii="宋体" w:hAnsi="宋体" w:cs="宋体"/>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sz w:val="24"/>
          <w:szCs w:val="24"/>
          <w:highlight w:val="none"/>
          <w:u w:val="single"/>
          <w:lang w:val="en-US" w:eastAsia="zh-CN"/>
        </w:rPr>
        <w:t>30</w:t>
      </w:r>
      <w:r>
        <w:rPr>
          <w:rFonts w:hint="eastAsia" w:ascii="宋体" w:hAnsi="宋体" w:cs="宋体"/>
          <w:bCs/>
          <w:sz w:val="24"/>
          <w:szCs w:val="24"/>
          <w:highlight w:val="none"/>
          <w:lang w:val="en-US" w:eastAsia="zh-CN"/>
        </w:rPr>
        <w:t>分</w:t>
      </w:r>
      <w:r>
        <w:rPr>
          <w:rFonts w:hint="eastAsia" w:ascii="宋体" w:hAnsi="宋体" w:cs="宋体"/>
          <w:sz w:val="24"/>
          <w:szCs w:val="24"/>
          <w:highlight w:val="none"/>
        </w:rPr>
        <w:t>（</w:t>
      </w:r>
      <w:r>
        <w:rPr>
          <w:rFonts w:hint="eastAsia" w:ascii="宋体" w:hAnsi="宋体" w:cs="宋体"/>
          <w:sz w:val="24"/>
          <w:szCs w:val="24"/>
        </w:rPr>
        <w:t>北京时间，法定节假日除外）。</w:t>
      </w:r>
    </w:p>
    <w:p w14:paraId="329D00C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w:t>
      </w:r>
      <w:r>
        <w:rPr>
          <w:rFonts w:hint="eastAsia" w:ascii="宋体" w:hAnsi="宋体" w:cs="宋体"/>
          <w:sz w:val="24"/>
          <w:szCs w:val="24"/>
          <w:highlight w:val="none"/>
          <w:u w:val="none"/>
          <w:lang w:val="en-US" w:eastAsia="zh-CN"/>
        </w:rPr>
        <w:t>行政楼111办公室</w:t>
      </w:r>
      <w:r>
        <w:rPr>
          <w:rFonts w:hint="eastAsia" w:ascii="宋体" w:hAnsi="宋体" w:cs="宋体"/>
          <w:kern w:val="0"/>
          <w:sz w:val="24"/>
          <w:szCs w:val="24"/>
          <w:highlight w:val="none"/>
          <w:lang w:val="en-US" w:eastAsia="zh-CN"/>
        </w:rPr>
        <w:t>。</w:t>
      </w:r>
    </w:p>
    <w:p w14:paraId="1E49E8CF">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rPr>
      </w:pPr>
      <w:r>
        <w:rPr>
          <w:rFonts w:hint="eastAsia" w:ascii="宋体" w:hAnsi="宋体" w:cs="宋体"/>
          <w:b/>
          <w:kern w:val="0"/>
          <w:sz w:val="24"/>
          <w:szCs w:val="24"/>
          <w:lang w:val="en-US" w:eastAsia="zh-CN"/>
        </w:rPr>
        <w:t>四</w:t>
      </w:r>
      <w:r>
        <w:rPr>
          <w:rFonts w:hint="eastAsia" w:ascii="宋体" w:hAnsi="宋体" w:cs="宋体"/>
          <w:b/>
          <w:kern w:val="0"/>
          <w:sz w:val="24"/>
          <w:szCs w:val="24"/>
        </w:rPr>
        <w:t>、</w:t>
      </w:r>
      <w:r>
        <w:rPr>
          <w:rFonts w:hint="eastAsia" w:ascii="宋体" w:hAnsi="宋体" w:cs="宋体"/>
          <w:b/>
          <w:bCs/>
          <w:kern w:val="0"/>
          <w:sz w:val="24"/>
          <w:szCs w:val="24"/>
          <w:lang w:val="en-US" w:eastAsia="zh-CN"/>
        </w:rPr>
        <w:t>联系方式</w:t>
      </w:r>
      <w:r>
        <w:rPr>
          <w:rFonts w:hint="eastAsia" w:ascii="宋体" w:hAnsi="宋体" w:cs="宋体"/>
          <w:b/>
          <w:bCs/>
          <w:kern w:val="0"/>
          <w:sz w:val="24"/>
          <w:szCs w:val="24"/>
        </w:rPr>
        <w:t xml:space="preserve"> </w:t>
      </w:r>
    </w:p>
    <w:p w14:paraId="745822EC">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4BEF43B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04283AB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5620BB1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54A9CEAF">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yellow"/>
        </w:rPr>
      </w:pPr>
      <w:r>
        <w:rPr>
          <w:rFonts w:hint="eastAsia" w:ascii="宋体" w:hAnsi="宋体" w:cs="宋体"/>
          <w:b/>
          <w:kern w:val="0"/>
          <w:sz w:val="24"/>
          <w:szCs w:val="24"/>
          <w:lang w:val="en-US" w:eastAsia="zh-CN"/>
        </w:rPr>
        <w:t>五</w:t>
      </w:r>
      <w:r>
        <w:rPr>
          <w:rFonts w:hint="eastAsia" w:ascii="宋体" w:hAnsi="宋体" w:cs="宋体"/>
          <w:b/>
          <w:kern w:val="0"/>
          <w:sz w:val="24"/>
          <w:szCs w:val="24"/>
        </w:rPr>
        <w:t xml:space="preserve">、信息发布媒体 </w:t>
      </w:r>
    </w:p>
    <w:p w14:paraId="43BA6E66">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316FD244">
      <w:pPr>
        <w:pStyle w:val="35"/>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rPr>
      </w:pPr>
    </w:p>
    <w:p w14:paraId="70D9A65C">
      <w:pPr>
        <w:keepNext w:val="0"/>
        <w:keepLines w:val="0"/>
        <w:pageBreakBefore w:val="0"/>
        <w:kinsoku/>
        <w:wordWrap/>
        <w:overflowPunct/>
        <w:topLinePunct w:val="0"/>
        <w:bidi w:val="0"/>
        <w:adjustRightInd/>
        <w:snapToGrid/>
        <w:spacing w:line="360" w:lineRule="auto"/>
        <w:textAlignment w:val="auto"/>
        <w:rPr>
          <w:rFonts w:ascii="宋体" w:hAnsi="宋体" w:cs="宋体"/>
        </w:rPr>
      </w:pPr>
    </w:p>
    <w:p w14:paraId="34D7331B">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rPr>
      </w:pPr>
      <w:r>
        <w:rPr>
          <w:rFonts w:hint="eastAsia" w:ascii="宋体" w:hAnsi="宋体" w:cs="宋体"/>
          <w:kern w:val="0"/>
          <w:sz w:val="24"/>
          <w:szCs w:val="24"/>
          <w:lang w:eastAsia="zh-CN"/>
        </w:rPr>
        <w:t>湖北机场集团</w:t>
      </w:r>
      <w:r>
        <w:rPr>
          <w:rFonts w:hint="eastAsia" w:ascii="宋体" w:hAnsi="宋体" w:cs="宋体"/>
          <w:kern w:val="0"/>
          <w:sz w:val="24"/>
          <w:szCs w:val="24"/>
          <w:lang w:val="en-US" w:eastAsia="zh-CN"/>
        </w:rPr>
        <w:t>恩施机场</w:t>
      </w:r>
      <w:r>
        <w:rPr>
          <w:rFonts w:hint="eastAsia" w:ascii="宋体" w:hAnsi="宋体" w:cs="宋体"/>
          <w:kern w:val="0"/>
          <w:sz w:val="24"/>
          <w:szCs w:val="24"/>
          <w:lang w:eastAsia="zh-CN"/>
        </w:rPr>
        <w:t>有限</w:t>
      </w:r>
      <w:r>
        <w:rPr>
          <w:rFonts w:hint="eastAsia" w:ascii="宋体" w:hAnsi="宋体" w:cs="宋体"/>
          <w:kern w:val="0"/>
          <w:sz w:val="24"/>
          <w:szCs w:val="24"/>
          <w:lang w:val="en-US" w:eastAsia="zh-CN"/>
        </w:rPr>
        <w:t>责任</w:t>
      </w:r>
      <w:r>
        <w:rPr>
          <w:rFonts w:hint="eastAsia" w:ascii="宋体" w:hAnsi="宋体" w:cs="宋体"/>
          <w:kern w:val="0"/>
          <w:sz w:val="24"/>
          <w:szCs w:val="24"/>
          <w:lang w:eastAsia="zh-CN"/>
        </w:rPr>
        <w:t>公司</w:t>
      </w:r>
    </w:p>
    <w:p w14:paraId="162D04C1">
      <w:pPr>
        <w:pStyle w:val="9"/>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sz w:val="24"/>
          <w:szCs w:val="24"/>
          <w:highlight w:val="none"/>
          <w:u w:val="none"/>
          <w:lang w:val="en-US" w:eastAsia="zh-CN"/>
        </w:rPr>
        <w:t>11</w:t>
      </w:r>
      <w:r>
        <w:rPr>
          <w:rFonts w:hint="eastAsia" w:ascii="宋体" w:hAnsi="宋体" w:cs="宋体"/>
          <w:bCs/>
          <w:kern w:val="0"/>
          <w:szCs w:val="24"/>
          <w:highlight w:val="none"/>
        </w:rPr>
        <w:t>月</w:t>
      </w:r>
      <w:r>
        <w:rPr>
          <w:rFonts w:hint="eastAsia" w:ascii="宋体" w:hAnsi="宋体" w:cs="宋体"/>
          <w:sz w:val="24"/>
          <w:szCs w:val="24"/>
          <w:highlight w:val="none"/>
          <w:u w:val="none"/>
          <w:lang w:val="en-US" w:eastAsia="zh-CN"/>
        </w:rPr>
        <w:t>07</w:t>
      </w:r>
      <w:r>
        <w:rPr>
          <w:rFonts w:hint="eastAsia" w:ascii="宋体" w:hAnsi="宋体" w:cs="宋体"/>
          <w:bCs/>
          <w:kern w:val="0"/>
          <w:szCs w:val="24"/>
          <w:highlight w:val="none"/>
        </w:rPr>
        <w:t>日</w:t>
      </w:r>
    </w:p>
    <w:p w14:paraId="523292FC">
      <w:pPr>
        <w:rPr>
          <w:rFonts w:ascii="宋体" w:hAnsi="宋体" w:cs="宋体"/>
        </w:rPr>
      </w:pPr>
    </w:p>
    <w:p w14:paraId="39CEF83D">
      <w:pPr>
        <w:pStyle w:val="9"/>
        <w:jc w:val="right"/>
        <w:rPr>
          <w:rFonts w:ascii="宋体" w:hAnsi="宋体" w:cs="宋体"/>
          <w:bCs/>
          <w:kern w:val="0"/>
          <w:szCs w:val="24"/>
        </w:rPr>
      </w:pPr>
    </w:p>
    <w:p w14:paraId="018535A2">
      <w:pPr>
        <w:spacing w:line="360" w:lineRule="auto"/>
        <w:ind w:firstLine="420" w:firstLineChars="200"/>
        <w:rPr>
          <w:rFonts w:ascii="宋体" w:hAnsi="宋体" w:cs="宋体"/>
          <w:sz w:val="24"/>
          <w:szCs w:val="24"/>
        </w:rPr>
      </w:pPr>
      <w:r>
        <w:rPr>
          <w:rFonts w:hint="eastAsia" w:ascii="宋体" w:hAnsi="宋体" w:cs="宋体"/>
          <w:szCs w:val="32"/>
        </w:rPr>
        <w:br w:type="page"/>
      </w:r>
    </w:p>
    <w:p w14:paraId="1A958A41">
      <w:pPr>
        <w:pStyle w:val="3"/>
        <w:rPr>
          <w:rFonts w:ascii="宋体" w:hAnsi="宋体" w:cs="宋体"/>
          <w:sz w:val="24"/>
          <w:szCs w:val="24"/>
        </w:rPr>
      </w:pPr>
      <w:bookmarkStart w:id="7" w:name="_Toc20496"/>
      <w:bookmarkStart w:id="8" w:name="_Toc20668"/>
      <w:r>
        <w:rPr>
          <w:rFonts w:hint="eastAsia" w:ascii="宋体" w:hAnsi="宋体" w:cs="宋体"/>
          <w:sz w:val="24"/>
          <w:szCs w:val="24"/>
        </w:rPr>
        <w:t>第</w:t>
      </w:r>
      <w:r>
        <w:rPr>
          <w:rFonts w:hint="eastAsia" w:ascii="宋体" w:hAnsi="宋体" w:cs="宋体"/>
          <w:sz w:val="24"/>
          <w:szCs w:val="24"/>
          <w:lang w:val="en-US" w:eastAsia="zh-CN"/>
        </w:rPr>
        <w:t>二</w:t>
      </w:r>
      <w:r>
        <w:rPr>
          <w:rFonts w:hint="eastAsia" w:ascii="宋体" w:hAnsi="宋体" w:cs="宋体"/>
          <w:sz w:val="24"/>
          <w:szCs w:val="24"/>
        </w:rPr>
        <w:t>章  询价评议</w:t>
      </w:r>
      <w:bookmarkEnd w:id="7"/>
      <w:bookmarkEnd w:id="8"/>
    </w:p>
    <w:p w14:paraId="3BF3EE88">
      <w:pPr>
        <w:pStyle w:val="18"/>
        <w:spacing w:before="0" w:after="0" w:line="360" w:lineRule="auto"/>
        <w:rPr>
          <w:rFonts w:ascii="宋体" w:hAnsi="宋体" w:cs="宋体"/>
          <w:sz w:val="24"/>
          <w:szCs w:val="24"/>
        </w:rPr>
      </w:pPr>
      <w:bookmarkStart w:id="9" w:name="_Toc4102"/>
      <w:bookmarkStart w:id="10" w:name="_Toc13158"/>
      <w:bookmarkStart w:id="11" w:name="_Toc3367"/>
      <w:r>
        <w:rPr>
          <w:rFonts w:hint="eastAsia" w:ascii="宋体" w:hAnsi="宋体" w:cs="宋体"/>
          <w:sz w:val="24"/>
          <w:szCs w:val="24"/>
        </w:rPr>
        <w:t>一、询价方法</w:t>
      </w:r>
      <w:bookmarkEnd w:id="9"/>
      <w:bookmarkEnd w:id="10"/>
      <w:bookmarkEnd w:id="11"/>
    </w:p>
    <w:p w14:paraId="58E89282">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55079BD5">
      <w:pPr>
        <w:spacing w:line="360" w:lineRule="auto"/>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w:t>
      </w:r>
      <w:r>
        <w:rPr>
          <w:rFonts w:hint="eastAsia" w:ascii="宋体" w:hAnsi="宋体" w:cs="宋体"/>
          <w:spacing w:val="2"/>
          <w:sz w:val="24"/>
          <w:szCs w:val="24"/>
          <w:lang w:val="en-US" w:eastAsia="zh-CN"/>
        </w:rPr>
        <w:t>监督</w:t>
      </w:r>
      <w:r>
        <w:rPr>
          <w:rFonts w:hint="eastAsia" w:ascii="宋体" w:hAnsi="宋体" w:cs="宋体"/>
          <w:spacing w:val="2"/>
          <w:sz w:val="24"/>
          <w:szCs w:val="24"/>
        </w:rPr>
        <w:t>：由监管部门相关人员现场监督。</w:t>
      </w:r>
    </w:p>
    <w:p w14:paraId="3F277E0C">
      <w:pPr>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w:t>
      </w:r>
      <w:r>
        <w:rPr>
          <w:rFonts w:hint="eastAsia" w:ascii="宋体" w:hAnsi="宋体" w:cs="宋体"/>
          <w:kern w:val="0"/>
          <w:sz w:val="24"/>
          <w:szCs w:val="24"/>
          <w:lang w:val="en-US" w:eastAsia="zh-CN"/>
        </w:rPr>
        <w:t>询价评议：</w:t>
      </w:r>
      <w:r>
        <w:rPr>
          <w:rFonts w:hint="eastAsia" w:ascii="宋体" w:hAnsi="宋体" w:cs="宋体"/>
          <w:kern w:val="0"/>
          <w:sz w:val="24"/>
          <w:szCs w:val="24"/>
        </w:rPr>
        <w:t>询价小组负责对供应商递交询价响应文件的有效性、完整性和对询价响应文件的响应程度进行符合性审查、商务评议和技术评议。</w:t>
      </w:r>
    </w:p>
    <w:p w14:paraId="5554DE5A">
      <w:pPr>
        <w:pStyle w:val="18"/>
        <w:spacing w:before="0" w:after="0" w:line="360" w:lineRule="auto"/>
        <w:rPr>
          <w:rFonts w:ascii="宋体" w:hAnsi="宋体" w:cs="宋体"/>
          <w:sz w:val="24"/>
          <w:szCs w:val="24"/>
        </w:rPr>
      </w:pPr>
      <w:bookmarkStart w:id="12" w:name="_Toc19261"/>
      <w:bookmarkStart w:id="13" w:name="_Toc5176"/>
      <w:bookmarkStart w:id="14" w:name="_Toc7591"/>
      <w:r>
        <w:rPr>
          <w:rFonts w:hint="eastAsia" w:ascii="宋体" w:hAnsi="宋体" w:cs="宋体"/>
          <w:sz w:val="24"/>
          <w:szCs w:val="24"/>
        </w:rPr>
        <w:t>二、询价步骤</w:t>
      </w:r>
      <w:bookmarkEnd w:id="12"/>
      <w:bookmarkEnd w:id="13"/>
      <w:bookmarkEnd w:id="14"/>
    </w:p>
    <w:p w14:paraId="457463B7">
      <w:pPr>
        <w:spacing w:line="360" w:lineRule="auto"/>
        <w:ind w:firstLine="480" w:firstLineChars="200"/>
        <w:rPr>
          <w:rFonts w:ascii="宋体" w:hAnsi="宋体" w:cs="宋体"/>
          <w:spacing w:val="2"/>
          <w:sz w:val="24"/>
          <w:szCs w:val="24"/>
        </w:rPr>
      </w:pPr>
      <w:bookmarkStart w:id="15" w:name="_Toc10824"/>
      <w:r>
        <w:rPr>
          <w:rFonts w:hint="eastAsia" w:ascii="宋体" w:hAnsi="宋体" w:cs="宋体"/>
          <w:kern w:val="0"/>
          <w:sz w:val="24"/>
          <w:szCs w:val="24"/>
        </w:rPr>
        <w:t>2.1</w:t>
      </w:r>
      <w:r>
        <w:rPr>
          <w:rFonts w:hint="eastAsia" w:ascii="宋体" w:hAnsi="宋体" w:cs="宋体"/>
          <w:spacing w:val="2"/>
          <w:sz w:val="24"/>
          <w:szCs w:val="24"/>
        </w:rPr>
        <w:t>响应文件开启</w:t>
      </w:r>
    </w:p>
    <w:p w14:paraId="226500F5">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rPr>
        <w:t>2.1.1采购</w:t>
      </w:r>
      <w:r>
        <w:rPr>
          <w:rFonts w:hint="eastAsia" w:ascii="宋体" w:hAnsi="宋体" w:cs="宋体"/>
          <w:spacing w:val="2"/>
          <w:sz w:val="24"/>
          <w:szCs w:val="24"/>
          <w:lang w:val="en-US" w:eastAsia="zh-CN"/>
        </w:rPr>
        <w:t>人</w:t>
      </w:r>
      <w:r>
        <w:rPr>
          <w:rFonts w:hint="eastAsia" w:ascii="宋体" w:hAnsi="宋体" w:cs="宋体"/>
          <w:spacing w:val="2"/>
          <w:sz w:val="24"/>
          <w:szCs w:val="24"/>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只需在响应文件递交截止时间前现场递交或邮寄（收件人：王蒙，18671816956，湖北省恩施市许家坪路38号恩施许家坪国际机场行政楼）响应文件，邮寄的响应文件供应商应确保在递交截止时间前送达</w:t>
      </w:r>
      <w:r>
        <w:rPr>
          <w:rFonts w:hint="eastAsia" w:ascii="宋体" w:hAnsi="宋体" w:cs="宋体"/>
          <w:spacing w:val="2"/>
          <w:sz w:val="24"/>
          <w:szCs w:val="24"/>
          <w:highlight w:val="none"/>
        </w:rPr>
        <w:t>。</w:t>
      </w:r>
    </w:p>
    <w:p w14:paraId="03B94D77">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2.1.2截止响应文件递交时间，递交响应文件不足3家的，不进行开标。</w:t>
      </w:r>
    </w:p>
    <w:p w14:paraId="55B02BDA">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2.1.3开启程序</w:t>
      </w:r>
    </w:p>
    <w:p w14:paraId="551EC590">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1</w:t>
      </w:r>
      <w:r>
        <w:rPr>
          <w:rFonts w:hint="eastAsia" w:ascii="宋体" w:hAnsi="宋体" w:cs="宋体"/>
          <w:spacing w:val="2"/>
          <w:sz w:val="24"/>
          <w:szCs w:val="24"/>
        </w:rPr>
        <w:t>）公布在递交响应文件截止时间前响应文件的递交情况，并由</w:t>
      </w:r>
      <w:r>
        <w:rPr>
          <w:rFonts w:hint="eastAsia" w:ascii="宋体" w:hAnsi="宋体" w:cs="宋体"/>
          <w:spacing w:val="2"/>
          <w:sz w:val="24"/>
          <w:szCs w:val="24"/>
          <w:lang w:val="en-US" w:eastAsia="zh-CN"/>
        </w:rPr>
        <w:t>监督人员</w:t>
      </w:r>
      <w:r>
        <w:rPr>
          <w:rFonts w:hint="eastAsia" w:ascii="宋体" w:hAnsi="宋体" w:cs="宋体"/>
          <w:spacing w:val="2"/>
          <w:sz w:val="24"/>
          <w:szCs w:val="24"/>
        </w:rPr>
        <w:t>检验</w:t>
      </w:r>
      <w:r>
        <w:rPr>
          <w:rFonts w:hint="eastAsia" w:ascii="宋体" w:hAnsi="宋体" w:cs="宋体"/>
          <w:spacing w:val="2"/>
          <w:sz w:val="24"/>
          <w:szCs w:val="24"/>
          <w:lang w:val="en-US" w:eastAsia="zh-CN"/>
        </w:rPr>
        <w:t>供应商</w:t>
      </w:r>
      <w:r>
        <w:rPr>
          <w:rFonts w:hint="eastAsia" w:ascii="宋体" w:hAnsi="宋体" w:cs="宋体"/>
          <w:spacing w:val="2"/>
          <w:sz w:val="24"/>
          <w:szCs w:val="24"/>
        </w:rPr>
        <w:t>响应文件的密封性；</w:t>
      </w:r>
    </w:p>
    <w:p w14:paraId="22EFAF7C">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w:t>
      </w:r>
      <w:r>
        <w:rPr>
          <w:rFonts w:hint="eastAsia" w:ascii="宋体" w:hAnsi="宋体" w:cs="宋体"/>
          <w:spacing w:val="2"/>
          <w:sz w:val="24"/>
          <w:szCs w:val="24"/>
          <w:lang w:val="en-US" w:eastAsia="zh-CN"/>
        </w:rPr>
        <w:t>2</w:t>
      </w:r>
      <w:r>
        <w:rPr>
          <w:rFonts w:hint="eastAsia" w:ascii="宋体" w:hAnsi="宋体" w:cs="宋体"/>
          <w:spacing w:val="2"/>
          <w:sz w:val="24"/>
          <w:szCs w:val="24"/>
        </w:rPr>
        <w:t>）开启结束。</w:t>
      </w:r>
    </w:p>
    <w:p w14:paraId="73CE3F6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2A90FEA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66E71D7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w:t>
      </w:r>
      <w:r>
        <w:rPr>
          <w:rFonts w:hint="eastAsia" w:ascii="宋体" w:hAnsi="宋体" w:cs="宋体"/>
          <w:kern w:val="0"/>
          <w:sz w:val="24"/>
          <w:szCs w:val="24"/>
          <w:lang w:eastAsia="zh-CN"/>
        </w:rPr>
        <w:t>撤销</w:t>
      </w:r>
      <w:r>
        <w:rPr>
          <w:rFonts w:hint="eastAsia" w:ascii="宋体" w:hAnsi="宋体" w:cs="宋体"/>
          <w:kern w:val="0"/>
          <w:sz w:val="24"/>
          <w:szCs w:val="24"/>
        </w:rPr>
        <w:t>不合要求的偏离或保留从而使其报价成为实质上响应的报价。</w:t>
      </w:r>
    </w:p>
    <w:p w14:paraId="225F7EC7">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0C20F8B4">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09216E0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未</w:t>
      </w:r>
      <w:r>
        <w:rPr>
          <w:rFonts w:hint="eastAsia" w:ascii="宋体" w:hAnsi="宋体" w:cs="宋体"/>
          <w:kern w:val="0"/>
          <w:sz w:val="24"/>
          <w:szCs w:val="24"/>
        </w:rPr>
        <w:t>按</w:t>
      </w:r>
      <w:r>
        <w:rPr>
          <w:rFonts w:hint="eastAsia" w:ascii="宋体" w:hAnsi="宋体" w:cs="宋体"/>
          <w:kern w:val="0"/>
          <w:sz w:val="24"/>
          <w:szCs w:val="24"/>
          <w:lang w:val="en-US" w:eastAsia="zh-CN"/>
        </w:rPr>
        <w:t>询价</w:t>
      </w:r>
      <w:r>
        <w:rPr>
          <w:rFonts w:hint="eastAsia" w:ascii="宋体" w:hAnsi="宋体" w:cs="宋体"/>
          <w:kern w:val="0"/>
          <w:sz w:val="24"/>
          <w:szCs w:val="24"/>
        </w:rPr>
        <w:t>文件要求签署、盖章；</w:t>
      </w:r>
    </w:p>
    <w:p w14:paraId="7072B280">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报价超限价，存在缺项、漏项；出现两个及以上不同报价或响应方案；</w:t>
      </w:r>
    </w:p>
    <w:p w14:paraId="66551CD2">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63EE6C0E">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交货期（工期/服务期）、质保期</w:t>
      </w:r>
      <w:r>
        <w:rPr>
          <w:rFonts w:hint="eastAsia" w:ascii="宋体" w:hAnsi="宋体" w:cs="宋体"/>
          <w:kern w:val="0"/>
          <w:sz w:val="24"/>
          <w:szCs w:val="24"/>
          <w:lang w:val="en-US" w:eastAsia="zh-CN"/>
        </w:rPr>
        <w:t>不</w:t>
      </w:r>
      <w:r>
        <w:rPr>
          <w:rFonts w:hint="eastAsia" w:ascii="宋体" w:hAnsi="宋体" w:cs="宋体"/>
          <w:kern w:val="0"/>
          <w:sz w:val="24"/>
          <w:szCs w:val="24"/>
        </w:rPr>
        <w:t>符合</w:t>
      </w:r>
      <w:r>
        <w:rPr>
          <w:rFonts w:hint="eastAsia" w:ascii="宋体" w:hAnsi="宋体" w:cs="宋体"/>
          <w:kern w:val="0"/>
          <w:sz w:val="24"/>
          <w:szCs w:val="24"/>
          <w:lang w:val="en-US" w:eastAsia="zh-CN"/>
        </w:rPr>
        <w:t>询价</w:t>
      </w:r>
      <w:r>
        <w:rPr>
          <w:rFonts w:hint="eastAsia" w:ascii="宋体" w:hAnsi="宋体" w:cs="宋体"/>
          <w:kern w:val="0"/>
          <w:sz w:val="24"/>
          <w:szCs w:val="24"/>
        </w:rPr>
        <w:t>文件要求；</w:t>
      </w:r>
    </w:p>
    <w:p w14:paraId="46ABBD73">
      <w:pPr>
        <w:spacing w:line="360" w:lineRule="auto"/>
        <w:ind w:firstLine="480" w:firstLineChars="200"/>
        <w:rPr>
          <w:rFonts w:ascii="宋体" w:hAnsi="宋体" w:cs="宋体"/>
          <w:kern w:val="0"/>
          <w:sz w:val="24"/>
          <w:szCs w:val="24"/>
        </w:rPr>
      </w:pPr>
      <w:r>
        <w:rPr>
          <w:rFonts w:hint="eastAsia" w:ascii="宋体" w:hAnsi="宋体" w:cs="宋体"/>
          <w:kern w:val="0"/>
          <w:sz w:val="24"/>
          <w:szCs w:val="24"/>
          <w:lang w:val="en-US" w:eastAsia="zh-CN"/>
        </w:rPr>
        <w:t>5）不</w:t>
      </w:r>
      <w:r>
        <w:rPr>
          <w:rFonts w:hint="eastAsia" w:ascii="宋体" w:hAnsi="宋体" w:cs="宋体"/>
          <w:sz w:val="24"/>
          <w:szCs w:val="24"/>
        </w:rPr>
        <w:t>满足</w:t>
      </w:r>
      <w:r>
        <w:rPr>
          <w:rFonts w:hint="eastAsia" w:ascii="宋体" w:hAnsi="宋体" w:cs="宋体"/>
          <w:sz w:val="24"/>
          <w:szCs w:val="24"/>
          <w:lang w:val="en-US" w:eastAsia="zh-CN"/>
        </w:rPr>
        <w:t>询价</w:t>
      </w:r>
      <w:r>
        <w:rPr>
          <w:rFonts w:hint="eastAsia" w:ascii="宋体" w:hAnsi="宋体" w:cs="宋体"/>
          <w:sz w:val="24"/>
          <w:szCs w:val="24"/>
        </w:rPr>
        <w:t>文件技术、服务及商务等实质性要求；</w:t>
      </w:r>
    </w:p>
    <w:p w14:paraId="653B5EDD">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6）有围标串标情况</w:t>
      </w:r>
      <w:r>
        <w:rPr>
          <w:rFonts w:hint="eastAsia" w:ascii="宋体" w:hAnsi="宋体" w:cs="宋体"/>
          <w:sz w:val="24"/>
          <w:szCs w:val="24"/>
        </w:rPr>
        <w:t>。</w:t>
      </w:r>
    </w:p>
    <w:p w14:paraId="1B8942F8">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2.3询价响应文件的澄清</w:t>
      </w:r>
      <w:r>
        <w:rPr>
          <w:rFonts w:hint="eastAsia" w:ascii="宋体" w:hAnsi="宋体" w:cs="宋体"/>
          <w:kern w:val="0"/>
          <w:sz w:val="24"/>
          <w:szCs w:val="24"/>
          <w:lang w:eastAsia="zh-CN"/>
        </w:rPr>
        <w:t>。</w:t>
      </w:r>
    </w:p>
    <w:p w14:paraId="13B1B201">
      <w:pPr>
        <w:spacing w:line="360" w:lineRule="auto"/>
        <w:ind w:firstLine="480" w:firstLineChars="200"/>
        <w:rPr>
          <w:rFonts w:ascii="宋体" w:hAnsi="宋体" w:cs="宋体"/>
          <w:sz w:val="24"/>
          <w:szCs w:val="24"/>
        </w:rPr>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lang w:val="en-US" w:eastAsia="zh-CN"/>
        </w:rPr>
        <w:t>采购人</w:t>
      </w:r>
      <w:r>
        <w:rPr>
          <w:rFonts w:hint="eastAsia" w:ascii="宋体" w:hAnsi="宋体" w:cs="宋体"/>
          <w:kern w:val="0"/>
          <w:sz w:val="24"/>
          <w:szCs w:val="24"/>
        </w:rPr>
        <w:t>的通知指派专人进行答疑和澄清，但澄清、说明或者补正不得超出询价响应文件的范围或者改变询价响应文件的实质性内容。澄清回复均应由供应商的法定代表人或授权代表签字的书面形式作出。</w:t>
      </w:r>
    </w:p>
    <w:p w14:paraId="54B1ABE9">
      <w:pPr>
        <w:pStyle w:val="18"/>
        <w:spacing w:before="0" w:after="0" w:line="360" w:lineRule="auto"/>
        <w:rPr>
          <w:rFonts w:ascii="宋体" w:hAnsi="宋体" w:cs="宋体"/>
          <w:spacing w:val="2"/>
          <w:sz w:val="24"/>
          <w:szCs w:val="24"/>
        </w:rPr>
      </w:pPr>
      <w:bookmarkStart w:id="16" w:name="_Toc3603"/>
      <w:bookmarkStart w:id="17" w:name="_Toc2761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5"/>
      <w:bookmarkEnd w:id="16"/>
      <w:bookmarkEnd w:id="17"/>
    </w:p>
    <w:p w14:paraId="77D620A1">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w:t>
      </w:r>
      <w:r>
        <w:rPr>
          <w:rFonts w:hint="eastAsia" w:ascii="宋体" w:hAnsi="宋体" w:cs="宋体"/>
          <w:spacing w:val="2"/>
          <w:sz w:val="24"/>
          <w:szCs w:val="24"/>
          <w:lang w:eastAsia="zh-CN"/>
        </w:rPr>
        <w:t>，</w:t>
      </w:r>
      <w:r>
        <w:rPr>
          <w:rFonts w:hint="eastAsia" w:ascii="宋体" w:hAnsi="宋体" w:cs="宋体"/>
          <w:spacing w:val="2"/>
          <w:sz w:val="24"/>
          <w:szCs w:val="24"/>
        </w:rPr>
        <w:t>按照报价由低到高的顺序</w:t>
      </w:r>
      <w:r>
        <w:rPr>
          <w:rFonts w:hint="eastAsia" w:ascii="宋体" w:hAnsi="宋体" w:cs="宋体"/>
          <w:sz w:val="24"/>
          <w:szCs w:val="24"/>
        </w:rPr>
        <w:t>推荐3名</w:t>
      </w:r>
      <w:r>
        <w:rPr>
          <w:rFonts w:hint="eastAsia" w:ascii="宋体" w:hAnsi="宋体" w:cs="宋体"/>
          <w:sz w:val="24"/>
          <w:szCs w:val="24"/>
          <w:lang w:eastAsia="zh-CN"/>
        </w:rPr>
        <w:t>（</w:t>
      </w:r>
      <w:r>
        <w:rPr>
          <w:rFonts w:hint="eastAsia" w:ascii="宋体" w:hAnsi="宋体" w:cs="宋体"/>
          <w:sz w:val="24"/>
          <w:szCs w:val="24"/>
          <w:lang w:val="en-US" w:eastAsia="zh-CN"/>
        </w:rPr>
        <w:t>不足3名的按实际数量推荐</w:t>
      </w:r>
      <w:r>
        <w:rPr>
          <w:rFonts w:hint="eastAsia" w:ascii="宋体" w:hAnsi="宋体" w:cs="宋体"/>
          <w:sz w:val="24"/>
          <w:szCs w:val="24"/>
          <w:lang w:eastAsia="zh-CN"/>
        </w:rPr>
        <w:t>）</w:t>
      </w:r>
      <w:r>
        <w:rPr>
          <w:rFonts w:hint="eastAsia" w:ascii="宋体" w:hAnsi="宋体" w:cs="宋体"/>
          <w:spacing w:val="2"/>
          <w:sz w:val="24"/>
          <w:szCs w:val="24"/>
        </w:rPr>
        <w:t>成交候选人</w:t>
      </w:r>
      <w:r>
        <w:rPr>
          <w:rFonts w:hint="eastAsia" w:ascii="宋体" w:hAnsi="宋体" w:cs="宋体"/>
          <w:spacing w:val="2"/>
          <w:sz w:val="24"/>
          <w:szCs w:val="24"/>
          <w:lang w:eastAsia="zh-CN"/>
        </w:rPr>
        <w:t>，</w:t>
      </w:r>
      <w:r>
        <w:rPr>
          <w:rFonts w:hint="eastAsia" w:ascii="宋体" w:hAnsi="宋体" w:cs="宋体"/>
          <w:spacing w:val="2"/>
          <w:sz w:val="24"/>
          <w:szCs w:val="24"/>
        </w:rPr>
        <w:t>并编写评审报告。</w:t>
      </w:r>
    </w:p>
    <w:p w14:paraId="444CE4DE">
      <w:pPr>
        <w:spacing w:line="360" w:lineRule="auto"/>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750DEB15">
      <w:pPr>
        <w:spacing w:line="360" w:lineRule="auto"/>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37B8FFB1">
      <w:pPr>
        <w:pStyle w:val="18"/>
        <w:spacing w:before="0" w:after="0" w:line="360" w:lineRule="auto"/>
        <w:rPr>
          <w:rFonts w:hint="eastAsia" w:ascii="宋体" w:hAnsi="宋体" w:eastAsia="宋体" w:cs="宋体"/>
          <w:sz w:val="24"/>
          <w:szCs w:val="24"/>
          <w:lang w:val="en-US" w:eastAsia="zh-CN"/>
        </w:rPr>
      </w:pPr>
      <w:bookmarkStart w:id="18" w:name="_Toc20294"/>
      <w:r>
        <w:rPr>
          <w:rFonts w:hint="eastAsia" w:ascii="宋体" w:hAnsi="宋体" w:eastAsia="宋体" w:cs="宋体"/>
          <w:sz w:val="24"/>
          <w:szCs w:val="24"/>
          <w:lang w:val="en-US" w:eastAsia="zh-CN"/>
        </w:rPr>
        <w:t>四．询价响应文件的数量和签署</w:t>
      </w:r>
      <w:bookmarkEnd w:id="18"/>
    </w:p>
    <w:p w14:paraId="672110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cs="宋体"/>
          <w:sz w:val="24"/>
          <w:szCs w:val="24"/>
          <w:lang w:val="en-US" w:eastAsia="zh-CN"/>
        </w:rPr>
        <w:t>供应商</w:t>
      </w:r>
      <w:r>
        <w:rPr>
          <w:rFonts w:hint="eastAsia" w:ascii="宋体" w:hAnsi="宋体" w:eastAsia="宋体" w:cs="宋体"/>
          <w:sz w:val="24"/>
          <w:szCs w:val="24"/>
        </w:rPr>
        <w:t>应编制</w:t>
      </w:r>
      <w:r>
        <w:rPr>
          <w:rFonts w:hint="eastAsia" w:ascii="宋体" w:hAnsi="宋体" w:cs="宋体"/>
          <w:sz w:val="24"/>
          <w:szCs w:val="24"/>
          <w:lang w:val="en-US" w:eastAsia="zh-CN"/>
        </w:rPr>
        <w:t>响应</w:t>
      </w:r>
      <w:r>
        <w:rPr>
          <w:rFonts w:hint="eastAsia" w:ascii="宋体" w:hAnsi="宋体" w:eastAsia="宋体" w:cs="宋体"/>
          <w:sz w:val="24"/>
          <w:szCs w:val="24"/>
        </w:rPr>
        <w:t>文件一式</w:t>
      </w:r>
      <w:r>
        <w:rPr>
          <w:rFonts w:hint="eastAsia" w:ascii="宋体" w:hAnsi="宋体" w:eastAsia="宋体" w:cs="宋体"/>
          <w:sz w:val="24"/>
          <w:szCs w:val="24"/>
          <w:lang w:val="en-US" w:eastAsia="zh-CN"/>
        </w:rPr>
        <w:t>三</w:t>
      </w:r>
      <w:r>
        <w:rPr>
          <w:rFonts w:hint="eastAsia" w:ascii="宋体" w:hAnsi="宋体" w:eastAsia="宋体" w:cs="宋体"/>
          <w:sz w:val="24"/>
          <w:szCs w:val="24"/>
        </w:rPr>
        <w:t>份,其中正本一份和副本</w:t>
      </w:r>
      <w:r>
        <w:rPr>
          <w:rFonts w:hint="eastAsia" w:ascii="宋体" w:hAnsi="宋体" w:eastAsia="宋体" w:cs="宋体"/>
          <w:sz w:val="24"/>
          <w:szCs w:val="24"/>
          <w:lang w:val="en-US" w:eastAsia="zh-CN"/>
        </w:rPr>
        <w:t>二</w:t>
      </w:r>
      <w:r>
        <w:rPr>
          <w:rFonts w:hint="eastAsia" w:ascii="宋体" w:hAnsi="宋体" w:eastAsia="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rPr>
        <w:t>的副本可采用正本的复印件。每套投标文件须清楚地标明“正本”、“副本”。若副本与正本不符，以正本为准。</w:t>
      </w:r>
    </w:p>
    <w:p w14:paraId="3EC698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cs="宋体"/>
          <w:sz w:val="24"/>
          <w:szCs w:val="24"/>
          <w:lang w:val="en-US" w:eastAsia="zh-CN"/>
        </w:rPr>
        <w:t>响应文</w:t>
      </w:r>
      <w:r>
        <w:rPr>
          <w:rFonts w:hint="eastAsia" w:ascii="宋体" w:hAnsi="宋体" w:eastAsia="宋体" w:cs="宋体"/>
          <w:sz w:val="24"/>
          <w:szCs w:val="24"/>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lang w:val="en-US" w:eastAsia="zh-CN"/>
        </w:rPr>
        <w:t>响应</w:t>
      </w:r>
      <w:r>
        <w:rPr>
          <w:rFonts w:hint="eastAsia" w:ascii="宋体" w:hAnsi="宋体" w:eastAsia="宋体" w:cs="宋体"/>
          <w:sz w:val="24"/>
          <w:szCs w:val="24"/>
        </w:rPr>
        <w:t>文件中。</w:t>
      </w:r>
    </w:p>
    <w:p w14:paraId="0F2281D3">
      <w:pPr>
        <w:pStyle w:val="18"/>
        <w:spacing w:before="0" w:after="0" w:line="360" w:lineRule="auto"/>
        <w:rPr>
          <w:rFonts w:hint="eastAsia" w:ascii="宋体" w:hAnsi="宋体" w:eastAsia="宋体" w:cs="宋体"/>
          <w:sz w:val="24"/>
          <w:szCs w:val="24"/>
          <w:lang w:val="en-US" w:eastAsia="zh-CN"/>
        </w:rPr>
      </w:pPr>
      <w:bookmarkStart w:id="19" w:name="_Toc24885"/>
      <w:bookmarkStart w:id="20" w:name="_Toc7201"/>
      <w:bookmarkStart w:id="21" w:name="_Toc25158"/>
      <w:r>
        <w:rPr>
          <w:rFonts w:hint="eastAsia" w:ascii="宋体" w:hAnsi="宋体" w:eastAsia="宋体" w:cs="宋体"/>
          <w:sz w:val="24"/>
          <w:szCs w:val="24"/>
          <w:lang w:val="en-US" w:eastAsia="zh-CN"/>
        </w:rPr>
        <w:t>五、响应文件的递交</w:t>
      </w:r>
      <w:bookmarkEnd w:id="19"/>
      <w:bookmarkEnd w:id="20"/>
      <w:bookmarkEnd w:id="21"/>
    </w:p>
    <w:p w14:paraId="2E142C2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为方</w:t>
      </w:r>
      <w:r>
        <w:rPr>
          <w:rFonts w:hint="eastAsia" w:ascii="宋体" w:hAnsi="宋体" w:eastAsia="宋体" w:cs="宋体"/>
          <w:sz w:val="24"/>
          <w:szCs w:val="24"/>
        </w:rPr>
        <w:t>便</w:t>
      </w:r>
      <w:r>
        <w:rPr>
          <w:rFonts w:hint="eastAsia" w:ascii="宋体" w:hAnsi="宋体" w:cs="宋体"/>
          <w:sz w:val="24"/>
          <w:szCs w:val="24"/>
          <w:lang w:val="en-US" w:eastAsia="zh-CN"/>
        </w:rPr>
        <w:t>评审核验报价，</w:t>
      </w:r>
      <w:r>
        <w:rPr>
          <w:rFonts w:hint="eastAsia" w:ascii="宋体" w:hAnsi="宋体" w:eastAsia="宋体" w:cs="宋体"/>
          <w:sz w:val="24"/>
          <w:szCs w:val="24"/>
          <w:lang w:val="en-US" w:eastAsia="zh-CN"/>
        </w:rPr>
        <w:t>《报价一览表》除在询价响应文件中提供之外，需单独一份密封提交，并在信封上标明“投标一览表”字样。</w:t>
      </w:r>
    </w:p>
    <w:p w14:paraId="16D70CB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文件一式三份,其中正本一份和副本二份应合封一个包密封提交。</w:t>
      </w:r>
    </w:p>
    <w:p w14:paraId="3BACF6B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5.3所有信封均应注明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名称、项目名称、项目编号</w:t>
      </w:r>
      <w:r>
        <w:rPr>
          <w:rFonts w:hint="eastAsia" w:ascii="宋体" w:hAnsi="宋体" w:cs="宋体"/>
          <w:sz w:val="24"/>
          <w:szCs w:val="24"/>
          <w:lang w:val="en-US" w:eastAsia="zh-CN"/>
        </w:rPr>
        <w:t>（如有）</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地址、联系人、电话和有“在（</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文件中规定的开标日期和时间）之前不得启封”的字样，封口处加盖投标人印章（样式附后）。</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35D3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6226D59E">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32A0305D">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40CF865B">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2555D3E7">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5CB5B844">
            <w:pPr>
              <w:spacing w:line="360" w:lineRule="auto"/>
              <w:ind w:firstLine="482" w:firstLineChars="200"/>
              <w:rPr>
                <w:rFonts w:hint="eastAsia" w:ascii="宋体" w:hAnsi="宋体" w:eastAsia="宋体" w:cs="宋体"/>
                <w:b/>
                <w:sz w:val="24"/>
                <w:highlight w:val="red"/>
              </w:rPr>
            </w:pPr>
            <w:r>
              <w:rPr>
                <w:rFonts w:hint="eastAsia" w:ascii="宋体" w:hAnsi="宋体" w:eastAsia="宋体" w:cs="宋体"/>
                <w:b/>
                <w:sz w:val="24"/>
                <w:highlight w:val="none"/>
              </w:rPr>
              <w:t>在规定的开标时间</w:t>
            </w:r>
            <w:bookmarkStart w:id="22" w:name="OLE_LINK4"/>
            <w:r>
              <w:rPr>
                <w:rFonts w:hint="eastAsia" w:ascii="宋体" w:hAnsi="宋体" w:eastAsia="宋体" w:cs="宋体"/>
                <w:b/>
                <w:sz w:val="24"/>
                <w:highlight w:val="none"/>
              </w:rPr>
              <w:t>年   月   日   时</w:t>
            </w:r>
            <w:bookmarkEnd w:id="22"/>
            <w:r>
              <w:rPr>
                <w:rFonts w:hint="eastAsia" w:ascii="宋体" w:hAnsi="宋体" w:eastAsia="宋体" w:cs="宋体"/>
                <w:b/>
                <w:sz w:val="24"/>
                <w:highlight w:val="none"/>
              </w:rPr>
              <w:t xml:space="preserve">   分之前不得启封</w:t>
            </w:r>
          </w:p>
        </w:tc>
      </w:tr>
    </w:tbl>
    <w:p w14:paraId="0E56CCFD">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010F9772">
      <w:pPr>
        <w:pStyle w:val="18"/>
        <w:spacing w:before="0" w:after="0" w:line="360" w:lineRule="auto"/>
        <w:rPr>
          <w:rFonts w:ascii="宋体" w:hAnsi="宋体" w:cs="宋体"/>
          <w:sz w:val="24"/>
          <w:szCs w:val="24"/>
        </w:rPr>
      </w:pPr>
      <w:bookmarkStart w:id="23" w:name="_Toc21790"/>
      <w:bookmarkStart w:id="24" w:name="_Toc27818"/>
      <w:bookmarkStart w:id="25" w:name="_Toc22322"/>
      <w:r>
        <w:rPr>
          <w:rFonts w:hint="eastAsia" w:ascii="宋体" w:hAnsi="宋体" w:cs="宋体"/>
          <w:sz w:val="24"/>
          <w:szCs w:val="24"/>
          <w:lang w:val="en-US" w:eastAsia="zh-CN"/>
        </w:rPr>
        <w:t>六</w:t>
      </w:r>
      <w:r>
        <w:rPr>
          <w:rFonts w:hint="eastAsia" w:ascii="宋体" w:hAnsi="宋体" w:cs="宋体"/>
          <w:sz w:val="24"/>
          <w:szCs w:val="24"/>
        </w:rPr>
        <w:t>、签订合同</w:t>
      </w:r>
      <w:bookmarkEnd w:id="23"/>
      <w:bookmarkEnd w:id="24"/>
      <w:bookmarkEnd w:id="25"/>
    </w:p>
    <w:p w14:paraId="0AB79C07">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6</w:t>
      </w:r>
      <w:r>
        <w:rPr>
          <w:rFonts w:hint="eastAsia" w:ascii="宋体" w:hAnsi="宋体" w:cs="宋体"/>
          <w:bCs/>
          <w:sz w:val="24"/>
          <w:szCs w:val="24"/>
        </w:rPr>
        <w:t>.1成交供应商在收到成交通知书后，按其规定与采购人签订合同。</w:t>
      </w:r>
    </w:p>
    <w:p w14:paraId="03F69868">
      <w:pPr>
        <w:pStyle w:val="18"/>
        <w:spacing w:before="0" w:after="0" w:line="360" w:lineRule="auto"/>
        <w:rPr>
          <w:rFonts w:ascii="宋体" w:hAnsi="宋体" w:cs="宋体"/>
          <w:sz w:val="24"/>
          <w:szCs w:val="24"/>
        </w:rPr>
      </w:pPr>
      <w:bookmarkStart w:id="26" w:name="_Toc19032"/>
      <w:bookmarkStart w:id="27" w:name="_Toc2499"/>
      <w:bookmarkStart w:id="28" w:name="_Toc16495"/>
      <w:r>
        <w:rPr>
          <w:rFonts w:hint="eastAsia" w:ascii="宋体" w:hAnsi="宋体" w:cs="宋体"/>
          <w:sz w:val="24"/>
          <w:szCs w:val="24"/>
          <w:lang w:val="en-US" w:eastAsia="zh-CN"/>
        </w:rPr>
        <w:t>七</w:t>
      </w:r>
      <w:r>
        <w:rPr>
          <w:rFonts w:hint="eastAsia" w:ascii="宋体" w:hAnsi="宋体" w:cs="宋体"/>
          <w:sz w:val="24"/>
          <w:szCs w:val="24"/>
        </w:rPr>
        <w:t>、询价采购失败条件</w:t>
      </w:r>
      <w:bookmarkEnd w:id="26"/>
      <w:bookmarkEnd w:id="27"/>
      <w:bookmarkEnd w:id="28"/>
    </w:p>
    <w:p w14:paraId="494CBFEA">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758F8072">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2因重大变故，采购任务取消的；</w:t>
      </w:r>
    </w:p>
    <w:p w14:paraId="272D2E29">
      <w:pPr>
        <w:spacing w:line="360" w:lineRule="auto"/>
        <w:ind w:firstLine="488" w:firstLineChars="200"/>
        <w:rPr>
          <w:rFonts w:ascii="宋体" w:hAnsi="宋体" w:cs="宋体"/>
          <w:sz w:val="24"/>
          <w:szCs w:val="24"/>
        </w:rPr>
      </w:pPr>
      <w:r>
        <w:rPr>
          <w:rFonts w:hint="eastAsia" w:ascii="宋体" w:hAnsi="宋体" w:cs="宋体"/>
          <w:spacing w:val="2"/>
          <w:sz w:val="24"/>
          <w:szCs w:val="24"/>
          <w:lang w:val="en-US" w:eastAsia="zh-CN"/>
        </w:rPr>
        <w:t>7</w:t>
      </w:r>
      <w:r>
        <w:rPr>
          <w:rFonts w:hint="eastAsia" w:ascii="宋体" w:hAnsi="宋体" w:cs="宋体"/>
          <w:spacing w:val="2"/>
          <w:sz w:val="24"/>
          <w:szCs w:val="24"/>
        </w:rPr>
        <w:t>.</w:t>
      </w:r>
      <w:r>
        <w:rPr>
          <w:rFonts w:hint="eastAsia" w:ascii="宋体" w:hAnsi="宋体" w:cs="宋体"/>
          <w:sz w:val="24"/>
          <w:szCs w:val="24"/>
        </w:rPr>
        <w:t>3有效报价供应商不满足法定家；数的</w:t>
      </w:r>
    </w:p>
    <w:p w14:paraId="659173B8">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196815B1">
      <w:pPr>
        <w:pStyle w:val="18"/>
        <w:numPr>
          <w:ilvl w:val="0"/>
          <w:numId w:val="0"/>
        </w:numPr>
        <w:spacing w:before="0" w:after="0" w:line="360" w:lineRule="auto"/>
        <w:rPr>
          <w:rFonts w:hint="eastAsia" w:ascii="宋体" w:hAnsi="宋体" w:cs="宋体"/>
          <w:sz w:val="24"/>
          <w:szCs w:val="24"/>
          <w:highlight w:val="none"/>
          <w:lang w:val="en-US" w:eastAsia="zh-CN"/>
        </w:rPr>
      </w:pPr>
      <w:bookmarkStart w:id="29" w:name="_Toc29940"/>
      <w:r>
        <w:rPr>
          <w:rFonts w:hint="eastAsia" w:ascii="宋体" w:hAnsi="宋体" w:eastAsia="宋体" w:cs="宋体"/>
          <w:b/>
          <w:bCs/>
          <w:kern w:val="28"/>
          <w:sz w:val="24"/>
          <w:szCs w:val="24"/>
          <w:lang w:val="en-US" w:eastAsia="zh-CN" w:bidi="ar-SA"/>
        </w:rPr>
        <w:t>八、</w:t>
      </w:r>
      <w:r>
        <w:rPr>
          <w:rFonts w:hint="eastAsia" w:ascii="宋体" w:hAnsi="宋体" w:cs="宋体"/>
          <w:sz w:val="24"/>
          <w:szCs w:val="24"/>
          <w:highlight w:val="none"/>
          <w:lang w:val="en-US" w:eastAsia="zh-CN"/>
        </w:rPr>
        <w:t>其他</w:t>
      </w:r>
      <w:bookmarkEnd w:id="29"/>
    </w:p>
    <w:p w14:paraId="5A3CEB03">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21578F2A">
      <w:pPr>
        <w:pStyle w:val="3"/>
        <w:rPr>
          <w:rFonts w:hint="eastAsia" w:ascii="宋体" w:hAnsi="宋体" w:cs="宋体"/>
          <w:kern w:val="2"/>
          <w:sz w:val="24"/>
          <w:szCs w:val="24"/>
        </w:rPr>
      </w:pPr>
      <w:r>
        <w:rPr>
          <w:rFonts w:hint="eastAsia" w:ascii="宋体" w:hAnsi="宋体" w:cs="宋体"/>
        </w:rPr>
        <w:br w:type="page"/>
      </w:r>
      <w:bookmarkStart w:id="30" w:name="_Toc2077"/>
      <w:bookmarkStart w:id="31" w:name="_Toc4874"/>
      <w:r>
        <w:rPr>
          <w:rFonts w:hint="eastAsia" w:ascii="宋体" w:hAnsi="宋体" w:cs="宋体"/>
          <w:kern w:val="2"/>
          <w:sz w:val="24"/>
          <w:szCs w:val="24"/>
        </w:rPr>
        <w:t>第</w:t>
      </w:r>
      <w:r>
        <w:rPr>
          <w:rFonts w:hint="eastAsia" w:ascii="宋体" w:hAnsi="宋体" w:cs="宋体"/>
          <w:kern w:val="2"/>
          <w:sz w:val="24"/>
          <w:szCs w:val="24"/>
          <w:lang w:val="en-US" w:eastAsia="zh-CN"/>
        </w:rPr>
        <w:t>三</w:t>
      </w:r>
      <w:r>
        <w:rPr>
          <w:rFonts w:hint="eastAsia" w:ascii="宋体" w:hAnsi="宋体" w:cs="宋体"/>
          <w:kern w:val="2"/>
          <w:sz w:val="24"/>
          <w:szCs w:val="24"/>
        </w:rPr>
        <w:t>章  采购项目内容及技术规格要求</w:t>
      </w:r>
      <w:bookmarkEnd w:id="30"/>
      <w:bookmarkEnd w:id="31"/>
    </w:p>
    <w:p w14:paraId="24989753">
      <w:pPr>
        <w:pStyle w:val="4"/>
        <w:rPr>
          <w:rStyle w:val="50"/>
          <w:rFonts w:hint="eastAsia" w:ascii="宋体" w:hAnsi="宋体" w:eastAsia="宋体" w:cs="宋体"/>
          <w:sz w:val="24"/>
          <w:szCs w:val="24"/>
          <w:lang w:val="en-US" w:eastAsia="zh-CN"/>
        </w:rPr>
      </w:pPr>
      <w:bookmarkStart w:id="32" w:name="_Toc27014"/>
      <w:bookmarkStart w:id="33" w:name="_Toc16525"/>
      <w:bookmarkStart w:id="34" w:name="_Toc15334"/>
      <w:r>
        <w:rPr>
          <w:rStyle w:val="50"/>
          <w:rFonts w:hint="eastAsia" w:ascii="宋体" w:hAnsi="宋体" w:eastAsia="宋体" w:cs="宋体"/>
          <w:sz w:val="24"/>
          <w:szCs w:val="24"/>
          <w:lang w:val="en-US" w:eastAsia="zh-CN"/>
        </w:rPr>
        <w:t>一、</w:t>
      </w:r>
      <w:bookmarkEnd w:id="32"/>
      <w:bookmarkEnd w:id="33"/>
      <w:r>
        <w:rPr>
          <w:rStyle w:val="50"/>
          <w:rFonts w:hint="eastAsia" w:ascii="宋体" w:hAnsi="宋体" w:eastAsia="宋体" w:cs="宋体"/>
          <w:sz w:val="24"/>
          <w:szCs w:val="24"/>
          <w:lang w:val="en-US" w:eastAsia="zh-CN"/>
        </w:rPr>
        <w:t>采购清单</w:t>
      </w:r>
      <w:bookmarkEnd w:id="34"/>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820"/>
        <w:gridCol w:w="1650"/>
        <w:gridCol w:w="1272"/>
        <w:gridCol w:w="1863"/>
        <w:gridCol w:w="690"/>
      </w:tblGrid>
      <w:tr w14:paraId="0E18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3" w:type="dxa"/>
            <w:vAlign w:val="center"/>
          </w:tcPr>
          <w:p w14:paraId="27EA3EB9">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序号</w:t>
            </w:r>
          </w:p>
        </w:tc>
        <w:tc>
          <w:tcPr>
            <w:tcW w:w="2820" w:type="dxa"/>
            <w:vAlign w:val="center"/>
          </w:tcPr>
          <w:p w14:paraId="7AE99713">
            <w:pPr>
              <w:jc w:val="center"/>
              <w:rPr>
                <w:rFonts w:ascii="宋体" w:hAnsi="宋体" w:cs="宋体"/>
                <w:b/>
                <w:bCs/>
                <w:sz w:val="24"/>
                <w:szCs w:val="24"/>
              </w:rPr>
            </w:pPr>
            <w:r>
              <w:rPr>
                <w:rFonts w:hint="eastAsia" w:ascii="宋体" w:hAnsi="宋体" w:cs="宋体"/>
                <w:b/>
                <w:bCs/>
                <w:sz w:val="24"/>
                <w:szCs w:val="24"/>
              </w:rPr>
              <w:t>服务内容</w:t>
            </w:r>
          </w:p>
        </w:tc>
        <w:tc>
          <w:tcPr>
            <w:tcW w:w="1650" w:type="dxa"/>
            <w:vAlign w:val="center"/>
          </w:tcPr>
          <w:p w14:paraId="3E46F08C">
            <w:pPr>
              <w:jc w:val="center"/>
              <w:rPr>
                <w:rFonts w:ascii="宋体" w:hAnsi="宋体" w:cs="宋体"/>
                <w:b/>
                <w:bCs/>
                <w:sz w:val="24"/>
                <w:szCs w:val="24"/>
              </w:rPr>
            </w:pPr>
            <w:r>
              <w:rPr>
                <w:rFonts w:hint="eastAsia" w:ascii="宋体" w:hAnsi="宋体" w:cs="宋体"/>
                <w:b/>
                <w:bCs/>
                <w:sz w:val="24"/>
                <w:szCs w:val="24"/>
              </w:rPr>
              <w:t>服务地点</w:t>
            </w:r>
          </w:p>
        </w:tc>
        <w:tc>
          <w:tcPr>
            <w:tcW w:w="1272" w:type="dxa"/>
            <w:vAlign w:val="center"/>
          </w:tcPr>
          <w:p w14:paraId="6F88B125">
            <w:pPr>
              <w:jc w:val="center"/>
              <w:rPr>
                <w:rFonts w:ascii="宋体" w:hAnsi="宋体" w:cs="宋体"/>
                <w:b/>
                <w:bCs/>
                <w:sz w:val="24"/>
                <w:szCs w:val="24"/>
              </w:rPr>
            </w:pPr>
            <w:r>
              <w:rPr>
                <w:rFonts w:hint="eastAsia" w:ascii="宋体" w:hAnsi="宋体" w:cs="宋体"/>
                <w:b/>
                <w:bCs/>
                <w:sz w:val="24"/>
                <w:szCs w:val="24"/>
              </w:rPr>
              <w:t>服务期</w:t>
            </w:r>
          </w:p>
        </w:tc>
        <w:tc>
          <w:tcPr>
            <w:tcW w:w="1863" w:type="dxa"/>
            <w:vAlign w:val="center"/>
          </w:tcPr>
          <w:p w14:paraId="573CA2AF">
            <w:pPr>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质量要求</w:t>
            </w:r>
          </w:p>
        </w:tc>
        <w:tc>
          <w:tcPr>
            <w:tcW w:w="690" w:type="dxa"/>
            <w:vAlign w:val="center"/>
          </w:tcPr>
          <w:p w14:paraId="17A549D6">
            <w:pPr>
              <w:jc w:val="center"/>
              <w:rPr>
                <w:rFonts w:ascii="宋体" w:hAnsi="宋体" w:cs="宋体"/>
                <w:b/>
                <w:bCs/>
                <w:sz w:val="24"/>
                <w:szCs w:val="24"/>
              </w:rPr>
            </w:pPr>
            <w:r>
              <w:rPr>
                <w:rFonts w:hint="eastAsia" w:ascii="宋体" w:hAnsi="宋体" w:cs="宋体"/>
                <w:b/>
                <w:bCs/>
                <w:sz w:val="24"/>
                <w:szCs w:val="24"/>
              </w:rPr>
              <w:t>备注</w:t>
            </w:r>
          </w:p>
        </w:tc>
      </w:tr>
      <w:tr w14:paraId="14A2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83" w:type="dxa"/>
            <w:vAlign w:val="center"/>
          </w:tcPr>
          <w:p w14:paraId="59612064">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2820" w:type="dxa"/>
            <w:vAlign w:val="center"/>
          </w:tcPr>
          <w:p w14:paraId="7E6DFB98">
            <w:pPr>
              <w:jc w:val="center"/>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恩施机场国内行李系统维保服务采购项目</w:t>
            </w:r>
          </w:p>
        </w:tc>
        <w:tc>
          <w:tcPr>
            <w:tcW w:w="1650" w:type="dxa"/>
            <w:vAlign w:val="center"/>
          </w:tcPr>
          <w:p w14:paraId="24AAF40B">
            <w:pPr>
              <w:jc w:val="center"/>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恩施许家坪国际机场</w:t>
            </w:r>
          </w:p>
        </w:tc>
        <w:tc>
          <w:tcPr>
            <w:tcW w:w="1272" w:type="dxa"/>
            <w:vAlign w:val="center"/>
          </w:tcPr>
          <w:p w14:paraId="7F57434E">
            <w:pPr>
              <w:jc w:val="center"/>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自合同签订之日起1年</w:t>
            </w:r>
          </w:p>
        </w:tc>
        <w:tc>
          <w:tcPr>
            <w:tcW w:w="1863" w:type="dxa"/>
            <w:vAlign w:val="center"/>
          </w:tcPr>
          <w:p w14:paraId="461355A5">
            <w:pPr>
              <w:jc w:val="center"/>
              <w:rPr>
                <w:rFonts w:ascii="宋体" w:hAnsi="宋体" w:cs="宋体"/>
                <w:sz w:val="24"/>
                <w:szCs w:val="24"/>
              </w:rPr>
            </w:pPr>
            <w:r>
              <w:rPr>
                <w:rFonts w:hint="eastAsia" w:ascii="宋体" w:hAnsi="宋体" w:cs="宋体"/>
                <w:sz w:val="24"/>
                <w:szCs w:val="24"/>
                <w:highlight w:val="yellow"/>
              </w:rPr>
              <w:t>符合国家、地方及行业相关标准和规范，并满足</w:t>
            </w:r>
            <w:r>
              <w:rPr>
                <w:rFonts w:hint="eastAsia" w:ascii="宋体" w:hAnsi="宋体" w:cs="宋体"/>
                <w:sz w:val="24"/>
                <w:szCs w:val="24"/>
                <w:highlight w:val="yellow"/>
                <w:lang w:val="en-US" w:eastAsia="zh-CN"/>
              </w:rPr>
              <w:t>采购人</w:t>
            </w:r>
            <w:r>
              <w:rPr>
                <w:rFonts w:hint="eastAsia" w:ascii="宋体" w:hAnsi="宋体" w:cs="宋体"/>
                <w:sz w:val="24"/>
                <w:szCs w:val="24"/>
                <w:highlight w:val="yellow"/>
              </w:rPr>
              <w:t>要求</w:t>
            </w:r>
          </w:p>
        </w:tc>
        <w:tc>
          <w:tcPr>
            <w:tcW w:w="690" w:type="dxa"/>
            <w:vAlign w:val="center"/>
          </w:tcPr>
          <w:p w14:paraId="19C37FA2">
            <w:pPr>
              <w:jc w:val="center"/>
              <w:rPr>
                <w:rFonts w:ascii="宋体" w:hAnsi="宋体" w:cs="宋体"/>
                <w:sz w:val="24"/>
                <w:szCs w:val="24"/>
              </w:rPr>
            </w:pPr>
          </w:p>
        </w:tc>
      </w:tr>
    </w:tbl>
    <w:p w14:paraId="2EADAF21">
      <w:pPr>
        <w:rPr>
          <w:rFonts w:hint="default"/>
          <w:lang w:val="en-US" w:eastAsia="zh-CN"/>
        </w:rPr>
      </w:pPr>
    </w:p>
    <w:p w14:paraId="0CD61BBC">
      <w:pPr>
        <w:pStyle w:val="4"/>
        <w:rPr>
          <w:rStyle w:val="50"/>
          <w:rFonts w:hint="default" w:ascii="宋体" w:hAnsi="宋体" w:eastAsia="宋体" w:cs="宋体"/>
          <w:sz w:val="24"/>
          <w:szCs w:val="24"/>
          <w:lang w:val="en-US" w:eastAsia="zh-CN"/>
        </w:rPr>
      </w:pPr>
      <w:bookmarkStart w:id="35" w:name="_Toc6766"/>
      <w:r>
        <w:rPr>
          <w:rStyle w:val="50"/>
          <w:rFonts w:hint="eastAsia" w:ascii="宋体" w:hAnsi="宋体" w:eastAsia="宋体" w:cs="宋体"/>
          <w:sz w:val="24"/>
          <w:szCs w:val="24"/>
          <w:lang w:val="en-US" w:eastAsia="zh-CN"/>
        </w:rPr>
        <w:t>二、技术、服务要求</w:t>
      </w:r>
      <w:bookmarkEnd w:id="35"/>
    </w:p>
    <w:p w14:paraId="0987CA6D">
      <w:pPr>
        <w:pStyle w:val="58"/>
        <w:widowControl/>
        <w:spacing w:line="360" w:lineRule="exact"/>
        <w:jc w:val="center"/>
        <w:rPr>
          <w:rStyle w:val="50"/>
          <w:rFonts w:hint="eastAsia" w:ascii="宋体" w:hAnsi="宋体" w:eastAsia="宋体" w:cs="宋体"/>
          <w:b/>
          <w:bCs/>
          <w:sz w:val="24"/>
          <w:szCs w:val="24"/>
        </w:rPr>
      </w:pPr>
      <w:bookmarkStart w:id="36" w:name="_Toc32084"/>
      <w:bookmarkStart w:id="37" w:name="_Toc19354"/>
      <w:r>
        <w:rPr>
          <w:rStyle w:val="50"/>
          <w:rFonts w:hint="eastAsia" w:ascii="宋体" w:hAnsi="宋体" w:eastAsia="宋体" w:cs="宋体"/>
          <w:b/>
          <w:bCs/>
          <w:sz w:val="24"/>
          <w:szCs w:val="24"/>
        </w:rPr>
        <w:t>恩施机场国内行李系统维保内容</w:t>
      </w:r>
    </w:p>
    <w:tbl>
      <w:tblPr>
        <w:tblStyle w:val="25"/>
        <w:tblW w:w="9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9"/>
        <w:gridCol w:w="1200"/>
        <w:gridCol w:w="3219"/>
        <w:gridCol w:w="3945"/>
      </w:tblGrid>
      <w:tr w14:paraId="181C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B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检查维护项目</w:t>
            </w:r>
          </w:p>
        </w:tc>
        <w:tc>
          <w:tcPr>
            <w:tcW w:w="4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A3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检查内容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25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合格标准</w:t>
            </w:r>
          </w:p>
        </w:tc>
      </w:tr>
      <w:tr w14:paraId="5F03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48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6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减速箱的油位</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BF8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设备前端减速箱的润滑油检查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0B1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减速器润滑油量不少于最低油位螺孔，如遇不足添加至标准油量。</w:t>
            </w:r>
          </w:p>
          <w:p w14:paraId="68C84B8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加注润滑油后对部件和地面进行清理</w:t>
            </w:r>
          </w:p>
        </w:tc>
      </w:tr>
      <w:tr w14:paraId="1A26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5B49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1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输送机滚筒及轴承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3F3">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输送机滚筒润滑检查</w:t>
            </w:r>
          </w:p>
          <w:p w14:paraId="470FD369">
            <w:pPr>
              <w:keepNext w:val="0"/>
              <w:keepLines w:val="0"/>
              <w:widowControl/>
              <w:numPr>
                <w:ilvl w:val="0"/>
                <w:numId w:val="0"/>
              </w:numPr>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2"/>
                <w:sz w:val="21"/>
                <w:szCs w:val="21"/>
                <w:lang w:val="en-US" w:eastAsia="zh-CN" w:bidi="ar-SA"/>
              </w:rPr>
              <w:t>2</w:t>
            </w:r>
            <w:r>
              <w:rPr>
                <w:rFonts w:hint="eastAsia" w:cs="Times New Roman"/>
                <w:i w:val="0"/>
                <w:iCs w:val="0"/>
                <w:color w:val="000000"/>
                <w:kern w:val="2"/>
                <w:sz w:val="21"/>
                <w:szCs w:val="21"/>
                <w:lang w:val="en-US" w:eastAsia="zh-CN" w:bidi="ar-SA"/>
              </w:rPr>
              <w:t>.</w:t>
            </w:r>
            <w:r>
              <w:rPr>
                <w:rFonts w:hint="default" w:ascii="Times New Roman" w:hAnsi="Times New Roman" w:eastAsia="宋体" w:cs="Times New Roman"/>
                <w:i w:val="0"/>
                <w:iCs w:val="0"/>
                <w:color w:val="000000"/>
                <w:kern w:val="0"/>
                <w:sz w:val="21"/>
                <w:szCs w:val="21"/>
                <w:u w:val="none"/>
                <w:lang w:val="en-US" w:eastAsia="zh-CN" w:bidi="ar"/>
              </w:rPr>
              <w:t>轴承润滑检查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86C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传送机和轴承润滑油量覆盖整个接触区域，如遇不足添加至标准油量。</w:t>
            </w:r>
          </w:p>
          <w:p w14:paraId="0F3BB877">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加注</w:t>
            </w:r>
            <w:r>
              <w:rPr>
                <w:rFonts w:hint="eastAsia" w:ascii="宋体" w:hAnsi="宋体" w:eastAsia="宋体" w:cs="宋体"/>
                <w:i w:val="0"/>
                <w:iCs w:val="0"/>
                <w:color w:val="000000"/>
                <w:kern w:val="0"/>
                <w:sz w:val="21"/>
                <w:szCs w:val="21"/>
                <w:u w:val="none"/>
                <w:lang w:val="en-US" w:eastAsia="zh-CN" w:bidi="ar"/>
              </w:rPr>
              <w:t>润滑油后对部件和地面进行清理</w:t>
            </w:r>
          </w:p>
        </w:tc>
      </w:tr>
      <w:tr w14:paraId="3F9F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FD0D">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D1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09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检查电机运行情况</w:t>
            </w:r>
          </w:p>
          <w:p w14:paraId="19EE2FC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摸电机是否发热</w:t>
            </w:r>
          </w:p>
          <w:p w14:paraId="333C652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检查是否有异响</w:t>
            </w:r>
          </w:p>
          <w:p w14:paraId="497A0BFE">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056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无明显摆动、漏油现象如遇不足添加至标准油量。</w:t>
            </w:r>
          </w:p>
          <w:p w14:paraId="780AEE3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检测电机温度及其稳定性</w:t>
            </w:r>
          </w:p>
          <w:p w14:paraId="1949F8F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无异响声音运行平稳</w:t>
            </w:r>
          </w:p>
          <w:p w14:paraId="18567C39">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更换电机</w:t>
            </w:r>
          </w:p>
        </w:tc>
      </w:tr>
      <w:tr w14:paraId="1136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9312">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B37C">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right w:val="single" w:color="000000" w:sz="4" w:space="0"/>
            </w:tcBorders>
            <w:shd w:val="clear" w:color="auto" w:fill="auto"/>
            <w:vAlign w:val="center"/>
          </w:tcPr>
          <w:p w14:paraId="79662995">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w:t>
            </w:r>
            <w:r>
              <w:rPr>
                <w:rFonts w:hint="eastAsia" w:cs="Times New Roman"/>
                <w:i w:val="0"/>
                <w:iCs w:val="0"/>
                <w:color w:val="000000"/>
                <w:sz w:val="21"/>
                <w:szCs w:val="21"/>
                <w:u w:val="none"/>
                <w:lang w:eastAsia="zh-CN"/>
              </w:rPr>
              <w:t>.</w:t>
            </w:r>
            <w:r>
              <w:rPr>
                <w:rFonts w:hint="default" w:ascii="Times New Roman" w:hAnsi="Times New Roman" w:eastAsia="宋体" w:cs="Times New Roman"/>
                <w:i w:val="0"/>
                <w:iCs w:val="0"/>
                <w:color w:val="000000"/>
                <w:sz w:val="21"/>
                <w:szCs w:val="21"/>
                <w:u w:val="none"/>
              </w:rPr>
              <w:t>设备后端减速箱的润滑油检查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D0B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减速器润滑油量不少于最低油位螺孔，如遇不足添加至标准油量。</w:t>
            </w:r>
          </w:p>
          <w:p w14:paraId="18EB268D">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加注润滑油后对部件和地面进行清理</w:t>
            </w:r>
          </w:p>
        </w:tc>
      </w:tr>
      <w:tr w14:paraId="2D7B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F4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控制主机</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9A6">
            <w:pPr>
              <w:keepNext w:val="0"/>
              <w:keepLines w:val="0"/>
              <w:widowControl/>
              <w:suppressLineNumbers w:val="0"/>
              <w:jc w:val="left"/>
              <w:textAlignment w:val="center"/>
              <w:rPr>
                <w:rFonts w:hint="eastAsia" w:cs="Times New Roman"/>
                <w:i w:val="0"/>
                <w:iCs w:val="0"/>
                <w:color w:val="000000"/>
                <w:kern w:val="0"/>
                <w:sz w:val="21"/>
                <w:szCs w:val="21"/>
                <w:u w:val="none"/>
                <w:lang w:val="en-US" w:eastAsia="zh-CN" w:bidi="ar"/>
              </w:rPr>
            </w:pPr>
            <w:r>
              <w:rPr>
                <w:rFonts w:hint="default"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.检查主机工作状态是否正常</w:t>
            </w:r>
          </w:p>
          <w:p w14:paraId="4E2AD878">
            <w:pPr>
              <w:keepNext w:val="0"/>
              <w:keepLines w:val="0"/>
              <w:widowControl/>
              <w:suppressLineNumbers w:val="0"/>
              <w:jc w:val="left"/>
              <w:textAlignment w:val="center"/>
              <w:rPr>
                <w:rFonts w:hint="default"/>
              </w:rPr>
            </w:pPr>
            <w:r>
              <w:rPr>
                <w:rFonts w:hint="default"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.检查所有网络接口工作状态</w:t>
            </w:r>
            <w:r>
              <w:rPr>
                <w:rFonts w:hint="default"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、3。与安检</w:t>
            </w:r>
            <w:r>
              <w:rPr>
                <w:rFonts w:hint="default" w:cs="Times New Roman"/>
                <w:i w:val="0"/>
                <w:iCs w:val="0"/>
                <w:color w:val="000000"/>
                <w:kern w:val="0"/>
                <w:sz w:val="21"/>
                <w:szCs w:val="21"/>
                <w:u w:val="none"/>
                <w:lang w:val="en-US" w:eastAsia="zh-CN" w:bidi="ar"/>
              </w:rPr>
              <w:t>X</w:t>
            </w:r>
            <w:r>
              <w:rPr>
                <w:rFonts w:hint="eastAsia" w:cs="Times New Roman"/>
                <w:i w:val="0"/>
                <w:iCs w:val="0"/>
                <w:color w:val="000000"/>
                <w:kern w:val="0"/>
                <w:sz w:val="21"/>
                <w:szCs w:val="21"/>
                <w:u w:val="none"/>
                <w:lang w:val="en-US" w:eastAsia="zh-CN" w:bidi="ar"/>
              </w:rPr>
              <w:t>光机配合情况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AE6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下载主机工作日志检查季度设备工作情况</w:t>
            </w:r>
          </w:p>
          <w:p w14:paraId="2BC6DC0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检查设备工作状态，和各个网口工作情况</w:t>
            </w:r>
          </w:p>
          <w:p w14:paraId="7A292800">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连接主机检查与安检</w:t>
            </w:r>
            <w:r>
              <w:rPr>
                <w:rFonts w:hint="default" w:ascii="Times New Roman" w:hAnsi="Times New Roman" w:eastAsia="宋体" w:cs="Times New Roman"/>
                <w:i w:val="0"/>
                <w:iCs w:val="0"/>
                <w:color w:val="000000"/>
                <w:kern w:val="0"/>
                <w:sz w:val="21"/>
                <w:szCs w:val="21"/>
                <w:u w:val="none"/>
                <w:lang w:val="en-US" w:eastAsia="zh-CN" w:bidi="ar"/>
              </w:rPr>
              <w:t>X</w:t>
            </w:r>
            <w:r>
              <w:rPr>
                <w:rFonts w:hint="eastAsia" w:ascii="Times New Roman" w:hAnsi="Times New Roman" w:eastAsia="宋体" w:cs="Times New Roman"/>
                <w:i w:val="0"/>
                <w:iCs w:val="0"/>
                <w:color w:val="000000"/>
                <w:kern w:val="0"/>
                <w:sz w:val="21"/>
                <w:szCs w:val="21"/>
                <w:u w:val="none"/>
                <w:lang w:val="en-US" w:eastAsia="zh-CN" w:bidi="ar"/>
              </w:rPr>
              <w:t>光机设备接口协议工作情况</w:t>
            </w:r>
          </w:p>
        </w:tc>
      </w:tr>
      <w:tr w14:paraId="5C67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754B">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E3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电气元件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840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测试电气元件运行情况</w:t>
            </w:r>
          </w:p>
          <w:p w14:paraId="3FB05E7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检查接触器运行声音</w:t>
            </w:r>
          </w:p>
          <w:p w14:paraId="68248EA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测试指示灯</w:t>
            </w:r>
          </w:p>
          <w:p w14:paraId="580848A2">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检查散热器</w:t>
            </w:r>
          </w:p>
          <w:p w14:paraId="31D8F64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8F0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电气元件运行无异味，异响</w:t>
            </w:r>
          </w:p>
          <w:p w14:paraId="674AAFD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接触器无接触不好的声音预兆</w:t>
            </w:r>
          </w:p>
          <w:p w14:paraId="62284A8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各元器件指示灯指示正常</w:t>
            </w:r>
          </w:p>
          <w:p w14:paraId="7C3DD5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散热器运转无杂音、震动</w:t>
            </w:r>
          </w:p>
        </w:tc>
      </w:tr>
      <w:tr w14:paraId="763B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684A">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2CD15">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7F7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紧固元件固定螺丝及接线端子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40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接线牢固，无虚接和松脱</w:t>
            </w:r>
          </w:p>
        </w:tc>
      </w:tr>
      <w:tr w14:paraId="2DCC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E03E">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A4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电柜内线路</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575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1.检查线路表皮</w:t>
            </w:r>
          </w:p>
          <w:p w14:paraId="785B9DE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检查动力线路接线鼻</w:t>
            </w:r>
          </w:p>
          <w:p w14:paraId="0A6309B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检查电柜内部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59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线路表皮无破损</w:t>
            </w:r>
          </w:p>
          <w:p w14:paraId="0945A76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动力线路接线鼻无过热迹象（焦黑或焦黄）</w:t>
            </w:r>
          </w:p>
          <w:p w14:paraId="72EC442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无小动物出没的痕迹</w:t>
            </w:r>
          </w:p>
        </w:tc>
      </w:tr>
      <w:tr w14:paraId="33D2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CD521">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38F8">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2DA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轻微拉拽线路，对松动线路接线端子紧固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F2C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线路固定情况良好，</w:t>
            </w:r>
          </w:p>
        </w:tc>
      </w:tr>
      <w:tr w14:paraId="417C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5FEB">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444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1.用鼓风机整体吹扫电柜内部，重点吹散热器叶轮。</w:t>
            </w:r>
          </w:p>
          <w:p w14:paraId="00384034">
            <w:pPr>
              <w:keepNext w:val="0"/>
              <w:keepLines w:val="0"/>
              <w:widowControl/>
              <w:suppressLineNumbers w:val="0"/>
              <w:jc w:val="left"/>
              <w:textAlignment w:val="center"/>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柜体上吹不动的积尘用软布擦拭。</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清洁无尘土</w:t>
            </w:r>
          </w:p>
        </w:tc>
      </w:tr>
      <w:tr w14:paraId="6E04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C1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行李输送机、货物输送机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B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光眼</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26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1.检查光眼上的电源灯和信号灯</w:t>
            </w:r>
          </w:p>
          <w:p w14:paraId="198EFB9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检查光眼及反光板固定情况及接线情况，对松动部位及时紧固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AF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无遮挡时橙、绿都亮，有遮挡时绿灯灭</w:t>
            </w:r>
          </w:p>
          <w:p w14:paraId="07C569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固定牢靠，接线无松动</w:t>
            </w:r>
          </w:p>
        </w:tc>
      </w:tr>
      <w:tr w14:paraId="4843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3B15">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C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输送带</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FA8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1.检查输送带运行情况及跑偏情况</w:t>
            </w:r>
          </w:p>
          <w:p w14:paraId="65B3524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用手提起皮带检查松紧情况</w:t>
            </w:r>
          </w:p>
          <w:p w14:paraId="0E7FBA3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对需要更换的垫片进行更换</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8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运行无跳跃，表面无破损。跑偏量：距两侧挡板距离不得小于</w:t>
            </w:r>
            <w:r>
              <w:rPr>
                <w:rFonts w:hint="default" w:ascii="Times New Roman" w:hAnsi="Times New Roman" w:eastAsia="宋体" w:cs="Times New Roman"/>
                <w:i w:val="0"/>
                <w:iCs w:val="0"/>
                <w:color w:val="000000"/>
                <w:kern w:val="0"/>
                <w:sz w:val="21"/>
                <w:szCs w:val="21"/>
                <w:u w:val="none"/>
                <w:lang w:val="en-US" w:eastAsia="zh-CN" w:bidi="ar"/>
              </w:rPr>
              <w:t>1CM</w:t>
            </w:r>
          </w:p>
          <w:p w14:paraId="151725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松紧量：手提起皮带距底板距离为</w:t>
            </w:r>
            <w:r>
              <w:rPr>
                <w:rFonts w:hint="default" w:ascii="Times New Roman" w:hAnsi="Times New Roman" w:eastAsia="宋体" w:cs="Times New Roman"/>
                <w:i w:val="0"/>
                <w:iCs w:val="0"/>
                <w:color w:val="000000"/>
                <w:kern w:val="0"/>
                <w:sz w:val="21"/>
                <w:szCs w:val="21"/>
                <w:u w:val="none"/>
                <w:lang w:val="en-US" w:eastAsia="zh-CN" w:bidi="ar"/>
              </w:rPr>
              <w:t>3-6</w:t>
            </w:r>
            <w:r>
              <w:rPr>
                <w:rFonts w:hint="eastAsia" w:ascii="Times New Roman" w:hAnsi="Times New Roman" w:eastAsia="宋体" w:cs="Times New Roman"/>
                <w:i w:val="0"/>
                <w:iCs w:val="0"/>
                <w:color w:val="000000"/>
                <w:kern w:val="0"/>
                <w:sz w:val="21"/>
                <w:szCs w:val="21"/>
                <w:u w:val="none"/>
                <w:lang w:val="en-US" w:eastAsia="zh-CN" w:bidi="ar"/>
              </w:rPr>
              <w:t>厘米</w:t>
            </w:r>
          </w:p>
        </w:tc>
      </w:tr>
      <w:tr w14:paraId="72BF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86DA">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ED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6F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1.检查电机运行情况</w:t>
            </w:r>
          </w:p>
          <w:p w14:paraId="328BB89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摸电机是否发热</w:t>
            </w:r>
          </w:p>
          <w:p w14:paraId="5DACFB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检查是否有异响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7070">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无明显摆动、漏油现象</w:t>
            </w:r>
          </w:p>
          <w:p w14:paraId="0DD7F61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电机不烫手</w:t>
            </w:r>
          </w:p>
          <w:p w14:paraId="640003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无异响</w:t>
            </w:r>
          </w:p>
        </w:tc>
      </w:tr>
      <w:tr w14:paraId="3486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96B37">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D6A7">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CE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电机电源接线盒内部端子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F24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1.端子内部接线的线路完好，无破损</w:t>
            </w:r>
          </w:p>
          <w:p w14:paraId="16D72D9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端子接线牢固，无虚接或松脱</w:t>
            </w:r>
          </w:p>
          <w:p w14:paraId="527657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端子坚固，无晃动、歪斜、断裂</w:t>
            </w:r>
          </w:p>
        </w:tc>
      </w:tr>
      <w:tr w14:paraId="7CD8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85EB">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附属电缆</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A0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检查电缆表皮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电缆表皮无破损</w:t>
            </w:r>
          </w:p>
        </w:tc>
      </w:tr>
      <w:tr w14:paraId="0C55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F425">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91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输送机滚筒及轴承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D0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1.触摸轴承是否发热</w:t>
            </w:r>
          </w:p>
          <w:p w14:paraId="53DEA0F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检查运行是否有异响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82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运行平稳</w:t>
            </w:r>
          </w:p>
          <w:p w14:paraId="33FF99B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不烫手</w:t>
            </w:r>
          </w:p>
          <w:p w14:paraId="608EB3F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无异响</w:t>
            </w:r>
          </w:p>
        </w:tc>
      </w:tr>
      <w:tr w14:paraId="790E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BC21D">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6075">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FF7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1.检查滚筒磨损情况</w:t>
            </w:r>
          </w:p>
          <w:p w14:paraId="4FC8D0F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轴承是否有异响及异常振动，有震动更换轴承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18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滚筒无磨损</w:t>
            </w:r>
          </w:p>
          <w:p w14:paraId="197CD35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轴承无异响，运行平稳无振动</w:t>
            </w:r>
          </w:p>
        </w:tc>
      </w:tr>
      <w:tr w14:paraId="5752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DD40D">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1941D">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928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1.检查顶丝紧固情况，用内六角扳手紧固松动顶丝</w:t>
            </w:r>
          </w:p>
          <w:p w14:paraId="2FEF171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检查轴承润滑情况</w:t>
            </w:r>
          </w:p>
          <w:p w14:paraId="1D86EC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对所有滚筒轴承加注润滑油</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5B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顶丝紧固牢靠</w:t>
            </w:r>
          </w:p>
          <w:p w14:paraId="348F47E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轴承润滑良好</w:t>
            </w:r>
          </w:p>
        </w:tc>
      </w:tr>
      <w:tr w14:paraId="67B74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0B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值机输送机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1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光眼</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B37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检查光眼上的电源灯和信号灯</w:t>
            </w:r>
          </w:p>
          <w:p w14:paraId="32FE13E2">
            <w:pPr>
              <w:pStyle w:val="9"/>
              <w:numPr>
                <w:ilvl w:val="0"/>
                <w:numId w:val="0"/>
              </w:numPr>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检查光眼及反光板固定情况及接线情况，对松动部位及时紧固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F48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无遮挡时橙、绿都亮，有遮挡时绿灯灭</w:t>
            </w:r>
          </w:p>
          <w:p w14:paraId="5D4EC203">
            <w:pPr>
              <w:pStyle w:val="9"/>
              <w:rPr>
                <w:rFonts w:hint="default"/>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固定牢靠，接线无松动</w:t>
            </w:r>
          </w:p>
        </w:tc>
      </w:tr>
      <w:tr w14:paraId="292E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79EC">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B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输送带</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E69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1.检查输送带运行情况及跑偏情况</w:t>
            </w:r>
          </w:p>
          <w:p w14:paraId="57275B9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用手提起皮带检查松紧情况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3F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运行无跳跃，表面无破损。跑偏量：皮带距两侧挡板距离不得小于</w:t>
            </w:r>
            <w:r>
              <w:rPr>
                <w:rFonts w:hint="default" w:ascii="Times New Roman" w:hAnsi="Times New Roman" w:eastAsia="宋体" w:cs="Times New Roman"/>
                <w:i w:val="0"/>
                <w:iCs w:val="0"/>
                <w:color w:val="000000"/>
                <w:kern w:val="0"/>
                <w:sz w:val="21"/>
                <w:szCs w:val="21"/>
                <w:u w:val="none"/>
                <w:lang w:val="en-US" w:eastAsia="zh-CN" w:bidi="ar"/>
              </w:rPr>
              <w:t>1CM</w:t>
            </w:r>
          </w:p>
          <w:p w14:paraId="3DB16C8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松紧量：手提起皮带距底板距离为</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Times New Roman" w:hAnsi="Times New Roman" w:eastAsia="宋体" w:cs="Times New Roman"/>
                <w:i w:val="0"/>
                <w:iCs w:val="0"/>
                <w:color w:val="000000"/>
                <w:kern w:val="0"/>
                <w:sz w:val="21"/>
                <w:szCs w:val="21"/>
                <w:u w:val="none"/>
                <w:lang w:val="en-US" w:eastAsia="zh-CN" w:bidi="ar"/>
              </w:rPr>
              <w:t>厘米</w:t>
            </w:r>
          </w:p>
        </w:tc>
      </w:tr>
      <w:tr w14:paraId="4FD8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FA6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磅秤带滚筒电机</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6E39">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1.检查电机运行情况</w:t>
            </w:r>
          </w:p>
          <w:p w14:paraId="5EAE89F5">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触摸电机是否发热</w:t>
            </w:r>
          </w:p>
          <w:p w14:paraId="78EB173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检查是否有异响</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B83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运转无震动</w:t>
            </w:r>
          </w:p>
          <w:p w14:paraId="53AB1F5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电机不烫手</w:t>
            </w:r>
          </w:p>
          <w:p w14:paraId="1A5146D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无异响</w:t>
            </w:r>
          </w:p>
        </w:tc>
      </w:tr>
      <w:tr w14:paraId="2F28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FAF0">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E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电机减速器组件</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E0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电机电源接线盒内部端子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E1F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1.端子内部接线的线路完好，无破损</w:t>
            </w:r>
          </w:p>
          <w:p w14:paraId="68615B2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端子接线牢固，无虚接或松脱</w:t>
            </w:r>
          </w:p>
          <w:p w14:paraId="2D6B8E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端子坚固，无晃动、歪斜、断裂</w:t>
            </w:r>
          </w:p>
        </w:tc>
      </w:tr>
      <w:tr w14:paraId="6611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65B8">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68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转盘鳞板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C9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检查鳞板外观</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5F6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鳞板外表无损坏、翘起、异物</w:t>
            </w:r>
          </w:p>
        </w:tc>
      </w:tr>
      <w:tr w14:paraId="5EAA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DAFAC">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7A16">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EA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1.检查支架运行情况。</w:t>
            </w:r>
          </w:p>
          <w:p w14:paraId="3FDF05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检查支架螺丝固定情况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0A1">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支架无偏斜、无错位</w:t>
            </w:r>
          </w:p>
          <w:p w14:paraId="6C6A27F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固定牢靠</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支架运行平稳</w:t>
            </w:r>
          </w:p>
        </w:tc>
      </w:tr>
      <w:tr w14:paraId="4487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B63F">
            <w:pPr>
              <w:jc w:val="center"/>
              <w:rPr>
                <w:rFonts w:hint="eastAsia" w:ascii="宋体" w:hAnsi="宋体" w:eastAsia="宋体" w:cs="宋体"/>
                <w:i w:val="0"/>
                <w:iCs w:val="0"/>
                <w:color w:val="000000"/>
                <w:sz w:val="21"/>
                <w:szCs w:val="21"/>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A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传动皮带及压带轮结构</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B2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检查传动皮带外表</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传动皮带无明显裂痕、无破损</w:t>
            </w:r>
          </w:p>
        </w:tc>
      </w:tr>
      <w:tr w14:paraId="1F31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FB20">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81A9">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08C5">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拆开电机上方支架及盖板检查皮带及压带轮系统</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04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压带轮结构固定牢固，无损坏</w:t>
            </w:r>
          </w:p>
        </w:tc>
      </w:tr>
      <w:tr w14:paraId="6FAE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982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0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转盘导轮</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CAC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1.检查运行时鱼鳞板运行状态</w:t>
            </w:r>
          </w:p>
          <w:p w14:paraId="02683B8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听导轮运行声音</w:t>
            </w:r>
          </w:p>
          <w:p w14:paraId="44D5049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直接观察两侧导轮外观</w:t>
            </w:r>
          </w:p>
          <w:p w14:paraId="09C646A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用手转动中间导轮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6C8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1.运行时鱼鳞板无跳动</w:t>
            </w:r>
          </w:p>
          <w:p w14:paraId="587F25A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运行时导轮无异响</w:t>
            </w:r>
          </w:p>
          <w:p w14:paraId="02F64B2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导轮无破损</w:t>
            </w:r>
          </w:p>
          <w:p w14:paraId="58C1409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转动中间导轮无卡阻</w:t>
            </w:r>
          </w:p>
        </w:tc>
      </w:tr>
      <w:tr w14:paraId="1651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968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5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转盘连接铝块结构</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79BD">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1.鳞片板全部拆开，逐一检查</w:t>
            </w:r>
          </w:p>
          <w:p w14:paraId="7B92709E">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检查铝块表面</w:t>
            </w:r>
          </w:p>
          <w:p w14:paraId="09F0C43A">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用手扳动鱼鳞板支架，观察铝块状态</w:t>
            </w:r>
          </w:p>
          <w:p w14:paraId="2FE2B89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检查铝块连接卡子</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B63B">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铝块表面无裂纹、无损坏</w:t>
            </w:r>
          </w:p>
          <w:p w14:paraId="568ACF2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扳动鱼鳞板支架时，铝块无变形、无松动</w:t>
            </w:r>
          </w:p>
          <w:p w14:paraId="14607F9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Times New Roman" w:hAnsi="Times New Roman" w:eastAsia="宋体" w:cs="Times New Roman"/>
                <w:i w:val="0"/>
                <w:iCs w:val="0"/>
                <w:color w:val="000000"/>
                <w:kern w:val="0"/>
                <w:sz w:val="21"/>
                <w:szCs w:val="21"/>
                <w:u w:val="none"/>
                <w:lang w:val="en-US" w:eastAsia="zh-CN" w:bidi="ar"/>
              </w:rPr>
              <w:t>铝块连接卡子无松脱</w:t>
            </w:r>
          </w:p>
        </w:tc>
      </w:tr>
      <w:tr w14:paraId="0382A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0545">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缓冲块</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63A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1.从外部及检修口观察缓冲块情况</w:t>
            </w:r>
          </w:p>
          <w:p w14:paraId="4601075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听缓冲块运行声音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F06C">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缓冲块无变形、无损坏</w:t>
            </w:r>
          </w:p>
          <w:p w14:paraId="3D07CD0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运行时缓冲块无异响</w:t>
            </w:r>
          </w:p>
        </w:tc>
      </w:tr>
      <w:tr w14:paraId="5256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2C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安全设施</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37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各部位急停开关</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6DA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1.检查急停开关</w:t>
            </w:r>
          </w:p>
          <w:p w14:paraId="20BDF3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手动操作（旋转式：按下时断开电路为动作状态，根据旋转方向旋转后自行弹起复位接通电路为待命状态。压拔式：压下时断开电路为动作状态，拔出后复位接通电路为待命状态。点通点断式：点断时断开电路为动作状态，点通后接通电路为待命状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E97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急停开关无损坏</w:t>
            </w:r>
          </w:p>
          <w:p w14:paraId="7A706FF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动作状态下急停开关自锁、行李系统报警、工作机组立即停车。恢复为待命状态后，工作复位（需进行复位操作）</w:t>
            </w:r>
          </w:p>
        </w:tc>
      </w:tr>
      <w:tr w14:paraId="61B4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F3559">
            <w:pPr>
              <w:jc w:val="center"/>
              <w:rPr>
                <w:rFonts w:hint="eastAsia" w:ascii="宋体" w:hAnsi="宋体" w:eastAsia="宋体" w:cs="宋体"/>
                <w:i w:val="0"/>
                <w:iCs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59DD">
            <w:pPr>
              <w:jc w:val="center"/>
              <w:rPr>
                <w:rFonts w:hint="eastAsia" w:ascii="宋体" w:hAnsi="宋体" w:eastAsia="宋体" w:cs="宋体"/>
                <w:i w:val="0"/>
                <w:iCs w:val="0"/>
                <w:color w:val="000000"/>
                <w:sz w:val="21"/>
                <w:szCs w:val="21"/>
                <w:u w:val="none"/>
              </w:rPr>
            </w:pP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7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拆开急停开关，对松动线路接线端子紧固</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线路固定情况良好</w:t>
            </w:r>
          </w:p>
        </w:tc>
      </w:tr>
      <w:tr w14:paraId="3F06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B15E">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0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维修步道</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7D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1.检查维修步道外观</w:t>
            </w:r>
          </w:p>
          <w:p w14:paraId="73A1A5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检查维修步道支架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D09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步道无破损、无变形</w:t>
            </w:r>
          </w:p>
          <w:p w14:paraId="1CA1B9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步道支架焊点无开裂、螺丝固定良好、无变形</w:t>
            </w:r>
          </w:p>
        </w:tc>
      </w:tr>
      <w:tr w14:paraId="1D79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7DD5">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输送机侧板</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04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1.检查侧板外观</w:t>
            </w:r>
          </w:p>
          <w:p w14:paraId="5FCCB8E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紧固侧板松动螺丝</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D2F3">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侧板无破损、无变形、无开裂</w:t>
            </w:r>
          </w:p>
          <w:p w14:paraId="6F8C9C1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侧板螺丝紧固良好</w:t>
            </w:r>
          </w:p>
        </w:tc>
      </w:tr>
    </w:tbl>
    <w:p w14:paraId="08975795">
      <w:pPr>
        <w:pStyle w:val="81"/>
        <w:numPr>
          <w:ilvl w:val="0"/>
          <w:numId w:val="0"/>
        </w:numPr>
        <w:ind w:left="726" w:leftChars="0" w:hanging="363" w:firstLineChars="0"/>
        <w:rPr>
          <w:rFonts w:hint="eastAsia" w:ascii="黑体" w:hAnsi="Times New Roman" w:eastAsia="黑体" w:cs="Times New Roman"/>
          <w:b w:val="0"/>
          <w:i w:val="0"/>
          <w:sz w:val="18"/>
          <w:szCs w:val="20"/>
          <w:lang w:val="en-US" w:eastAsia="zh-CN" w:bidi="ar-SA"/>
        </w:rPr>
      </w:pPr>
    </w:p>
    <w:bookmarkEnd w:id="36"/>
    <w:bookmarkEnd w:id="37"/>
    <w:p w14:paraId="52E00E35">
      <w:pPr>
        <w:rPr>
          <w:rStyle w:val="50"/>
          <w:rFonts w:hint="eastAsia" w:ascii="宋体" w:hAnsi="宋体" w:eastAsia="宋体" w:cs="宋体"/>
          <w:sz w:val="24"/>
          <w:szCs w:val="24"/>
          <w:lang w:val="en-US" w:eastAsia="zh-CN"/>
        </w:rPr>
      </w:pPr>
      <w:bookmarkStart w:id="38" w:name="_Toc114771993"/>
      <w:r>
        <w:rPr>
          <w:rStyle w:val="50"/>
          <w:rFonts w:hint="eastAsia" w:ascii="宋体" w:hAnsi="宋体" w:eastAsia="宋体" w:cs="宋体"/>
          <w:sz w:val="24"/>
          <w:szCs w:val="24"/>
          <w:lang w:val="en-US" w:eastAsia="zh-CN"/>
        </w:rPr>
        <w:br w:type="page"/>
      </w:r>
    </w:p>
    <w:p w14:paraId="3E616510">
      <w:pPr>
        <w:pStyle w:val="4"/>
        <w:rPr>
          <w:rStyle w:val="50"/>
          <w:rFonts w:hint="eastAsia" w:ascii="宋体" w:hAnsi="宋体" w:eastAsia="宋体" w:cs="宋体"/>
          <w:sz w:val="24"/>
          <w:szCs w:val="24"/>
          <w:lang w:val="en-US" w:eastAsia="zh-CN"/>
        </w:rPr>
      </w:pPr>
      <w:bookmarkStart w:id="39" w:name="_Toc3104"/>
      <w:r>
        <w:rPr>
          <w:rStyle w:val="50"/>
          <w:rFonts w:hint="eastAsia" w:ascii="宋体" w:hAnsi="宋体" w:eastAsia="宋体" w:cs="宋体"/>
          <w:sz w:val="24"/>
          <w:szCs w:val="24"/>
          <w:lang w:val="en-US" w:eastAsia="zh-CN"/>
        </w:rPr>
        <w:t>三、商务要求</w:t>
      </w:r>
      <w:bookmarkEnd w:id="38"/>
      <w:bookmarkEnd w:id="39"/>
    </w:p>
    <w:tbl>
      <w:tblPr>
        <w:tblStyle w:val="25"/>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89"/>
        <w:gridCol w:w="6979"/>
      </w:tblGrid>
      <w:tr w14:paraId="13C9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1689BD0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bidi="ar"/>
              </w:rPr>
              <w:t>序号</w:t>
            </w:r>
          </w:p>
        </w:tc>
        <w:tc>
          <w:tcPr>
            <w:tcW w:w="1789" w:type="dxa"/>
            <w:tcBorders>
              <w:tl2br w:val="nil"/>
              <w:tr2bl w:val="nil"/>
            </w:tcBorders>
            <w:shd w:val="clear" w:color="auto" w:fill="D0CECE"/>
            <w:vAlign w:val="center"/>
          </w:tcPr>
          <w:p w14:paraId="20888BC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bidi="ar"/>
              </w:rPr>
              <w:t>指标项</w:t>
            </w:r>
          </w:p>
        </w:tc>
        <w:tc>
          <w:tcPr>
            <w:tcW w:w="6979" w:type="dxa"/>
            <w:tcBorders>
              <w:tl2br w:val="nil"/>
              <w:tr2bl w:val="nil"/>
            </w:tcBorders>
            <w:shd w:val="clear" w:color="auto" w:fill="D0CECE"/>
            <w:vAlign w:val="center"/>
          </w:tcPr>
          <w:p w14:paraId="6229FEE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bidi="ar"/>
              </w:rPr>
              <w:t>指标要求</w:t>
            </w:r>
          </w:p>
        </w:tc>
      </w:tr>
      <w:tr w14:paraId="1AE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703" w:type="dxa"/>
            <w:tcBorders>
              <w:tl2br w:val="nil"/>
              <w:tr2bl w:val="nil"/>
            </w:tcBorders>
            <w:shd w:val="clear" w:color="auto" w:fill="auto"/>
            <w:vAlign w:val="center"/>
          </w:tcPr>
          <w:p w14:paraId="600CE213">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rPr>
            </w:pPr>
          </w:p>
        </w:tc>
        <w:tc>
          <w:tcPr>
            <w:tcW w:w="1789" w:type="dxa"/>
            <w:tcBorders>
              <w:tl2br w:val="nil"/>
              <w:tr2bl w:val="nil"/>
            </w:tcBorders>
            <w:shd w:val="clear" w:color="auto" w:fill="auto"/>
            <w:vAlign w:val="center"/>
          </w:tcPr>
          <w:p w14:paraId="198C9D7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lang w:bidi="ar"/>
              </w:rPr>
            </w:pPr>
            <w:r>
              <w:rPr>
                <w:rFonts w:hint="eastAsia" w:cs="Times New Roman"/>
                <w:kern w:val="0"/>
                <w:sz w:val="24"/>
                <w:szCs w:val="24"/>
                <w:lang w:val="en-US" w:eastAsia="zh-CN" w:bidi="ar"/>
              </w:rPr>
              <w:t>响应</w:t>
            </w:r>
            <w:r>
              <w:rPr>
                <w:rFonts w:hint="default" w:ascii="Times New Roman" w:hAnsi="Times New Roman" w:eastAsia="宋体" w:cs="Times New Roman"/>
                <w:kern w:val="0"/>
                <w:sz w:val="24"/>
                <w:szCs w:val="24"/>
                <w:lang w:bidi="ar"/>
              </w:rPr>
              <w:t>报价</w:t>
            </w:r>
          </w:p>
        </w:tc>
        <w:tc>
          <w:tcPr>
            <w:tcW w:w="6979" w:type="dxa"/>
            <w:tcBorders>
              <w:tl2br w:val="nil"/>
              <w:tr2bl w:val="nil"/>
            </w:tcBorders>
            <w:shd w:val="clear" w:color="auto" w:fill="auto"/>
            <w:vAlign w:val="center"/>
          </w:tcPr>
          <w:p w14:paraId="5F52190D">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（1）本项目报价币种为人民币，供应商报价不得超过限价，否则按无效响应处理</w:t>
            </w:r>
            <w:r>
              <w:rPr>
                <w:rFonts w:hint="eastAsia" w:ascii="Times New Roman" w:hAnsi="Times New Roman" w:eastAsia="宋体" w:cs="Times New Roman"/>
                <w:sz w:val="24"/>
                <w:szCs w:val="24"/>
                <w:lang w:val="en-US" w:eastAsia="zh-CN" w:bidi="ar"/>
              </w:rPr>
              <w:t>；</w:t>
            </w:r>
          </w:p>
          <w:p w14:paraId="27925DAE">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（2）本项目为“交钥匙”项目，供应商的响应总报价应当包含完成本次采购内容全部工作所需的一切费用；</w:t>
            </w:r>
          </w:p>
          <w:p w14:paraId="14669D40">
            <w:pPr>
              <w:keepNext w:val="0"/>
              <w:keepLines w:val="0"/>
              <w:widowControl/>
              <w:suppressLineNumbers w:val="0"/>
              <w:spacing w:before="0" w:beforeAutospacing="0" w:after="0" w:afterAutospacing="0"/>
              <w:ind w:left="0" w:right="0" w:firstLine="240" w:firstLineChars="100"/>
              <w:rPr>
                <w:rFonts w:hint="default" w:cs="Times New Roman"/>
                <w:sz w:val="24"/>
                <w:szCs w:val="24"/>
                <w:lang w:val="en-US" w:eastAsia="zh-CN" w:bidi="ar"/>
              </w:rPr>
            </w:pPr>
            <w:r>
              <w:rPr>
                <w:rFonts w:hint="default" w:ascii="Times New Roman" w:hAnsi="Times New Roman" w:eastAsia="宋体" w:cs="Times New Roman"/>
                <w:sz w:val="24"/>
                <w:szCs w:val="24"/>
                <w:lang w:val="en-US" w:eastAsia="zh-CN" w:bidi="ar"/>
              </w:rPr>
              <w:t>（</w:t>
            </w:r>
            <w:r>
              <w:rPr>
                <w:rFonts w:hint="eastAsia"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val="en-US" w:eastAsia="zh-CN" w:bidi="ar"/>
              </w:rPr>
              <w:t>）供应商的报价包括但不限于</w:t>
            </w:r>
            <w:r>
              <w:rPr>
                <w:rFonts w:hint="eastAsia" w:ascii="Times New Roman" w:hAnsi="Times New Roman" w:eastAsia="宋体" w:cs="Times New Roman"/>
                <w:sz w:val="24"/>
                <w:szCs w:val="24"/>
                <w:lang w:val="en-US" w:eastAsia="zh-CN" w:bidi="ar"/>
              </w:rPr>
              <w:t>：服务人员的工资、五险一金、保险、劳保福利、住宿、管理费、加班费等人工成本以及其他成本</w:t>
            </w:r>
            <w:r>
              <w:rPr>
                <w:rFonts w:hint="default" w:ascii="Times New Roman" w:hAnsi="Times New Roman" w:eastAsia="宋体" w:cs="Times New Roman"/>
                <w:sz w:val="24"/>
                <w:szCs w:val="24"/>
                <w:lang w:val="en-US" w:eastAsia="zh-CN" w:bidi="ar"/>
              </w:rPr>
              <w:t>等合同义务所有款项，不受任何调价因素的影响，在整个履行合同期间有效，采购人不另外支付</w:t>
            </w:r>
            <w:r>
              <w:rPr>
                <w:rFonts w:hint="eastAsia" w:ascii="Times New Roman" w:hAnsi="Times New Roman" w:eastAsia="宋体" w:cs="Times New Roman"/>
                <w:sz w:val="24"/>
                <w:szCs w:val="24"/>
                <w:lang w:val="en-US" w:eastAsia="zh-CN" w:bidi="ar"/>
              </w:rPr>
              <w:t>。</w:t>
            </w:r>
          </w:p>
        </w:tc>
      </w:tr>
      <w:tr w14:paraId="2146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03" w:type="dxa"/>
            <w:tcBorders>
              <w:tl2br w:val="nil"/>
              <w:tr2bl w:val="nil"/>
            </w:tcBorders>
            <w:shd w:val="clear" w:color="auto" w:fill="auto"/>
            <w:vAlign w:val="center"/>
          </w:tcPr>
          <w:p w14:paraId="4A5FD008">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rPr>
            </w:pPr>
          </w:p>
        </w:tc>
        <w:tc>
          <w:tcPr>
            <w:tcW w:w="1789" w:type="dxa"/>
            <w:tcBorders>
              <w:tl2br w:val="nil"/>
              <w:tr2bl w:val="nil"/>
            </w:tcBorders>
            <w:shd w:val="clear" w:color="auto" w:fill="auto"/>
            <w:vAlign w:val="center"/>
          </w:tcPr>
          <w:p w14:paraId="4EED4D0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lang w:val="en-US" w:eastAsia="zh-CN" w:bidi="ar"/>
              </w:rPr>
            </w:pPr>
            <w:r>
              <w:rPr>
                <w:rFonts w:hint="eastAsia" w:ascii="Times New Roman" w:hAnsi="Times New Roman" w:cs="Times New Roman"/>
                <w:kern w:val="0"/>
                <w:sz w:val="24"/>
                <w:szCs w:val="24"/>
                <w:highlight w:val="yellow"/>
                <w:lang w:val="en-US" w:eastAsia="zh-CN" w:bidi="ar"/>
              </w:rPr>
              <w:t>付款方式</w:t>
            </w:r>
          </w:p>
        </w:tc>
        <w:tc>
          <w:tcPr>
            <w:tcW w:w="6979" w:type="dxa"/>
            <w:tcBorders>
              <w:tl2br w:val="nil"/>
              <w:tr2bl w:val="nil"/>
            </w:tcBorders>
            <w:shd w:val="clear" w:color="auto" w:fill="auto"/>
            <w:vAlign w:val="center"/>
          </w:tcPr>
          <w:p w14:paraId="791565DE">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lang w:bidi="ar"/>
              </w:rPr>
            </w:pPr>
            <w:r>
              <w:rPr>
                <w:rFonts w:hint="eastAsia" w:ascii="宋体" w:hAnsi="宋体" w:eastAsia="宋体" w:cs="宋体"/>
                <w:kern w:val="2"/>
                <w:sz w:val="24"/>
                <w:szCs w:val="24"/>
                <w:lang w:val="en-US" w:eastAsia="zh-CN" w:bidi="ar-SA"/>
              </w:rPr>
              <w:t>乙方在完成全部维保工作并经甲方验收合格，且向甲方开具合法有效的增值税专用发票后，甲方应于收到发票之日起【三十】个工作日内，向乙方一次性支付全部服务费。如根据服务考评结果需进行费用扣减的，甲方有权自合同款项中直接扣除相应金额，并按扣减后的最终实际金额支付。</w:t>
            </w:r>
          </w:p>
        </w:tc>
      </w:tr>
      <w:tr w14:paraId="7EE7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5EB238E3">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rPr>
            </w:pPr>
          </w:p>
        </w:tc>
        <w:tc>
          <w:tcPr>
            <w:tcW w:w="1789" w:type="dxa"/>
            <w:tcBorders>
              <w:tl2br w:val="nil"/>
              <w:tr2bl w:val="nil"/>
            </w:tcBorders>
            <w:shd w:val="clear" w:color="auto" w:fill="auto"/>
            <w:vAlign w:val="center"/>
          </w:tcPr>
          <w:p w14:paraId="62C2E5F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服务地点</w:t>
            </w:r>
          </w:p>
        </w:tc>
        <w:tc>
          <w:tcPr>
            <w:tcW w:w="6979" w:type="dxa"/>
            <w:tcBorders>
              <w:tl2br w:val="nil"/>
              <w:tr2bl w:val="nil"/>
            </w:tcBorders>
            <w:shd w:val="clear" w:color="auto" w:fill="auto"/>
            <w:vAlign w:val="center"/>
          </w:tcPr>
          <w:p w14:paraId="3E657096">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lang w:bidi="ar"/>
              </w:rPr>
            </w:pPr>
            <w:r>
              <w:rPr>
                <w:rFonts w:hint="eastAsia" w:cs="Times New Roman"/>
                <w:sz w:val="24"/>
                <w:szCs w:val="24"/>
                <w:lang w:val="en-US" w:eastAsia="zh-CN" w:bidi="ar"/>
              </w:rPr>
              <w:t>恩施许家坪国际机场</w:t>
            </w:r>
            <w:r>
              <w:rPr>
                <w:rFonts w:hint="default" w:ascii="Times New Roman" w:hAnsi="Times New Roman" w:eastAsia="宋体" w:cs="Times New Roman"/>
                <w:sz w:val="24"/>
                <w:szCs w:val="24"/>
                <w:lang w:bidi="ar"/>
              </w:rPr>
              <w:t>。</w:t>
            </w:r>
          </w:p>
        </w:tc>
      </w:tr>
      <w:tr w14:paraId="0E9F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43175DAF">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rPr>
            </w:pPr>
          </w:p>
        </w:tc>
        <w:tc>
          <w:tcPr>
            <w:tcW w:w="1789" w:type="dxa"/>
            <w:tcBorders>
              <w:tl2br w:val="nil"/>
              <w:tr2bl w:val="nil"/>
            </w:tcBorders>
            <w:shd w:val="clear" w:color="auto" w:fill="auto"/>
            <w:vAlign w:val="center"/>
          </w:tcPr>
          <w:p w14:paraId="7556199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4"/>
                <w:szCs w:val="24"/>
                <w:lang w:val="en-US" w:eastAsia="zh-CN" w:bidi="ar"/>
              </w:rPr>
            </w:pPr>
            <w:r>
              <w:rPr>
                <w:rFonts w:hint="eastAsia" w:cs="Times New Roman"/>
                <w:color w:val="0C0C0C"/>
                <w:kern w:val="2"/>
                <w:sz w:val="24"/>
                <w:szCs w:val="24"/>
                <w:lang w:val="en-US" w:eastAsia="zh-CN" w:bidi="ar"/>
              </w:rPr>
              <w:t>服务质量要求</w:t>
            </w:r>
          </w:p>
        </w:tc>
        <w:tc>
          <w:tcPr>
            <w:tcW w:w="6979" w:type="dxa"/>
            <w:tcBorders>
              <w:tl2br w:val="nil"/>
              <w:tr2bl w:val="nil"/>
            </w:tcBorders>
            <w:shd w:val="clear" w:color="auto" w:fill="auto"/>
            <w:vAlign w:val="center"/>
          </w:tcPr>
          <w:p w14:paraId="4DB4DB1A">
            <w:pPr>
              <w:pStyle w:val="60"/>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cs="宋体"/>
                <w:sz w:val="24"/>
                <w:szCs w:val="24"/>
                <w:lang w:val="en-US" w:eastAsia="zh-CN"/>
              </w:rPr>
              <w:t>供应商</w:t>
            </w:r>
            <w:r>
              <w:rPr>
                <w:rFonts w:hint="eastAsia" w:ascii="宋体" w:hAnsi="宋体" w:eastAsia="宋体" w:cs="宋体"/>
                <w:sz w:val="24"/>
                <w:szCs w:val="24"/>
                <w:lang w:eastAsia="zh-CN"/>
              </w:rPr>
              <w:t>根据甲方要求对恩施机场国内航站楼出港及到达行李系统进行定期维护保养，由乙方负责四次设备评估及季年检,其中三次为季检一次为年检。</w:t>
            </w:r>
          </w:p>
          <w:p w14:paraId="466BCF7B">
            <w:pPr>
              <w:pStyle w:val="60"/>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cs="宋体"/>
                <w:sz w:val="24"/>
                <w:szCs w:val="24"/>
                <w:lang w:eastAsia="zh-CN"/>
              </w:rPr>
              <w:t>.</w:t>
            </w:r>
            <w:r>
              <w:rPr>
                <w:rFonts w:hint="eastAsia" w:ascii="宋体" w:hAnsi="宋体" w:cs="宋体"/>
                <w:sz w:val="24"/>
                <w:szCs w:val="24"/>
                <w:lang w:val="en-US" w:eastAsia="zh-CN"/>
              </w:rPr>
              <w:t>供应商</w:t>
            </w:r>
            <w:r>
              <w:rPr>
                <w:rFonts w:hint="eastAsia" w:ascii="宋体" w:hAnsi="宋体" w:eastAsia="宋体" w:cs="宋体"/>
                <w:sz w:val="24"/>
                <w:szCs w:val="24"/>
                <w:lang w:eastAsia="zh-CN"/>
              </w:rPr>
              <w:t>为甲方恩施机场国内行李传送系统提供定期保养的项目及标准详见附件，每次保养文件需经甲、乙双方签字确认后存档。</w:t>
            </w:r>
          </w:p>
          <w:p w14:paraId="24362813">
            <w:pPr>
              <w:pStyle w:val="60"/>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cs="宋体"/>
                <w:sz w:val="24"/>
                <w:szCs w:val="24"/>
                <w:lang w:eastAsia="zh-CN"/>
              </w:rPr>
              <w:t>.</w:t>
            </w:r>
            <w:r>
              <w:rPr>
                <w:rFonts w:hint="eastAsia" w:ascii="宋体" w:hAnsi="宋体" w:eastAsia="宋体" w:cs="宋体"/>
                <w:sz w:val="24"/>
                <w:szCs w:val="24"/>
                <w:lang w:eastAsia="zh-CN"/>
              </w:rPr>
              <w:t>保养过程中发生的耗材消费由</w:t>
            </w:r>
            <w:r>
              <w:rPr>
                <w:rFonts w:hint="eastAsia" w:ascii="宋体" w:hAnsi="宋体" w:cs="宋体"/>
                <w:sz w:val="24"/>
                <w:szCs w:val="24"/>
                <w:lang w:val="en-US" w:eastAsia="zh-CN"/>
              </w:rPr>
              <w:t>供应商</w:t>
            </w:r>
            <w:r>
              <w:rPr>
                <w:rFonts w:hint="eastAsia" w:ascii="宋体" w:hAnsi="宋体" w:eastAsia="宋体" w:cs="宋体"/>
                <w:sz w:val="24"/>
                <w:szCs w:val="24"/>
                <w:lang w:eastAsia="zh-CN"/>
              </w:rPr>
              <w:t>负责；需更换零部件费用由甲方承担，产品由</w:t>
            </w:r>
            <w:r>
              <w:rPr>
                <w:rFonts w:hint="eastAsia" w:ascii="宋体" w:hAnsi="宋体" w:cs="宋体"/>
                <w:sz w:val="24"/>
                <w:szCs w:val="24"/>
                <w:lang w:val="en-US" w:eastAsia="zh-CN"/>
              </w:rPr>
              <w:t>供应商</w:t>
            </w:r>
            <w:r>
              <w:rPr>
                <w:rFonts w:hint="eastAsia" w:ascii="宋体" w:hAnsi="宋体" w:eastAsia="宋体" w:cs="宋体"/>
                <w:sz w:val="24"/>
                <w:szCs w:val="24"/>
                <w:lang w:eastAsia="zh-CN"/>
              </w:rPr>
              <w:t>提供，经甲乙双方签字确认后存档。</w:t>
            </w:r>
          </w:p>
          <w:p w14:paraId="48438C66">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lang w:bidi="ar"/>
              </w:rPr>
            </w:pPr>
          </w:p>
        </w:tc>
      </w:tr>
    </w:tbl>
    <w:p w14:paraId="2A60303A">
      <w:pPr>
        <w:pStyle w:val="35"/>
        <w:pageBreakBefore w:val="0"/>
        <w:kinsoku/>
        <w:wordWrap/>
        <w:overflowPunct/>
        <w:topLinePunct w:val="0"/>
        <w:bidi w:val="0"/>
        <w:spacing w:line="360" w:lineRule="auto"/>
        <w:ind w:firstLine="420"/>
        <w:textAlignment w:val="auto"/>
        <w:rPr>
          <w:rFonts w:hint="eastAsia" w:ascii="宋体" w:hAnsi="宋体" w:cs="宋体"/>
          <w:b/>
          <w:bCs/>
          <w:sz w:val="28"/>
          <w:szCs w:val="16"/>
        </w:rPr>
      </w:pPr>
      <w:r>
        <w:rPr>
          <w:rFonts w:hint="eastAsia" w:ascii="宋体" w:hAnsi="宋体" w:cs="宋体"/>
          <w:b/>
          <w:bCs/>
          <w:sz w:val="28"/>
          <w:szCs w:val="16"/>
        </w:rPr>
        <w:br w:type="page"/>
      </w:r>
    </w:p>
    <w:p w14:paraId="012CDF54">
      <w:pPr>
        <w:pStyle w:val="4"/>
        <w:rPr>
          <w:rStyle w:val="50"/>
          <w:rFonts w:hint="eastAsia" w:ascii="宋体" w:hAnsi="宋体" w:eastAsia="宋体" w:cs="宋体"/>
          <w:sz w:val="24"/>
          <w:szCs w:val="24"/>
          <w:lang w:val="en-US" w:eastAsia="zh-CN"/>
        </w:rPr>
      </w:pPr>
      <w:bookmarkStart w:id="40" w:name="_Toc24154"/>
      <w:bookmarkStart w:id="41" w:name="_Toc4696"/>
      <w:r>
        <w:rPr>
          <w:rStyle w:val="50"/>
          <w:rFonts w:hint="eastAsia" w:ascii="宋体" w:hAnsi="宋体" w:eastAsia="宋体" w:cs="宋体"/>
          <w:sz w:val="24"/>
          <w:szCs w:val="24"/>
          <w:lang w:val="en-US" w:eastAsia="zh-CN"/>
        </w:rPr>
        <w:t>四、附《湖北机场集团有限公司“供应商不良行为”管理办法》</w:t>
      </w:r>
      <w:bookmarkEnd w:id="40"/>
    </w:p>
    <w:p w14:paraId="76DED93F">
      <w:pPr>
        <w:pStyle w:val="6"/>
        <w:spacing w:after="0" w:line="360" w:lineRule="auto"/>
        <w:ind w:left="440"/>
        <w:rPr>
          <w:rFonts w:ascii="宋体" w:hAnsi="宋体" w:cs="宋体"/>
          <w:sz w:val="21"/>
          <w:szCs w:val="21"/>
        </w:rPr>
      </w:pPr>
    </w:p>
    <w:p w14:paraId="45E2DE03">
      <w:pPr>
        <w:pStyle w:val="58"/>
        <w:spacing w:line="276" w:lineRule="auto"/>
        <w:jc w:val="center"/>
        <w:rPr>
          <w:rFonts w:ascii="宋体" w:hAnsi="宋体" w:cs="宋体"/>
          <w:sz w:val="24"/>
          <w:szCs w:val="24"/>
        </w:rPr>
      </w:pPr>
      <w:r>
        <w:rPr>
          <w:rFonts w:hint="eastAsia" w:ascii="宋体" w:hAnsi="宋体" w:cs="宋体"/>
          <w:sz w:val="24"/>
          <w:szCs w:val="24"/>
        </w:rPr>
        <w:t>湖北机场集团“供应商不良行为”管理暂行办法-节选</w:t>
      </w:r>
    </w:p>
    <w:p w14:paraId="623ACD9E">
      <w:pPr>
        <w:pStyle w:val="58"/>
        <w:spacing w:line="276" w:lineRule="auto"/>
        <w:ind w:firstLine="480" w:firstLineChars="200"/>
        <w:rPr>
          <w:sz w:val="24"/>
          <w:szCs w:val="24"/>
        </w:rPr>
      </w:pPr>
    </w:p>
    <w:p w14:paraId="0293473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第一章 总则</w:t>
      </w:r>
    </w:p>
    <w:p w14:paraId="1BE91FC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140DDD63">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供应商不良行为分一般不良行为和严重不良行为。</w:t>
      </w:r>
    </w:p>
    <w:p w14:paraId="2C15E9C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525D57C7">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第二章 不良行为的定义</w:t>
      </w:r>
    </w:p>
    <w:p w14:paraId="2BBFB59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第四条 供应商“一般不良行为”定义。</w:t>
      </w:r>
    </w:p>
    <w:p w14:paraId="4F128CB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（一）采取不正当手段诋毁、排挤其他供应商或故意以虚构事实等方式进行投诉的；</w:t>
      </w:r>
    </w:p>
    <w:p w14:paraId="1E5B25F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（二）中标（成交）后未按文件规定要求提交履约保证金，给采购方工作造成一定影响的；</w:t>
      </w:r>
    </w:p>
    <w:p w14:paraId="0C6902D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711EEBD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（四）不能完全履行合同约定，但违约情节较轻的；</w:t>
      </w:r>
    </w:p>
    <w:p w14:paraId="3D49B38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（五）其他违背诚实信用原则，情节较轻的行为。</w:t>
      </w:r>
    </w:p>
    <w:p w14:paraId="6B315D4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第五条 供应商“严重不良行为”定义。</w:t>
      </w:r>
    </w:p>
    <w:p w14:paraId="5C56DF7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05BA711E">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（二）串通采购人、其他供应商或集团委托的招标代理机构进行投标、围标和竞价，干扰正常招标采购秩序的；</w:t>
      </w:r>
    </w:p>
    <w:p w14:paraId="082D406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（三）非法以他人名义进行投标、竞价或者以其他方式弄虚作假骗取中标（成交）的；</w:t>
      </w:r>
    </w:p>
    <w:p w14:paraId="7B8E7484">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（四）中标（成交）后，不按照招标文件（采购文件）和中标（成交）供应商的投标文件（响应文件）签订合同，或者要求与采购人另行签订背离合同实质性内容协议的；</w:t>
      </w:r>
    </w:p>
    <w:p w14:paraId="52820EA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（五）合同签订后，无正当理由拒不履行或者拖延履行采购合同义务的，给采购方工作造成影响，情节严重的；</w:t>
      </w:r>
    </w:p>
    <w:p w14:paraId="33948EA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（六）将中标（成交）项目转让（转包）给他人，或者违反招标文件（采购文件）规定，擅自将中标（成交）项目分包给他人的；</w:t>
      </w:r>
    </w:p>
    <w:p w14:paraId="600A21A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（七）擅自变更、中止或终止采购合同，给采购方造成重大经济损失或严重影响生产、建设工期的；</w:t>
      </w:r>
    </w:p>
    <w:p w14:paraId="6EFBB7C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（八）未按合同规定履行合同义务，造成严重的质量问题或给采购方造成严重经济损失、安全事故以及不良社会影响的；</w:t>
      </w:r>
    </w:p>
    <w:p w14:paraId="6D33B42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（九）提供虚假材料、虚构事实进行恶意诽谤、诬告、陷害等行为的；</w:t>
      </w:r>
    </w:p>
    <w:p w14:paraId="6BA23822">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（十）存在其他严重不良行为的。</w:t>
      </w:r>
    </w:p>
    <w:p w14:paraId="72A8DB5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50A020D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第三章 不良行为认定</w:t>
      </w:r>
    </w:p>
    <w:p w14:paraId="11D2A3A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第六条 供应商列入“不良行为”的主要依据：</w:t>
      </w:r>
    </w:p>
    <w:p w14:paraId="7936389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（一）政府行政主管部门书面认定文件、司法机关的相关生效判决、裁定、决定等；</w:t>
      </w:r>
    </w:p>
    <w:p w14:paraId="225B8A9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（二）纪检、监察、审计等部门的调查结果；</w:t>
      </w:r>
    </w:p>
    <w:p w14:paraId="20ECB8B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（三）项目管理部门、使用单位对供应商合同履约情况的评估或调查；</w:t>
      </w:r>
    </w:p>
    <w:p w14:paraId="6290DB6F">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63CC6FCD">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第四章 不良行为的处罚</w:t>
      </w:r>
    </w:p>
    <w:p w14:paraId="71D04C8A">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0DF51CD0">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1B49C7B9">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1C24E8D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5CF06AD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第五章 信用修复</w:t>
      </w:r>
    </w:p>
    <w:p w14:paraId="5D10DA6B">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第十八条 供应商有下列情形之一的，可进行信用修复：</w:t>
      </w:r>
    </w:p>
    <w:p w14:paraId="6A65AE9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（一）供应商已履行义务，赔偿损失并消除不良影响，可经原认定程序修复信用；</w:t>
      </w:r>
    </w:p>
    <w:p w14:paraId="5B4CA5EC">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（二）“不良行为”的限制措施期满后信用自动修复。</w:t>
      </w:r>
    </w:p>
    <w:p w14:paraId="75AA3978">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4B3B5645">
      <w:pPr>
        <w:pStyle w:val="5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第六章 附则</w:t>
      </w:r>
    </w:p>
    <w:p w14:paraId="5268BA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rPr>
      </w:pPr>
      <w:r>
        <w:rPr>
          <w:rFonts w:hint="eastAsia"/>
          <w:sz w:val="24"/>
          <w:szCs w:val="24"/>
        </w:rPr>
        <w:t>第十九条 本办法由湖北机场集团招标采购部负责解释。</w:t>
      </w:r>
      <w:r>
        <w:rPr>
          <w:rFonts w:hint="eastAsia" w:ascii="宋体" w:hAnsi="宋体" w:cs="宋体"/>
          <w:b/>
          <w:bCs/>
          <w:sz w:val="28"/>
          <w:szCs w:val="16"/>
        </w:rPr>
        <w:br w:type="page"/>
      </w:r>
    </w:p>
    <w:p w14:paraId="1B2A8255">
      <w:pPr>
        <w:spacing w:line="500" w:lineRule="exact"/>
        <w:jc w:val="center"/>
        <w:outlineLvl w:val="0"/>
        <w:rPr>
          <w:rFonts w:ascii="宋体" w:hAnsi="宋体" w:cs="宋体"/>
        </w:rPr>
      </w:pPr>
      <w:bookmarkStart w:id="42" w:name="_Toc17446"/>
      <w:r>
        <w:rPr>
          <w:rFonts w:hint="eastAsia" w:ascii="宋体" w:hAnsi="宋体" w:cs="宋体"/>
          <w:b/>
          <w:bCs/>
          <w:sz w:val="28"/>
          <w:szCs w:val="16"/>
        </w:rPr>
        <w:t>第</w:t>
      </w:r>
      <w:r>
        <w:rPr>
          <w:rFonts w:hint="eastAsia" w:ascii="宋体" w:hAnsi="宋体" w:cs="宋体"/>
          <w:b/>
          <w:bCs/>
          <w:sz w:val="28"/>
          <w:szCs w:val="16"/>
          <w:lang w:val="en-US" w:eastAsia="zh-CN"/>
        </w:rPr>
        <w:t>四</w:t>
      </w:r>
      <w:r>
        <w:rPr>
          <w:rFonts w:hint="eastAsia" w:ascii="宋体" w:hAnsi="宋体" w:cs="宋体"/>
          <w:b/>
          <w:bCs/>
          <w:sz w:val="28"/>
          <w:szCs w:val="16"/>
        </w:rPr>
        <w:t>章 询价响应文件格式</w:t>
      </w:r>
      <w:bookmarkEnd w:id="41"/>
      <w:bookmarkEnd w:id="42"/>
    </w:p>
    <w:p w14:paraId="76C0B0E0">
      <w:pPr>
        <w:spacing w:line="500" w:lineRule="exact"/>
        <w:rPr>
          <w:rFonts w:ascii="宋体" w:hAnsi="宋体" w:cs="宋体"/>
          <w:spacing w:val="2"/>
          <w:sz w:val="28"/>
          <w:szCs w:val="28"/>
        </w:rPr>
      </w:pPr>
    </w:p>
    <w:p w14:paraId="5DB2B876">
      <w:pPr>
        <w:spacing w:line="500" w:lineRule="exact"/>
        <w:rPr>
          <w:rFonts w:ascii="宋体" w:hAnsi="宋体" w:cs="宋体"/>
          <w:spacing w:val="2"/>
          <w:sz w:val="28"/>
          <w:szCs w:val="28"/>
        </w:rPr>
      </w:pPr>
    </w:p>
    <w:p w14:paraId="7E9638E6">
      <w:pPr>
        <w:spacing w:line="500" w:lineRule="exact"/>
        <w:rPr>
          <w:rFonts w:ascii="宋体" w:hAnsi="宋体" w:cs="宋体"/>
          <w:spacing w:val="2"/>
          <w:sz w:val="28"/>
          <w:szCs w:val="28"/>
        </w:rPr>
      </w:pPr>
      <w:r>
        <w:rPr>
          <w:rFonts w:hint="eastAsia" w:ascii="宋体" w:hAnsi="宋体" w:cs="宋体"/>
          <w:spacing w:val="2"/>
          <w:sz w:val="28"/>
          <w:szCs w:val="28"/>
        </w:rPr>
        <w:t>封面：</w:t>
      </w:r>
    </w:p>
    <w:p w14:paraId="73186DE0">
      <w:pPr>
        <w:spacing w:line="500" w:lineRule="exact"/>
        <w:rPr>
          <w:rFonts w:ascii="宋体" w:hAnsi="宋体" w:cs="宋体"/>
          <w:sz w:val="28"/>
          <w:szCs w:val="28"/>
        </w:rPr>
      </w:pPr>
    </w:p>
    <w:p w14:paraId="5F36B862">
      <w:pPr>
        <w:spacing w:line="800" w:lineRule="exact"/>
        <w:jc w:val="center"/>
        <w:rPr>
          <w:rFonts w:ascii="宋体" w:hAnsi="宋体" w:cs="宋体"/>
          <w:b/>
          <w:bCs/>
          <w:sz w:val="36"/>
          <w:szCs w:val="36"/>
        </w:rPr>
      </w:pPr>
    </w:p>
    <w:p w14:paraId="389E6962">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3699C138">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2C6C4D15">
      <w:pPr>
        <w:spacing w:line="500" w:lineRule="exact"/>
        <w:jc w:val="center"/>
        <w:rPr>
          <w:rFonts w:ascii="宋体" w:hAnsi="宋体" w:cs="宋体"/>
          <w:sz w:val="28"/>
          <w:szCs w:val="28"/>
        </w:rPr>
      </w:pPr>
    </w:p>
    <w:p w14:paraId="16FEAF58">
      <w:pPr>
        <w:spacing w:line="500" w:lineRule="exact"/>
        <w:jc w:val="center"/>
        <w:rPr>
          <w:rFonts w:ascii="宋体" w:hAnsi="宋体" w:cs="宋体"/>
          <w:sz w:val="28"/>
          <w:szCs w:val="28"/>
        </w:rPr>
      </w:pPr>
    </w:p>
    <w:p w14:paraId="5BB465C4">
      <w:pPr>
        <w:spacing w:line="500" w:lineRule="exact"/>
        <w:jc w:val="center"/>
        <w:rPr>
          <w:rFonts w:ascii="宋体" w:hAnsi="宋体" w:cs="宋体"/>
          <w:sz w:val="28"/>
          <w:szCs w:val="28"/>
        </w:rPr>
      </w:pPr>
    </w:p>
    <w:p w14:paraId="7D5CDE1B">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0706AFFF">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033B33D6">
      <w:pPr>
        <w:tabs>
          <w:tab w:val="left" w:pos="2625"/>
        </w:tabs>
        <w:spacing w:line="500" w:lineRule="exact"/>
        <w:jc w:val="center"/>
        <w:rPr>
          <w:rFonts w:ascii="宋体" w:hAnsi="宋体" w:cs="宋体"/>
          <w:b/>
          <w:bCs/>
          <w:sz w:val="28"/>
          <w:szCs w:val="28"/>
        </w:rPr>
      </w:pPr>
    </w:p>
    <w:p w14:paraId="5881CE7A">
      <w:pPr>
        <w:tabs>
          <w:tab w:val="left" w:pos="2625"/>
        </w:tabs>
        <w:spacing w:line="500" w:lineRule="exact"/>
        <w:jc w:val="center"/>
        <w:rPr>
          <w:rFonts w:ascii="宋体" w:hAnsi="宋体" w:cs="宋体"/>
          <w:sz w:val="28"/>
          <w:szCs w:val="28"/>
        </w:rPr>
      </w:pPr>
    </w:p>
    <w:p w14:paraId="514F1A1C">
      <w:pPr>
        <w:tabs>
          <w:tab w:val="left" w:pos="2625"/>
        </w:tabs>
        <w:spacing w:line="500" w:lineRule="exact"/>
        <w:jc w:val="center"/>
        <w:rPr>
          <w:rFonts w:ascii="宋体" w:hAnsi="宋体" w:cs="宋体"/>
          <w:sz w:val="28"/>
          <w:szCs w:val="28"/>
        </w:rPr>
      </w:pPr>
    </w:p>
    <w:p w14:paraId="60B6BAC4">
      <w:pPr>
        <w:tabs>
          <w:tab w:val="left" w:pos="2625"/>
        </w:tabs>
        <w:spacing w:line="500" w:lineRule="exact"/>
        <w:jc w:val="center"/>
        <w:rPr>
          <w:rFonts w:ascii="宋体" w:hAnsi="宋体" w:cs="宋体"/>
          <w:sz w:val="28"/>
          <w:szCs w:val="28"/>
        </w:rPr>
      </w:pPr>
    </w:p>
    <w:p w14:paraId="69844887">
      <w:pPr>
        <w:tabs>
          <w:tab w:val="left" w:pos="2625"/>
        </w:tabs>
        <w:spacing w:line="500" w:lineRule="exact"/>
        <w:jc w:val="center"/>
        <w:rPr>
          <w:rFonts w:ascii="宋体" w:hAnsi="宋体" w:cs="宋体"/>
          <w:sz w:val="28"/>
          <w:szCs w:val="28"/>
        </w:rPr>
      </w:pPr>
    </w:p>
    <w:p w14:paraId="2898EC4A">
      <w:pPr>
        <w:tabs>
          <w:tab w:val="left" w:pos="2625"/>
        </w:tabs>
        <w:spacing w:line="500" w:lineRule="exact"/>
        <w:jc w:val="center"/>
        <w:rPr>
          <w:rFonts w:ascii="宋体" w:hAnsi="宋体" w:cs="宋体"/>
          <w:sz w:val="28"/>
          <w:szCs w:val="28"/>
        </w:rPr>
      </w:pPr>
    </w:p>
    <w:p w14:paraId="7D900DD5">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3BBDDA8D">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668223A9">
      <w:pPr>
        <w:spacing w:line="500" w:lineRule="exact"/>
        <w:jc w:val="center"/>
        <w:rPr>
          <w:rFonts w:ascii="宋体" w:hAnsi="宋体" w:cs="宋体"/>
          <w:b/>
          <w:sz w:val="28"/>
          <w:szCs w:val="28"/>
        </w:rPr>
      </w:pPr>
    </w:p>
    <w:p w14:paraId="507A0C3A">
      <w:pPr>
        <w:outlineLvl w:val="1"/>
        <w:rPr>
          <w:rStyle w:val="28"/>
          <w:rFonts w:ascii="宋体" w:hAnsi="宋体" w:cs="宋体"/>
        </w:rPr>
      </w:pPr>
      <w:r>
        <w:rPr>
          <w:rStyle w:val="28"/>
          <w:rFonts w:hint="eastAsia" w:ascii="宋体" w:hAnsi="宋体" w:cs="宋体"/>
        </w:rPr>
        <w:br w:type="page"/>
      </w:r>
      <w:bookmarkStart w:id="43" w:name="_Toc17923"/>
      <w:r>
        <w:rPr>
          <w:rStyle w:val="28"/>
          <w:rFonts w:hint="eastAsia" w:ascii="宋体" w:hAnsi="宋体" w:cs="宋体"/>
        </w:rPr>
        <w:t>附件一：</w:t>
      </w:r>
      <w:bookmarkEnd w:id="43"/>
      <w:r>
        <w:rPr>
          <w:rStyle w:val="28"/>
          <w:rFonts w:hint="eastAsia" w:ascii="宋体" w:hAnsi="宋体" w:cs="宋体"/>
        </w:rPr>
        <w:t xml:space="preserve">                 </w:t>
      </w:r>
    </w:p>
    <w:p w14:paraId="1B1D84C9">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4EC0AB88">
      <w:pPr>
        <w:adjustRightInd w:val="0"/>
        <w:snapToGrid w:val="0"/>
        <w:spacing w:line="46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7F954085">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rPr>
        <w:t>采购项目名称/项目编号</w:t>
      </w:r>
      <w:r>
        <w:rPr>
          <w:rFonts w:hint="eastAsia" w:ascii="宋体" w:hAnsi="宋体" w:cs="宋体"/>
          <w:sz w:val="24"/>
          <w:szCs w:val="24"/>
          <w:u w:val="single"/>
          <w:lang w:eastAsia="zh-CN"/>
        </w:rPr>
        <w:t>）</w:t>
      </w:r>
      <w:r>
        <w:rPr>
          <w:rFonts w:hint="eastAsia" w:ascii="宋体" w:hAnsi="宋体" w:cs="宋体"/>
          <w:sz w:val="24"/>
          <w:szCs w:val="24"/>
          <w:u w:val="single"/>
        </w:rPr>
        <w:t xml:space="preserve">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2C7FB5EF">
      <w:pPr>
        <w:pStyle w:val="12"/>
        <w:numPr>
          <w:ilvl w:val="0"/>
          <w:numId w:val="7"/>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6B1131A3">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34C21D95">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4C2867CF">
      <w:pPr>
        <w:spacing w:line="500" w:lineRule="exact"/>
        <w:ind w:firstLine="600" w:firstLineChars="250"/>
        <w:rPr>
          <w:rFonts w:ascii="宋体" w:hAnsi="宋体" w:cs="宋体"/>
          <w:bCs/>
          <w:sz w:val="24"/>
          <w:szCs w:val="24"/>
        </w:rPr>
      </w:pPr>
      <w:r>
        <w:rPr>
          <w:rFonts w:hint="eastAsia" w:ascii="宋体" w:hAnsi="宋体" w:cs="宋体"/>
          <w:bCs/>
          <w:sz w:val="24"/>
          <w:szCs w:val="24"/>
        </w:rPr>
        <w:t>4、供应商基本情况；</w:t>
      </w:r>
    </w:p>
    <w:p w14:paraId="6DAAE7ED">
      <w:pPr>
        <w:pStyle w:val="12"/>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10C7358F">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387712E5">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w:t>
      </w:r>
      <w:r>
        <w:rPr>
          <w:rFonts w:hint="eastAsia" w:ascii="宋体" w:hAnsi="宋体" w:cs="宋体"/>
          <w:kern w:val="0"/>
          <w:sz w:val="24"/>
          <w:szCs w:val="24"/>
          <w:lang w:eastAsia="zh-CN"/>
        </w:rPr>
        <w:t>，</w:t>
      </w:r>
      <w:r>
        <w:rPr>
          <w:rFonts w:hint="eastAsia" w:ascii="宋体" w:hAnsi="宋体" w:cs="宋体"/>
          <w:kern w:val="0"/>
          <w:sz w:val="24"/>
          <w:szCs w:val="24"/>
        </w:rPr>
        <w:t>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5A92E1BC">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2DF38C6B">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1C3BA31E">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w:t>
      </w:r>
      <w:r>
        <w:rPr>
          <w:rFonts w:hint="eastAsia" w:ascii="宋体" w:hAnsi="宋体" w:cs="宋体"/>
          <w:kern w:val="0"/>
          <w:sz w:val="24"/>
          <w:szCs w:val="24"/>
          <w:highlight w:val="none"/>
        </w:rPr>
        <w:t>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09587773">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697149B4">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240C9AA2">
      <w:pPr>
        <w:adjustRightInd w:val="0"/>
        <w:snapToGrid w:val="0"/>
        <w:spacing w:line="460" w:lineRule="exact"/>
        <w:rPr>
          <w:rFonts w:ascii="宋体" w:hAnsi="宋体" w:cs="宋体"/>
          <w:sz w:val="24"/>
          <w:szCs w:val="24"/>
        </w:rPr>
      </w:pPr>
    </w:p>
    <w:p w14:paraId="244EA938">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lang w:eastAsia="zh-CN"/>
        </w:rPr>
        <w:t>（</w:t>
      </w:r>
      <w:r>
        <w:rPr>
          <w:rFonts w:hint="eastAsia" w:ascii="宋体" w:hAnsi="宋体" w:cs="宋体"/>
          <w:sz w:val="24"/>
          <w:szCs w:val="24"/>
        </w:rPr>
        <w:t>盖章</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u w:val="single"/>
        </w:rPr>
        <w:t xml:space="preserve">                </w:t>
      </w:r>
    </w:p>
    <w:p w14:paraId="1B34F687">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5A73620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393179E2">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7CFCADBA">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479842C6">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19E1754F">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5E637996">
      <w:pPr>
        <w:spacing w:line="560" w:lineRule="exact"/>
        <w:rPr>
          <w:rStyle w:val="28"/>
          <w:rFonts w:ascii="宋体" w:hAnsi="宋体" w:cs="宋体"/>
          <w:szCs w:val="28"/>
        </w:rPr>
      </w:pPr>
    </w:p>
    <w:p w14:paraId="60E030FF">
      <w:pPr>
        <w:spacing w:line="560" w:lineRule="exact"/>
        <w:rPr>
          <w:rStyle w:val="28"/>
          <w:rFonts w:ascii="宋体" w:hAnsi="宋体" w:cs="宋体"/>
          <w:szCs w:val="28"/>
        </w:rPr>
      </w:pPr>
    </w:p>
    <w:p w14:paraId="488C6904">
      <w:pPr>
        <w:pStyle w:val="9"/>
        <w:rPr>
          <w:rFonts w:ascii="宋体" w:hAnsi="宋体" w:cs="宋体"/>
        </w:rPr>
      </w:pPr>
    </w:p>
    <w:p w14:paraId="3F500E00">
      <w:pPr>
        <w:spacing w:line="560" w:lineRule="exact"/>
        <w:outlineLvl w:val="1"/>
        <w:rPr>
          <w:rStyle w:val="28"/>
          <w:rFonts w:ascii="宋体" w:hAnsi="宋体" w:cs="宋体"/>
          <w:szCs w:val="28"/>
        </w:rPr>
      </w:pPr>
      <w:bookmarkStart w:id="44" w:name="_Toc3227"/>
      <w:r>
        <w:rPr>
          <w:rStyle w:val="28"/>
          <w:rFonts w:hint="eastAsia" w:ascii="宋体" w:hAnsi="宋体" w:cs="宋体"/>
          <w:szCs w:val="28"/>
        </w:rPr>
        <w:t>附件二：</w:t>
      </w:r>
      <w:bookmarkEnd w:id="44"/>
    </w:p>
    <w:p w14:paraId="6A5D0205">
      <w:pPr>
        <w:spacing w:line="500" w:lineRule="exact"/>
        <w:jc w:val="center"/>
        <w:rPr>
          <w:rFonts w:hint="eastAsia" w:ascii="宋体" w:hAnsi="宋体" w:eastAsia="宋体" w:cs="宋体"/>
          <w:b/>
          <w:sz w:val="24"/>
          <w:szCs w:val="24"/>
          <w:lang w:eastAsia="zh-CN"/>
        </w:rPr>
      </w:pPr>
      <w:r>
        <w:rPr>
          <w:rFonts w:hint="eastAsia" w:ascii="宋体" w:hAnsi="宋体" w:cs="宋体"/>
          <w:b/>
          <w:sz w:val="24"/>
          <w:szCs w:val="24"/>
        </w:rPr>
        <w:t>报价一览表</w:t>
      </w:r>
    </w:p>
    <w:p w14:paraId="6C281ECF">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6C37CAD3">
      <w:pPr>
        <w:spacing w:line="500" w:lineRule="exact"/>
        <w:rPr>
          <w:rFonts w:ascii="宋体" w:hAnsi="宋体" w:cs="宋体"/>
          <w:sz w:val="24"/>
          <w:szCs w:val="24"/>
          <w:u w:val="single"/>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25"/>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1ACB9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542A4C69">
            <w:pPr>
              <w:jc w:val="center"/>
              <w:rPr>
                <w:rFonts w:ascii="宋体" w:hAnsi="宋体" w:cs="宋体"/>
                <w:szCs w:val="21"/>
              </w:rPr>
            </w:pPr>
            <w:r>
              <w:rPr>
                <w:rFonts w:hint="eastAsia" w:ascii="宋体" w:hAnsi="宋体" w:cs="宋体"/>
                <w:szCs w:val="21"/>
              </w:rPr>
              <w:t>供应商名称</w:t>
            </w:r>
          </w:p>
        </w:tc>
        <w:tc>
          <w:tcPr>
            <w:tcW w:w="6732" w:type="dxa"/>
            <w:tcBorders>
              <w:tl2br w:val="nil"/>
              <w:tr2bl w:val="nil"/>
            </w:tcBorders>
            <w:vAlign w:val="center"/>
          </w:tcPr>
          <w:p w14:paraId="2A33A672">
            <w:pPr>
              <w:jc w:val="center"/>
              <w:rPr>
                <w:rFonts w:ascii="宋体" w:hAnsi="宋体" w:cs="宋体"/>
                <w:szCs w:val="21"/>
              </w:rPr>
            </w:pPr>
          </w:p>
        </w:tc>
      </w:tr>
      <w:tr w14:paraId="20F79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59501BAE">
            <w:pPr>
              <w:jc w:val="center"/>
              <w:rPr>
                <w:rFonts w:ascii="宋体" w:hAnsi="宋体" w:cs="宋体"/>
                <w:szCs w:val="21"/>
              </w:rPr>
            </w:pPr>
            <w:r>
              <w:rPr>
                <w:rFonts w:hint="eastAsia" w:ascii="宋体" w:hAnsi="宋体" w:cs="宋体"/>
                <w:szCs w:val="21"/>
              </w:rPr>
              <w:t>供应商地址</w:t>
            </w:r>
          </w:p>
        </w:tc>
        <w:tc>
          <w:tcPr>
            <w:tcW w:w="6732" w:type="dxa"/>
            <w:tcBorders>
              <w:tl2br w:val="nil"/>
              <w:tr2bl w:val="nil"/>
            </w:tcBorders>
            <w:vAlign w:val="center"/>
          </w:tcPr>
          <w:p w14:paraId="43A3E5DE">
            <w:pPr>
              <w:jc w:val="center"/>
              <w:rPr>
                <w:rFonts w:ascii="宋体" w:hAnsi="宋体" w:cs="宋体"/>
                <w:szCs w:val="21"/>
              </w:rPr>
            </w:pPr>
          </w:p>
        </w:tc>
      </w:tr>
      <w:tr w14:paraId="25F9A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3F28B0BF">
            <w:pPr>
              <w:jc w:val="center"/>
              <w:rPr>
                <w:rFonts w:ascii="宋体" w:hAnsi="宋体" w:cs="宋体"/>
                <w:szCs w:val="21"/>
              </w:rPr>
            </w:pPr>
            <w:r>
              <w:rPr>
                <w:rFonts w:hint="eastAsia" w:ascii="宋体" w:hAnsi="宋体" w:cs="宋体"/>
                <w:szCs w:val="21"/>
              </w:rPr>
              <w:t>项目名称</w:t>
            </w:r>
          </w:p>
        </w:tc>
        <w:tc>
          <w:tcPr>
            <w:tcW w:w="6732" w:type="dxa"/>
            <w:tcBorders>
              <w:tl2br w:val="nil"/>
              <w:tr2bl w:val="nil"/>
            </w:tcBorders>
            <w:vAlign w:val="center"/>
          </w:tcPr>
          <w:p w14:paraId="22DA9A92">
            <w:pPr>
              <w:jc w:val="center"/>
              <w:rPr>
                <w:rFonts w:ascii="宋体" w:hAnsi="宋体" w:cs="宋体"/>
                <w:szCs w:val="21"/>
              </w:rPr>
            </w:pPr>
          </w:p>
        </w:tc>
      </w:tr>
      <w:tr w14:paraId="66709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6DB7C916">
            <w:pPr>
              <w:jc w:val="center"/>
              <w:rPr>
                <w:rFonts w:ascii="宋体" w:hAnsi="宋体" w:cs="宋体"/>
                <w:szCs w:val="21"/>
              </w:rPr>
            </w:pPr>
            <w:r>
              <w:rPr>
                <w:rFonts w:hint="eastAsia" w:ascii="宋体" w:hAnsi="宋体" w:cs="宋体"/>
                <w:bCs/>
                <w:szCs w:val="21"/>
              </w:rPr>
              <w:t>总报价（元）</w:t>
            </w:r>
          </w:p>
        </w:tc>
        <w:tc>
          <w:tcPr>
            <w:tcW w:w="6732" w:type="dxa"/>
            <w:tcBorders>
              <w:tl2br w:val="nil"/>
              <w:tr2bl w:val="nil"/>
            </w:tcBorders>
            <w:vAlign w:val="center"/>
          </w:tcPr>
          <w:p w14:paraId="33C05CAA">
            <w:pPr>
              <w:jc w:val="center"/>
              <w:rPr>
                <w:rFonts w:ascii="宋体" w:hAnsi="宋体" w:cs="宋体"/>
                <w:szCs w:val="21"/>
              </w:rPr>
            </w:pPr>
          </w:p>
        </w:tc>
      </w:tr>
      <w:tr w14:paraId="1E846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02447485">
            <w:pPr>
              <w:jc w:val="center"/>
              <w:rPr>
                <w:rFonts w:ascii="宋体" w:hAnsi="宋体" w:cs="宋体"/>
                <w:szCs w:val="21"/>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5C3D8D4A">
            <w:pPr>
              <w:jc w:val="center"/>
              <w:rPr>
                <w:rFonts w:ascii="宋体" w:hAnsi="宋体" w:cs="宋体"/>
                <w:szCs w:val="21"/>
              </w:rPr>
            </w:pPr>
          </w:p>
        </w:tc>
      </w:tr>
      <w:tr w14:paraId="101DB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3ABC9F84">
            <w:pPr>
              <w:jc w:val="center"/>
              <w:rPr>
                <w:rFonts w:hint="eastAsia" w:ascii="宋体" w:hAnsi="宋体" w:cs="宋体"/>
                <w:szCs w:val="21"/>
              </w:rPr>
            </w:pPr>
            <w:r>
              <w:rPr>
                <w:rFonts w:hint="eastAsia" w:ascii="宋体" w:hAnsi="宋体" w:cs="宋体"/>
                <w:szCs w:val="21"/>
              </w:rPr>
              <w:t>服务质量要求</w:t>
            </w:r>
          </w:p>
        </w:tc>
        <w:tc>
          <w:tcPr>
            <w:tcW w:w="6732" w:type="dxa"/>
            <w:tcBorders>
              <w:tl2br w:val="nil"/>
              <w:tr2bl w:val="nil"/>
            </w:tcBorders>
            <w:vAlign w:val="center"/>
          </w:tcPr>
          <w:p w14:paraId="7D1ABBD3">
            <w:pPr>
              <w:jc w:val="center"/>
              <w:rPr>
                <w:rFonts w:ascii="宋体" w:hAnsi="宋体" w:cs="宋体"/>
                <w:szCs w:val="21"/>
              </w:rPr>
            </w:pPr>
          </w:p>
        </w:tc>
      </w:tr>
      <w:tr w14:paraId="12FF7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436A9D52">
            <w:pPr>
              <w:jc w:val="center"/>
              <w:rPr>
                <w:rFonts w:ascii="宋体" w:hAnsi="宋体" w:cs="宋体"/>
                <w:szCs w:val="21"/>
              </w:rPr>
            </w:pPr>
            <w:r>
              <w:rPr>
                <w:rFonts w:hint="eastAsia" w:ascii="宋体" w:hAnsi="宋体" w:cs="宋体"/>
                <w:szCs w:val="21"/>
              </w:rPr>
              <w:t>备注</w:t>
            </w:r>
          </w:p>
        </w:tc>
        <w:tc>
          <w:tcPr>
            <w:tcW w:w="6732" w:type="dxa"/>
            <w:tcBorders>
              <w:tl2br w:val="nil"/>
              <w:tr2bl w:val="nil"/>
            </w:tcBorders>
            <w:vAlign w:val="center"/>
          </w:tcPr>
          <w:p w14:paraId="236E20C2">
            <w:pPr>
              <w:jc w:val="center"/>
              <w:rPr>
                <w:rFonts w:ascii="宋体" w:hAnsi="宋体" w:cs="宋体"/>
                <w:szCs w:val="21"/>
              </w:rPr>
            </w:pPr>
          </w:p>
        </w:tc>
      </w:tr>
    </w:tbl>
    <w:p w14:paraId="4E775A92">
      <w:pPr>
        <w:rPr>
          <w:rFonts w:hint="eastAsia" w:ascii="宋体" w:hAnsi="宋体" w:cs="宋体"/>
          <w:sz w:val="24"/>
          <w:szCs w:val="24"/>
          <w:lang w:eastAsia="zh-CN"/>
        </w:rPr>
      </w:pPr>
      <w:r>
        <w:rPr>
          <w:rFonts w:hint="eastAsia" w:ascii="宋体" w:hAnsi="宋体" w:cs="宋体"/>
          <w:sz w:val="24"/>
          <w:szCs w:val="24"/>
        </w:rPr>
        <w:t>说明：</w:t>
      </w:r>
      <w:r>
        <w:rPr>
          <w:rFonts w:hint="eastAsia" w:ascii="宋体" w:hAnsi="宋体" w:cs="宋体"/>
          <w:sz w:val="24"/>
          <w:szCs w:val="24"/>
          <w:lang w:val="en-US" w:eastAsia="zh-CN"/>
        </w:rPr>
        <w:t>1.</w:t>
      </w:r>
      <w:r>
        <w:rPr>
          <w:rFonts w:hint="eastAsia" w:ascii="宋体" w:hAnsi="宋体" w:cs="宋体"/>
          <w:sz w:val="24"/>
          <w:szCs w:val="24"/>
        </w:rPr>
        <w:t>所有价格均系用人民币表示，精确到个数位</w:t>
      </w:r>
      <w:r>
        <w:rPr>
          <w:rFonts w:hint="eastAsia" w:ascii="宋体" w:hAnsi="宋体" w:cs="宋体"/>
          <w:sz w:val="24"/>
          <w:szCs w:val="24"/>
          <w:lang w:eastAsia="zh-CN"/>
        </w:rPr>
        <w:t>；</w:t>
      </w:r>
    </w:p>
    <w:p w14:paraId="799B5406">
      <w:pPr>
        <w:ind w:firstLine="720" w:firstLineChars="300"/>
        <w:rPr>
          <w:rFonts w:hint="default" w:ascii="宋体" w:hAnsi="宋体" w:cs="宋体"/>
          <w:sz w:val="24"/>
          <w:szCs w:val="24"/>
          <w:lang w:val="en-US" w:eastAsia="zh-CN"/>
        </w:rPr>
      </w:pPr>
      <w:r>
        <w:rPr>
          <w:rFonts w:hint="eastAsia" w:ascii="宋体" w:hAnsi="宋体" w:cs="宋体"/>
          <w:sz w:val="24"/>
          <w:szCs w:val="24"/>
          <w:lang w:val="en-US" w:eastAsia="zh-CN"/>
        </w:rPr>
        <w:t>2.此表除保留在响应文件中外，另复制一份签字及加盖公章单独密封装在一个小信封中，作为记录之用。</w:t>
      </w:r>
    </w:p>
    <w:p w14:paraId="078492F4">
      <w:pPr>
        <w:adjustRightInd w:val="0"/>
        <w:snapToGrid w:val="0"/>
        <w:spacing w:line="360" w:lineRule="auto"/>
        <w:rPr>
          <w:rFonts w:ascii="宋体" w:hAnsi="宋体" w:cs="宋体"/>
          <w:sz w:val="24"/>
          <w:szCs w:val="24"/>
        </w:rPr>
      </w:pPr>
    </w:p>
    <w:p w14:paraId="3DCFA5C6">
      <w:pPr>
        <w:adjustRightInd w:val="0"/>
        <w:snapToGrid w:val="0"/>
        <w:spacing w:line="360" w:lineRule="auto"/>
        <w:rPr>
          <w:rFonts w:ascii="宋体" w:hAnsi="宋体" w:cs="宋体"/>
          <w:sz w:val="24"/>
          <w:szCs w:val="24"/>
        </w:rPr>
      </w:pPr>
    </w:p>
    <w:p w14:paraId="4105766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20213BA0">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40A1E96E">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CFDC81E">
      <w:pPr>
        <w:numPr>
          <w:ilvl w:val="0"/>
          <w:numId w:val="0"/>
        </w:numPr>
        <w:spacing w:before="20" w:after="20"/>
        <w:ind w:left="828" w:leftChars="0" w:hanging="828" w:firstLineChars="0"/>
        <w:jc w:val="center"/>
        <w:outlineLvl w:val="9"/>
        <w:rPr>
          <w:rFonts w:hint="eastAsia" w:ascii="宋体" w:hAnsi="宋体" w:cs="宋体"/>
          <w:b/>
          <w:sz w:val="28"/>
          <w:szCs w:val="28"/>
        </w:rPr>
      </w:pPr>
      <w:r>
        <w:rPr>
          <w:rFonts w:hint="eastAsia" w:ascii="宋体" w:hAnsi="宋体" w:cs="宋体"/>
          <w:b/>
          <w:sz w:val="28"/>
          <w:szCs w:val="28"/>
        </w:rPr>
        <w:br w:type="page"/>
      </w:r>
      <w:bookmarkStart w:id="45" w:name="_Toc114772006"/>
      <w:bookmarkStart w:id="46" w:name="_Toc476239623"/>
    </w:p>
    <w:p w14:paraId="1D71311B">
      <w:pPr>
        <w:numPr>
          <w:ilvl w:val="0"/>
          <w:numId w:val="0"/>
        </w:numPr>
        <w:spacing w:before="20" w:after="20"/>
        <w:ind w:left="828" w:leftChars="0" w:hanging="828" w:firstLineChars="0"/>
        <w:jc w:val="center"/>
        <w:outlineLvl w:val="9"/>
        <w:rPr>
          <w:rFonts w:ascii="宋体" w:hAnsi="宋体" w:cs="宋体"/>
          <w:sz w:val="24"/>
          <w:szCs w:val="24"/>
        </w:rPr>
      </w:pPr>
      <w:r>
        <w:rPr>
          <w:rFonts w:hint="eastAsia" w:ascii="宋体" w:hAnsi="宋体" w:eastAsia="宋体" w:cs="宋体"/>
          <w:b/>
          <w:bCs w:val="0"/>
          <w:kern w:val="2"/>
          <w:sz w:val="24"/>
          <w:szCs w:val="24"/>
          <w:lang w:val="en-US" w:eastAsia="zh-CN" w:bidi="ar-SA"/>
        </w:rPr>
        <w:t>分项报价表</w:t>
      </w:r>
      <w:bookmarkEnd w:id="45"/>
      <w:bookmarkEnd w:id="46"/>
    </w:p>
    <w:p w14:paraId="73944F9F">
      <w:pPr>
        <w:spacing w:line="500" w:lineRule="exac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rPr>
        <w:t xml:space="preserve">  </w:t>
      </w:r>
    </w:p>
    <w:p w14:paraId="106B2B79">
      <w:pPr>
        <w:adjustRightInd w:val="0"/>
        <w:snapToGrid w:val="0"/>
        <w:spacing w:line="400" w:lineRule="exact"/>
        <w:rPr>
          <w:rFonts w:ascii="宋体" w:hAnsi="宋体"/>
          <w:szCs w:val="21"/>
        </w:rPr>
      </w:pPr>
      <w:r>
        <w:rPr>
          <w:rFonts w:hint="eastAsia" w:ascii="宋体" w:hAnsi="宋体" w:cs="宋体"/>
          <w:sz w:val="24"/>
          <w:szCs w:val="24"/>
          <w:lang w:val="en-US" w:eastAsia="zh-CN"/>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szCs w:val="21"/>
        </w:rPr>
        <w:t xml:space="preserve">         </w:t>
      </w:r>
    </w:p>
    <w:tbl>
      <w:tblPr>
        <w:tblStyle w:val="25"/>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10979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78F8B8F8">
            <w:pPr>
              <w:jc w:val="center"/>
              <w:rPr>
                <w:rFonts w:ascii="宋体" w:hAnsi="宋体" w:cs="宋体"/>
                <w:b/>
                <w:bCs/>
                <w:sz w:val="22"/>
                <w:szCs w:val="18"/>
              </w:rPr>
            </w:pPr>
            <w:r>
              <w:rPr>
                <w:rFonts w:hint="eastAsia" w:ascii="宋体" w:hAnsi="宋体" w:cs="宋体"/>
                <w:b/>
                <w:bCs/>
                <w:sz w:val="22"/>
                <w:szCs w:val="18"/>
              </w:rPr>
              <w:t>序号</w:t>
            </w:r>
          </w:p>
        </w:tc>
        <w:tc>
          <w:tcPr>
            <w:tcW w:w="2682" w:type="dxa"/>
            <w:tcBorders>
              <w:tl2br w:val="nil"/>
              <w:tr2bl w:val="nil"/>
            </w:tcBorders>
            <w:vAlign w:val="center"/>
          </w:tcPr>
          <w:p w14:paraId="0D9B363E">
            <w:pPr>
              <w:jc w:val="center"/>
              <w:rPr>
                <w:rFonts w:ascii="宋体" w:hAnsi="宋体" w:cs="宋体"/>
                <w:b/>
                <w:bCs/>
                <w:sz w:val="22"/>
                <w:szCs w:val="18"/>
              </w:rPr>
            </w:pPr>
            <w:r>
              <w:rPr>
                <w:rFonts w:hint="eastAsia" w:ascii="宋体" w:hAnsi="宋体" w:cs="宋体"/>
                <w:b/>
                <w:bCs/>
                <w:sz w:val="22"/>
                <w:szCs w:val="18"/>
                <w:lang w:val="en-US" w:eastAsia="zh-CN"/>
              </w:rPr>
              <w:t>内容</w:t>
            </w:r>
          </w:p>
        </w:tc>
        <w:tc>
          <w:tcPr>
            <w:tcW w:w="1572" w:type="dxa"/>
            <w:tcBorders>
              <w:tl2br w:val="nil"/>
              <w:tr2bl w:val="nil"/>
            </w:tcBorders>
            <w:vAlign w:val="center"/>
          </w:tcPr>
          <w:p w14:paraId="30D4C60D">
            <w:pPr>
              <w:jc w:val="center"/>
              <w:rPr>
                <w:rFonts w:hint="eastAsia" w:ascii="宋体" w:hAnsi="宋体" w:cs="宋体"/>
                <w:b/>
                <w:bCs/>
                <w:sz w:val="22"/>
                <w:szCs w:val="18"/>
                <w:lang w:val="en-US" w:eastAsia="zh-CN"/>
              </w:rPr>
            </w:pPr>
            <w:r>
              <w:rPr>
                <w:rFonts w:hint="eastAsia" w:ascii="宋体" w:hAnsi="宋体" w:cs="宋体"/>
                <w:b/>
                <w:bCs/>
                <w:sz w:val="22"/>
                <w:szCs w:val="18"/>
                <w:lang w:val="en-US" w:eastAsia="zh-CN"/>
              </w:rPr>
              <w:t>单价</w:t>
            </w:r>
          </w:p>
        </w:tc>
        <w:tc>
          <w:tcPr>
            <w:tcW w:w="1650" w:type="dxa"/>
            <w:tcBorders>
              <w:tl2br w:val="nil"/>
              <w:tr2bl w:val="nil"/>
            </w:tcBorders>
            <w:vAlign w:val="center"/>
          </w:tcPr>
          <w:p w14:paraId="6CFD647A">
            <w:pPr>
              <w:jc w:val="center"/>
              <w:rPr>
                <w:rFonts w:hint="default" w:ascii="宋体" w:hAnsi="宋体" w:eastAsia="宋体" w:cs="宋体"/>
                <w:b/>
                <w:bCs/>
                <w:sz w:val="22"/>
                <w:szCs w:val="18"/>
                <w:lang w:val="en-US" w:eastAsia="zh-CN"/>
              </w:rPr>
            </w:pPr>
            <w:r>
              <w:rPr>
                <w:rFonts w:hint="eastAsia" w:ascii="宋体" w:hAnsi="宋体" w:cs="宋体"/>
                <w:b/>
                <w:bCs/>
                <w:sz w:val="22"/>
                <w:szCs w:val="18"/>
                <w:lang w:val="en-US" w:eastAsia="zh-CN"/>
              </w:rPr>
              <w:t>数量</w:t>
            </w:r>
          </w:p>
        </w:tc>
        <w:tc>
          <w:tcPr>
            <w:tcW w:w="1470" w:type="dxa"/>
            <w:tcBorders>
              <w:tl2br w:val="nil"/>
              <w:tr2bl w:val="nil"/>
            </w:tcBorders>
            <w:vAlign w:val="center"/>
          </w:tcPr>
          <w:p w14:paraId="45C371F6">
            <w:pPr>
              <w:jc w:val="center"/>
              <w:rPr>
                <w:rFonts w:ascii="宋体" w:hAnsi="宋体" w:cs="宋体"/>
                <w:b/>
                <w:bCs/>
                <w:sz w:val="22"/>
                <w:szCs w:val="18"/>
              </w:rPr>
            </w:pPr>
            <w:r>
              <w:rPr>
                <w:rFonts w:hint="eastAsia" w:ascii="宋体" w:hAnsi="宋体" w:cs="宋体"/>
                <w:b/>
                <w:bCs/>
                <w:sz w:val="22"/>
                <w:szCs w:val="18"/>
              </w:rPr>
              <w:t>合计(元)</w:t>
            </w:r>
          </w:p>
        </w:tc>
        <w:tc>
          <w:tcPr>
            <w:tcW w:w="1245" w:type="dxa"/>
            <w:tcBorders>
              <w:tl2br w:val="nil"/>
              <w:tr2bl w:val="nil"/>
            </w:tcBorders>
            <w:vAlign w:val="center"/>
          </w:tcPr>
          <w:p w14:paraId="36AD29F9">
            <w:pPr>
              <w:jc w:val="center"/>
              <w:rPr>
                <w:rFonts w:ascii="宋体" w:hAnsi="宋体" w:cs="宋体"/>
                <w:b/>
                <w:bCs/>
                <w:sz w:val="22"/>
                <w:szCs w:val="18"/>
              </w:rPr>
            </w:pPr>
            <w:r>
              <w:rPr>
                <w:rFonts w:hint="eastAsia" w:ascii="宋体" w:hAnsi="宋体" w:cs="宋体"/>
                <w:b/>
                <w:bCs/>
                <w:sz w:val="22"/>
                <w:szCs w:val="18"/>
              </w:rPr>
              <w:t>备注</w:t>
            </w:r>
          </w:p>
        </w:tc>
      </w:tr>
      <w:tr w14:paraId="4525B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2839F3E5">
            <w:pPr>
              <w:jc w:val="center"/>
              <w:rPr>
                <w:rFonts w:ascii="宋体" w:hAnsi="宋体" w:cs="宋体"/>
                <w:sz w:val="22"/>
                <w:szCs w:val="18"/>
              </w:rPr>
            </w:pPr>
            <w:r>
              <w:rPr>
                <w:rFonts w:hint="eastAsia" w:ascii="宋体" w:hAnsi="宋体" w:cs="宋体"/>
                <w:sz w:val="22"/>
                <w:szCs w:val="18"/>
              </w:rPr>
              <w:t>1</w:t>
            </w:r>
          </w:p>
        </w:tc>
        <w:tc>
          <w:tcPr>
            <w:tcW w:w="2682" w:type="dxa"/>
            <w:tcBorders>
              <w:tl2br w:val="nil"/>
              <w:tr2bl w:val="nil"/>
            </w:tcBorders>
            <w:vAlign w:val="center"/>
          </w:tcPr>
          <w:p w14:paraId="441C7890">
            <w:pPr>
              <w:jc w:val="center"/>
              <w:rPr>
                <w:rFonts w:ascii="宋体" w:hAnsi="宋体" w:cs="宋体"/>
                <w:sz w:val="22"/>
                <w:szCs w:val="18"/>
              </w:rPr>
            </w:pPr>
          </w:p>
        </w:tc>
        <w:tc>
          <w:tcPr>
            <w:tcW w:w="1572" w:type="dxa"/>
            <w:tcBorders>
              <w:tl2br w:val="nil"/>
              <w:tr2bl w:val="nil"/>
            </w:tcBorders>
            <w:vAlign w:val="center"/>
          </w:tcPr>
          <w:p w14:paraId="4D2DDE23">
            <w:pPr>
              <w:jc w:val="center"/>
              <w:rPr>
                <w:rFonts w:ascii="宋体" w:hAnsi="宋体" w:cs="宋体"/>
                <w:sz w:val="22"/>
                <w:szCs w:val="18"/>
              </w:rPr>
            </w:pPr>
          </w:p>
        </w:tc>
        <w:tc>
          <w:tcPr>
            <w:tcW w:w="1650" w:type="dxa"/>
            <w:tcBorders>
              <w:tl2br w:val="nil"/>
              <w:tr2bl w:val="nil"/>
            </w:tcBorders>
            <w:vAlign w:val="center"/>
          </w:tcPr>
          <w:p w14:paraId="72C57299">
            <w:pPr>
              <w:jc w:val="center"/>
              <w:rPr>
                <w:rFonts w:ascii="宋体" w:hAnsi="宋体" w:cs="宋体"/>
                <w:sz w:val="22"/>
                <w:szCs w:val="18"/>
              </w:rPr>
            </w:pPr>
          </w:p>
        </w:tc>
        <w:tc>
          <w:tcPr>
            <w:tcW w:w="1470" w:type="dxa"/>
            <w:tcBorders>
              <w:tl2br w:val="nil"/>
              <w:tr2bl w:val="nil"/>
            </w:tcBorders>
            <w:vAlign w:val="center"/>
          </w:tcPr>
          <w:p w14:paraId="33124740">
            <w:pPr>
              <w:jc w:val="center"/>
              <w:rPr>
                <w:rFonts w:ascii="宋体" w:hAnsi="宋体" w:cs="宋体"/>
                <w:sz w:val="22"/>
                <w:szCs w:val="18"/>
              </w:rPr>
            </w:pPr>
          </w:p>
        </w:tc>
        <w:tc>
          <w:tcPr>
            <w:tcW w:w="1245" w:type="dxa"/>
            <w:tcBorders>
              <w:tl2br w:val="nil"/>
              <w:tr2bl w:val="nil"/>
            </w:tcBorders>
            <w:vAlign w:val="center"/>
          </w:tcPr>
          <w:p w14:paraId="21447AF3">
            <w:pPr>
              <w:jc w:val="center"/>
              <w:rPr>
                <w:rFonts w:ascii="宋体" w:hAnsi="宋体" w:cs="宋体"/>
                <w:sz w:val="22"/>
                <w:szCs w:val="18"/>
              </w:rPr>
            </w:pPr>
          </w:p>
        </w:tc>
      </w:tr>
      <w:tr w14:paraId="2EC94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85A1241">
            <w:pPr>
              <w:jc w:val="center"/>
              <w:rPr>
                <w:rFonts w:ascii="宋体" w:hAnsi="宋体" w:cs="宋体"/>
                <w:sz w:val="22"/>
                <w:szCs w:val="18"/>
              </w:rPr>
            </w:pPr>
            <w:r>
              <w:rPr>
                <w:rFonts w:hint="eastAsia" w:ascii="宋体" w:hAnsi="宋体" w:cs="宋体"/>
                <w:sz w:val="22"/>
                <w:szCs w:val="18"/>
              </w:rPr>
              <w:t>2</w:t>
            </w:r>
          </w:p>
        </w:tc>
        <w:tc>
          <w:tcPr>
            <w:tcW w:w="2682" w:type="dxa"/>
            <w:tcBorders>
              <w:tl2br w:val="nil"/>
              <w:tr2bl w:val="nil"/>
            </w:tcBorders>
            <w:vAlign w:val="center"/>
          </w:tcPr>
          <w:p w14:paraId="3683392A">
            <w:pPr>
              <w:jc w:val="center"/>
              <w:rPr>
                <w:rFonts w:ascii="宋体" w:hAnsi="宋体" w:cs="宋体"/>
                <w:sz w:val="22"/>
                <w:szCs w:val="18"/>
              </w:rPr>
            </w:pPr>
          </w:p>
        </w:tc>
        <w:tc>
          <w:tcPr>
            <w:tcW w:w="1572" w:type="dxa"/>
            <w:tcBorders>
              <w:tl2br w:val="nil"/>
              <w:tr2bl w:val="nil"/>
            </w:tcBorders>
            <w:vAlign w:val="center"/>
          </w:tcPr>
          <w:p w14:paraId="0CE9CE57">
            <w:pPr>
              <w:jc w:val="center"/>
              <w:rPr>
                <w:rFonts w:ascii="宋体" w:hAnsi="宋体" w:cs="宋体"/>
                <w:sz w:val="22"/>
                <w:szCs w:val="18"/>
              </w:rPr>
            </w:pPr>
          </w:p>
        </w:tc>
        <w:tc>
          <w:tcPr>
            <w:tcW w:w="1650" w:type="dxa"/>
            <w:tcBorders>
              <w:tl2br w:val="nil"/>
              <w:tr2bl w:val="nil"/>
            </w:tcBorders>
            <w:vAlign w:val="center"/>
          </w:tcPr>
          <w:p w14:paraId="72A44B97">
            <w:pPr>
              <w:jc w:val="center"/>
              <w:rPr>
                <w:rFonts w:ascii="宋体" w:hAnsi="宋体" w:cs="宋体"/>
                <w:sz w:val="22"/>
                <w:szCs w:val="18"/>
              </w:rPr>
            </w:pPr>
          </w:p>
        </w:tc>
        <w:tc>
          <w:tcPr>
            <w:tcW w:w="1470" w:type="dxa"/>
            <w:tcBorders>
              <w:tl2br w:val="nil"/>
              <w:tr2bl w:val="nil"/>
            </w:tcBorders>
            <w:vAlign w:val="center"/>
          </w:tcPr>
          <w:p w14:paraId="71FD4E37">
            <w:pPr>
              <w:jc w:val="center"/>
              <w:rPr>
                <w:rFonts w:ascii="宋体" w:hAnsi="宋体" w:cs="宋体"/>
                <w:sz w:val="22"/>
                <w:szCs w:val="18"/>
              </w:rPr>
            </w:pPr>
          </w:p>
        </w:tc>
        <w:tc>
          <w:tcPr>
            <w:tcW w:w="1245" w:type="dxa"/>
            <w:tcBorders>
              <w:tl2br w:val="nil"/>
              <w:tr2bl w:val="nil"/>
            </w:tcBorders>
            <w:vAlign w:val="center"/>
          </w:tcPr>
          <w:p w14:paraId="48902321">
            <w:pPr>
              <w:jc w:val="center"/>
              <w:rPr>
                <w:rFonts w:ascii="宋体" w:hAnsi="宋体" w:cs="宋体"/>
                <w:sz w:val="22"/>
                <w:szCs w:val="18"/>
              </w:rPr>
            </w:pPr>
          </w:p>
        </w:tc>
      </w:tr>
      <w:tr w14:paraId="6C60C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46EFA7DF">
            <w:pPr>
              <w:jc w:val="center"/>
              <w:rPr>
                <w:rFonts w:ascii="宋体" w:hAnsi="宋体" w:cs="宋体"/>
                <w:sz w:val="22"/>
                <w:szCs w:val="18"/>
              </w:rPr>
            </w:pPr>
            <w:r>
              <w:rPr>
                <w:rFonts w:hint="eastAsia" w:ascii="宋体" w:hAnsi="宋体" w:cs="宋体"/>
                <w:sz w:val="22"/>
                <w:szCs w:val="18"/>
              </w:rPr>
              <w:t>3</w:t>
            </w:r>
          </w:p>
        </w:tc>
        <w:tc>
          <w:tcPr>
            <w:tcW w:w="2682" w:type="dxa"/>
            <w:tcBorders>
              <w:tl2br w:val="nil"/>
              <w:tr2bl w:val="nil"/>
            </w:tcBorders>
            <w:vAlign w:val="center"/>
          </w:tcPr>
          <w:p w14:paraId="3064265A">
            <w:pPr>
              <w:jc w:val="center"/>
              <w:rPr>
                <w:rFonts w:ascii="宋体" w:hAnsi="宋体" w:cs="宋体"/>
                <w:sz w:val="22"/>
                <w:szCs w:val="18"/>
              </w:rPr>
            </w:pPr>
          </w:p>
        </w:tc>
        <w:tc>
          <w:tcPr>
            <w:tcW w:w="1572" w:type="dxa"/>
            <w:tcBorders>
              <w:tl2br w:val="nil"/>
              <w:tr2bl w:val="nil"/>
            </w:tcBorders>
            <w:vAlign w:val="center"/>
          </w:tcPr>
          <w:p w14:paraId="54BD1F7B">
            <w:pPr>
              <w:jc w:val="center"/>
              <w:rPr>
                <w:rFonts w:ascii="宋体" w:hAnsi="宋体" w:cs="宋体"/>
                <w:sz w:val="22"/>
                <w:szCs w:val="18"/>
              </w:rPr>
            </w:pPr>
          </w:p>
        </w:tc>
        <w:tc>
          <w:tcPr>
            <w:tcW w:w="1650" w:type="dxa"/>
            <w:tcBorders>
              <w:tl2br w:val="nil"/>
              <w:tr2bl w:val="nil"/>
            </w:tcBorders>
            <w:vAlign w:val="center"/>
          </w:tcPr>
          <w:p w14:paraId="015D64BD">
            <w:pPr>
              <w:jc w:val="center"/>
              <w:rPr>
                <w:rFonts w:ascii="宋体" w:hAnsi="宋体" w:cs="宋体"/>
                <w:sz w:val="22"/>
                <w:szCs w:val="18"/>
              </w:rPr>
            </w:pPr>
          </w:p>
        </w:tc>
        <w:tc>
          <w:tcPr>
            <w:tcW w:w="1470" w:type="dxa"/>
            <w:tcBorders>
              <w:tl2br w:val="nil"/>
              <w:tr2bl w:val="nil"/>
            </w:tcBorders>
            <w:vAlign w:val="center"/>
          </w:tcPr>
          <w:p w14:paraId="691CC874">
            <w:pPr>
              <w:jc w:val="center"/>
              <w:rPr>
                <w:rFonts w:ascii="宋体" w:hAnsi="宋体" w:cs="宋体"/>
                <w:sz w:val="22"/>
                <w:szCs w:val="18"/>
              </w:rPr>
            </w:pPr>
          </w:p>
        </w:tc>
        <w:tc>
          <w:tcPr>
            <w:tcW w:w="1245" w:type="dxa"/>
            <w:tcBorders>
              <w:tl2br w:val="nil"/>
              <w:tr2bl w:val="nil"/>
            </w:tcBorders>
            <w:vAlign w:val="center"/>
          </w:tcPr>
          <w:p w14:paraId="49A2988A">
            <w:pPr>
              <w:jc w:val="center"/>
              <w:rPr>
                <w:rFonts w:ascii="宋体" w:hAnsi="宋体" w:cs="宋体"/>
                <w:sz w:val="22"/>
                <w:szCs w:val="18"/>
              </w:rPr>
            </w:pPr>
          </w:p>
        </w:tc>
      </w:tr>
      <w:tr w14:paraId="371E2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F8A42EC">
            <w:pPr>
              <w:jc w:val="center"/>
              <w:rPr>
                <w:rFonts w:hint="eastAsia" w:ascii="宋体" w:hAnsi="宋体" w:eastAsia="宋体" w:cs="宋体"/>
                <w:sz w:val="22"/>
                <w:szCs w:val="18"/>
                <w:lang w:val="en-US" w:eastAsia="zh-CN"/>
              </w:rPr>
            </w:pPr>
            <w:r>
              <w:rPr>
                <w:rFonts w:hint="eastAsia" w:ascii="宋体" w:hAnsi="宋体" w:cs="宋体"/>
                <w:sz w:val="22"/>
                <w:szCs w:val="18"/>
                <w:lang w:val="en-US" w:eastAsia="zh-CN"/>
              </w:rPr>
              <w:t>4</w:t>
            </w:r>
          </w:p>
        </w:tc>
        <w:tc>
          <w:tcPr>
            <w:tcW w:w="2682" w:type="dxa"/>
            <w:tcBorders>
              <w:tl2br w:val="nil"/>
              <w:tr2bl w:val="nil"/>
            </w:tcBorders>
            <w:vAlign w:val="center"/>
          </w:tcPr>
          <w:p w14:paraId="6982EBF6">
            <w:pPr>
              <w:jc w:val="center"/>
              <w:rPr>
                <w:rFonts w:ascii="宋体" w:hAnsi="宋体" w:cs="宋体"/>
                <w:sz w:val="22"/>
                <w:szCs w:val="18"/>
              </w:rPr>
            </w:pPr>
          </w:p>
        </w:tc>
        <w:tc>
          <w:tcPr>
            <w:tcW w:w="1572" w:type="dxa"/>
            <w:tcBorders>
              <w:tl2br w:val="nil"/>
              <w:tr2bl w:val="nil"/>
            </w:tcBorders>
            <w:vAlign w:val="center"/>
          </w:tcPr>
          <w:p w14:paraId="37E452CC">
            <w:pPr>
              <w:jc w:val="center"/>
              <w:rPr>
                <w:rFonts w:ascii="宋体" w:hAnsi="宋体" w:cs="宋体"/>
                <w:sz w:val="22"/>
                <w:szCs w:val="18"/>
              </w:rPr>
            </w:pPr>
          </w:p>
        </w:tc>
        <w:tc>
          <w:tcPr>
            <w:tcW w:w="1650" w:type="dxa"/>
            <w:tcBorders>
              <w:tl2br w:val="nil"/>
              <w:tr2bl w:val="nil"/>
            </w:tcBorders>
            <w:vAlign w:val="center"/>
          </w:tcPr>
          <w:p w14:paraId="78B1A80A">
            <w:pPr>
              <w:jc w:val="center"/>
              <w:rPr>
                <w:rFonts w:ascii="宋体" w:hAnsi="宋体" w:cs="宋体"/>
                <w:sz w:val="22"/>
                <w:szCs w:val="18"/>
              </w:rPr>
            </w:pPr>
          </w:p>
        </w:tc>
        <w:tc>
          <w:tcPr>
            <w:tcW w:w="1470" w:type="dxa"/>
            <w:tcBorders>
              <w:tl2br w:val="nil"/>
              <w:tr2bl w:val="nil"/>
            </w:tcBorders>
            <w:vAlign w:val="center"/>
          </w:tcPr>
          <w:p w14:paraId="2D38D9D4">
            <w:pPr>
              <w:jc w:val="center"/>
              <w:rPr>
                <w:rFonts w:ascii="宋体" w:hAnsi="宋体" w:cs="宋体"/>
                <w:sz w:val="22"/>
                <w:szCs w:val="18"/>
              </w:rPr>
            </w:pPr>
          </w:p>
        </w:tc>
        <w:tc>
          <w:tcPr>
            <w:tcW w:w="1245" w:type="dxa"/>
            <w:tcBorders>
              <w:tl2br w:val="nil"/>
              <w:tr2bl w:val="nil"/>
            </w:tcBorders>
            <w:vAlign w:val="center"/>
          </w:tcPr>
          <w:p w14:paraId="3EA962D9">
            <w:pPr>
              <w:jc w:val="center"/>
              <w:rPr>
                <w:rFonts w:ascii="宋体" w:hAnsi="宋体" w:cs="宋体"/>
                <w:sz w:val="22"/>
                <w:szCs w:val="18"/>
              </w:rPr>
            </w:pPr>
          </w:p>
        </w:tc>
      </w:tr>
      <w:tr w14:paraId="5DFE1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583C33A">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2682" w:type="dxa"/>
            <w:tcBorders>
              <w:tl2br w:val="nil"/>
              <w:tr2bl w:val="nil"/>
            </w:tcBorders>
            <w:vAlign w:val="center"/>
          </w:tcPr>
          <w:p w14:paraId="1366273A">
            <w:pPr>
              <w:jc w:val="center"/>
              <w:rPr>
                <w:rFonts w:hint="default" w:ascii="宋体" w:hAnsi="宋体" w:eastAsia="宋体" w:cs="宋体"/>
                <w:sz w:val="22"/>
                <w:szCs w:val="18"/>
                <w:lang w:val="en-US" w:eastAsia="zh-CN"/>
              </w:rPr>
            </w:pPr>
            <w:r>
              <w:rPr>
                <w:rFonts w:hint="eastAsia" w:ascii="宋体" w:hAnsi="宋体" w:cs="宋体"/>
                <w:sz w:val="22"/>
                <w:szCs w:val="18"/>
                <w:lang w:val="en-US" w:eastAsia="zh-CN"/>
              </w:rPr>
              <w:t>...</w:t>
            </w:r>
          </w:p>
        </w:tc>
        <w:tc>
          <w:tcPr>
            <w:tcW w:w="1572" w:type="dxa"/>
            <w:tcBorders>
              <w:tl2br w:val="nil"/>
              <w:tr2bl w:val="nil"/>
            </w:tcBorders>
            <w:vAlign w:val="center"/>
          </w:tcPr>
          <w:p w14:paraId="1715DF58">
            <w:pPr>
              <w:jc w:val="center"/>
              <w:rPr>
                <w:rFonts w:ascii="宋体" w:hAnsi="宋体" w:cs="宋体"/>
                <w:sz w:val="22"/>
                <w:szCs w:val="18"/>
              </w:rPr>
            </w:pPr>
          </w:p>
        </w:tc>
        <w:tc>
          <w:tcPr>
            <w:tcW w:w="1650" w:type="dxa"/>
            <w:tcBorders>
              <w:tl2br w:val="nil"/>
              <w:tr2bl w:val="nil"/>
            </w:tcBorders>
            <w:vAlign w:val="center"/>
          </w:tcPr>
          <w:p w14:paraId="59329DF5">
            <w:pPr>
              <w:jc w:val="center"/>
              <w:rPr>
                <w:rFonts w:ascii="宋体" w:hAnsi="宋体" w:cs="宋体"/>
                <w:sz w:val="22"/>
                <w:szCs w:val="18"/>
              </w:rPr>
            </w:pPr>
          </w:p>
        </w:tc>
        <w:tc>
          <w:tcPr>
            <w:tcW w:w="1470" w:type="dxa"/>
            <w:tcBorders>
              <w:tl2br w:val="nil"/>
              <w:tr2bl w:val="nil"/>
            </w:tcBorders>
            <w:vAlign w:val="center"/>
          </w:tcPr>
          <w:p w14:paraId="32B3C04B">
            <w:pPr>
              <w:jc w:val="center"/>
              <w:rPr>
                <w:rFonts w:ascii="宋体" w:hAnsi="宋体" w:cs="宋体"/>
                <w:sz w:val="22"/>
                <w:szCs w:val="18"/>
              </w:rPr>
            </w:pPr>
          </w:p>
        </w:tc>
        <w:tc>
          <w:tcPr>
            <w:tcW w:w="1245" w:type="dxa"/>
            <w:tcBorders>
              <w:tl2br w:val="nil"/>
              <w:tr2bl w:val="nil"/>
            </w:tcBorders>
            <w:vAlign w:val="center"/>
          </w:tcPr>
          <w:p w14:paraId="329B467C">
            <w:pPr>
              <w:jc w:val="center"/>
              <w:rPr>
                <w:rFonts w:ascii="宋体" w:hAnsi="宋体" w:cs="宋体"/>
                <w:sz w:val="22"/>
                <w:szCs w:val="18"/>
              </w:rPr>
            </w:pPr>
          </w:p>
        </w:tc>
      </w:tr>
      <w:tr w14:paraId="683CC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1E0376AB">
            <w:pPr>
              <w:jc w:val="right"/>
              <w:rPr>
                <w:rFonts w:hint="eastAsia" w:ascii="宋体" w:hAnsi="宋体" w:eastAsia="宋体" w:cs="宋体"/>
                <w:sz w:val="22"/>
                <w:szCs w:val="18"/>
                <w:lang w:val="en-US" w:eastAsia="zh-CN"/>
              </w:rPr>
            </w:pPr>
            <w:r>
              <w:rPr>
                <w:rFonts w:hint="eastAsia" w:ascii="宋体" w:hAnsi="宋体" w:cs="宋体"/>
                <w:sz w:val="22"/>
                <w:szCs w:val="18"/>
                <w:lang w:val="en-US" w:eastAsia="zh-CN"/>
              </w:rPr>
              <w:t>总价：</w:t>
            </w:r>
          </w:p>
        </w:tc>
        <w:tc>
          <w:tcPr>
            <w:tcW w:w="2715" w:type="dxa"/>
            <w:gridSpan w:val="2"/>
            <w:tcBorders>
              <w:tl2br w:val="nil"/>
              <w:tr2bl w:val="nil"/>
            </w:tcBorders>
            <w:vAlign w:val="center"/>
          </w:tcPr>
          <w:p w14:paraId="45F463EB">
            <w:pPr>
              <w:rPr>
                <w:rFonts w:ascii="宋体" w:hAnsi="宋体" w:cs="宋体"/>
                <w:sz w:val="22"/>
                <w:szCs w:val="18"/>
              </w:rPr>
            </w:pPr>
          </w:p>
        </w:tc>
      </w:tr>
    </w:tbl>
    <w:p w14:paraId="111D7C77">
      <w:pPr>
        <w:rPr>
          <w:rFonts w:ascii="Tahoma" w:hAnsi="Tahoma"/>
          <w:sz w:val="24"/>
        </w:rPr>
      </w:pPr>
    </w:p>
    <w:p w14:paraId="08C6B3A6">
      <w:pPr>
        <w:rPr>
          <w:rFonts w:ascii="宋体" w:hAnsi="宋体"/>
        </w:rPr>
      </w:pPr>
      <w:r>
        <w:rPr>
          <w:rFonts w:hint="eastAsia" w:ascii="宋体" w:hAnsi="宋体"/>
        </w:rPr>
        <w:t>注：1、此处所报总价合计金额应与报价一览表中总报价金额一致。</w:t>
      </w:r>
    </w:p>
    <w:p w14:paraId="46750AA6">
      <w:pPr>
        <w:ind w:firstLine="420" w:firstLineChars="200"/>
        <w:rPr>
          <w:rFonts w:ascii="宋体" w:hAnsi="宋体"/>
        </w:rPr>
      </w:pPr>
      <w:r>
        <w:rPr>
          <w:rFonts w:ascii="宋体" w:hAnsi="宋体"/>
        </w:rPr>
        <w:t>2、投标报价须包含完成本项目全部内容的所有有关费用，包括但不限于</w:t>
      </w:r>
      <w:r>
        <w:rPr>
          <w:rFonts w:hint="eastAsia" w:ascii="宋体" w:hAnsi="宋体"/>
        </w:rPr>
        <w:t>供应商</w:t>
      </w:r>
      <w:r>
        <w:rPr>
          <w:rFonts w:ascii="宋体" w:hAnsi="宋体"/>
        </w:rPr>
        <w:t>的制造、运输、仓储、</w:t>
      </w:r>
      <w:r>
        <w:rPr>
          <w:rFonts w:hint="eastAsia" w:ascii="宋体" w:hAnsi="宋体"/>
        </w:rPr>
        <w:t>装卸、培训、管理、利润、应交纳的税费等所有费用，供应商应考虑所有可能存在的风险，谨慎报价。</w:t>
      </w:r>
    </w:p>
    <w:p w14:paraId="132812F3">
      <w:pPr>
        <w:adjustRightInd w:val="0"/>
        <w:snapToGrid w:val="0"/>
        <w:spacing w:line="360" w:lineRule="auto"/>
        <w:ind w:left="-88" w:leftChars="-42"/>
        <w:rPr>
          <w:rFonts w:ascii="宋体" w:hAnsi="宋体"/>
          <w:szCs w:val="21"/>
        </w:rPr>
      </w:pPr>
    </w:p>
    <w:p w14:paraId="661932FB">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2D849189">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7EABEA34">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9BDA825">
      <w:pPr>
        <w:adjustRightInd w:val="0"/>
        <w:snapToGrid w:val="0"/>
        <w:spacing w:line="360" w:lineRule="auto"/>
        <w:ind w:left="-88" w:leftChars="-42"/>
        <w:rPr>
          <w:rFonts w:ascii="宋体" w:hAnsi="宋体"/>
          <w:szCs w:val="21"/>
        </w:rPr>
      </w:pPr>
      <w:r>
        <w:rPr>
          <w:rFonts w:hint="eastAsia" w:ascii="宋体" w:hAnsi="宋体"/>
          <w:szCs w:val="21"/>
        </w:rPr>
        <w:t xml:space="preserve"> </w:t>
      </w:r>
    </w:p>
    <w:p w14:paraId="3947A3EC">
      <w:pPr>
        <w:rPr>
          <w:rFonts w:hint="eastAsia" w:ascii="宋体" w:hAnsi="宋体" w:cs="宋体"/>
          <w:b/>
          <w:sz w:val="28"/>
          <w:szCs w:val="28"/>
        </w:rPr>
      </w:pPr>
      <w:r>
        <w:rPr>
          <w:rFonts w:hint="eastAsia" w:ascii="宋体" w:hAnsi="宋体" w:cs="宋体"/>
          <w:b/>
          <w:sz w:val="28"/>
          <w:szCs w:val="28"/>
        </w:rPr>
        <w:br w:type="page"/>
      </w:r>
    </w:p>
    <w:p w14:paraId="538D7D85">
      <w:pPr>
        <w:adjustRightInd w:val="0"/>
        <w:snapToGrid w:val="0"/>
        <w:spacing w:line="360" w:lineRule="auto"/>
        <w:outlineLvl w:val="1"/>
        <w:rPr>
          <w:rFonts w:ascii="宋体" w:hAnsi="宋体" w:cs="宋体"/>
          <w:b/>
          <w:sz w:val="28"/>
          <w:szCs w:val="28"/>
        </w:rPr>
      </w:pPr>
      <w:bookmarkStart w:id="47" w:name="_Toc25210"/>
      <w:r>
        <w:rPr>
          <w:rFonts w:hint="eastAsia" w:ascii="宋体" w:hAnsi="宋体" w:cs="宋体"/>
          <w:b/>
          <w:sz w:val="28"/>
          <w:szCs w:val="28"/>
        </w:rPr>
        <w:t>附件</w:t>
      </w:r>
      <w:r>
        <w:rPr>
          <w:rFonts w:hint="eastAsia" w:ascii="宋体" w:hAnsi="宋体" w:cs="宋体"/>
          <w:b/>
          <w:sz w:val="28"/>
          <w:szCs w:val="28"/>
          <w:lang w:val="en-US" w:eastAsia="zh-CN"/>
        </w:rPr>
        <w:t>三</w:t>
      </w:r>
      <w:r>
        <w:rPr>
          <w:rFonts w:hint="eastAsia" w:ascii="宋体" w:hAnsi="宋体" w:cs="宋体"/>
          <w:b/>
          <w:sz w:val="28"/>
          <w:szCs w:val="28"/>
        </w:rPr>
        <w:t>：</w:t>
      </w:r>
      <w:bookmarkEnd w:id="47"/>
    </w:p>
    <w:p w14:paraId="479B0DF3">
      <w:pPr>
        <w:pStyle w:val="9"/>
        <w:jc w:val="center"/>
        <w:rPr>
          <w:rFonts w:ascii="宋体" w:hAnsi="宋体" w:cs="宋体"/>
          <w:b/>
          <w:szCs w:val="24"/>
        </w:rPr>
      </w:pPr>
      <w:r>
        <w:rPr>
          <w:rFonts w:hint="eastAsia" w:ascii="宋体" w:hAnsi="宋体" w:cs="宋体"/>
          <w:b/>
          <w:szCs w:val="24"/>
        </w:rPr>
        <w:t>法定代表人授权书</w:t>
      </w:r>
    </w:p>
    <w:p w14:paraId="4EAAD3D9">
      <w:pPr>
        <w:adjustRightInd w:val="0"/>
        <w:snapToGrid w:val="0"/>
        <w:spacing w:line="500" w:lineRule="exact"/>
        <w:rPr>
          <w:rFonts w:ascii="宋体" w:hAnsi="宋体" w:cs="宋体"/>
          <w:sz w:val="24"/>
          <w:szCs w:val="24"/>
        </w:rPr>
      </w:pPr>
    </w:p>
    <w:p w14:paraId="5E5B2902">
      <w:pPr>
        <w:spacing w:line="500" w:lineRule="exact"/>
        <w:rPr>
          <w:rFonts w:ascii="宋体" w:hAnsi="宋体" w:cs="宋体"/>
          <w:sz w:val="24"/>
          <w:szCs w:val="24"/>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cs="宋体"/>
          <w:sz w:val="24"/>
          <w:szCs w:val="24"/>
        </w:rPr>
        <w:t>：</w:t>
      </w:r>
    </w:p>
    <w:p w14:paraId="222EA8FA">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77A77BF7">
      <w:pPr>
        <w:spacing w:line="500" w:lineRule="exact"/>
        <w:rPr>
          <w:rFonts w:ascii="宋体" w:hAnsi="宋体" w:cs="宋体"/>
          <w:sz w:val="24"/>
          <w:szCs w:val="24"/>
        </w:rPr>
      </w:pPr>
    </w:p>
    <w:p w14:paraId="1A48F41C">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7783C172">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6EB75F15">
      <w:pPr>
        <w:pStyle w:val="9"/>
        <w:rPr>
          <w:rFonts w:ascii="宋体" w:hAnsi="宋体" w:cs="宋体"/>
        </w:rPr>
      </w:pPr>
      <w:r>
        <w:rPr>
          <w:rFonts w:hint="eastAsia" w:ascii="宋体" w:hAnsi="宋体" w:cs="宋体"/>
          <w:szCs w:val="24"/>
        </w:rPr>
        <w:t>被授权人（签字）：</w:t>
      </w:r>
      <w:r>
        <w:rPr>
          <w:rFonts w:hint="eastAsia" w:ascii="宋体" w:hAnsi="宋体" w:cs="宋体"/>
          <w:szCs w:val="24"/>
          <w:u w:val="single"/>
        </w:rPr>
        <w:t xml:space="preserve">        </w:t>
      </w:r>
    </w:p>
    <w:p w14:paraId="0B17BD82">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B469636">
      <w:pPr>
        <w:spacing w:line="500" w:lineRule="exact"/>
        <w:rPr>
          <w:rFonts w:ascii="宋体" w:hAnsi="宋体" w:cs="宋体"/>
          <w:sz w:val="24"/>
          <w:szCs w:val="24"/>
        </w:rPr>
      </w:pPr>
    </w:p>
    <w:p w14:paraId="141DF766">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08B79E4F">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66174D65">
      <w:pPr>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手机号码：</w:t>
      </w:r>
      <w:r>
        <w:rPr>
          <w:rFonts w:hint="eastAsia" w:ascii="宋体" w:hAnsi="宋体" w:cs="宋体"/>
          <w:sz w:val="24"/>
          <w:szCs w:val="24"/>
          <w:u w:val="single"/>
        </w:rPr>
        <w:t xml:space="preserve">                              </w:t>
      </w:r>
    </w:p>
    <w:p w14:paraId="3EBE409C">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108B9F7F">
      <w:pPr>
        <w:adjustRightInd w:val="0"/>
        <w:snapToGrid w:val="0"/>
        <w:spacing w:line="500" w:lineRule="exact"/>
        <w:ind w:left="-88" w:leftChars="-42" w:firstLine="600" w:firstLineChars="250"/>
        <w:rPr>
          <w:rFonts w:ascii="宋体" w:hAnsi="宋体" w:cs="宋体"/>
          <w:sz w:val="24"/>
          <w:szCs w:val="24"/>
          <w:u w:val="single"/>
        </w:rPr>
      </w:pPr>
    </w:p>
    <w:tbl>
      <w:tblPr>
        <w:tblStyle w:val="25"/>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17C0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61365368">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0E231893">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6D204A5F">
      <w:pPr>
        <w:spacing w:line="500" w:lineRule="exact"/>
        <w:rPr>
          <w:rFonts w:ascii="宋体" w:hAnsi="宋体" w:cs="宋体"/>
          <w:b/>
          <w:sz w:val="24"/>
          <w:szCs w:val="24"/>
        </w:rPr>
      </w:pPr>
    </w:p>
    <w:p w14:paraId="146423F0">
      <w:pPr>
        <w:pStyle w:val="9"/>
      </w:pPr>
    </w:p>
    <w:p w14:paraId="6BEF4DBB">
      <w:pPr>
        <w:autoSpaceDE w:val="0"/>
        <w:autoSpaceDN w:val="0"/>
        <w:adjustRightInd w:val="0"/>
        <w:spacing w:line="360" w:lineRule="auto"/>
        <w:jc w:val="left"/>
        <w:outlineLvl w:val="1"/>
        <w:rPr>
          <w:rFonts w:ascii="宋体" w:hAnsi="宋体" w:cs="宋体"/>
          <w:sz w:val="24"/>
          <w:szCs w:val="24"/>
          <w:highlight w:val="none"/>
        </w:rPr>
      </w:pPr>
      <w:bookmarkStart w:id="48" w:name="_Toc31063"/>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bookmarkEnd w:id="48"/>
    </w:p>
    <w:p w14:paraId="70A6EB17">
      <w:pPr>
        <w:pStyle w:val="15"/>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557F841C">
      <w:pPr>
        <w:pStyle w:val="15"/>
        <w:tabs>
          <w:tab w:val="center" w:pos="4153"/>
          <w:tab w:val="right" w:pos="8306"/>
          <w:tab w:val="clear" w:pos="4140"/>
          <w:tab w:val="clear" w:pos="8300"/>
        </w:tabs>
        <w:rPr>
          <w:rFonts w:hint="eastAsia" w:ascii="宋体" w:hAnsi="宋体" w:eastAsia="宋体" w:cs="宋体"/>
          <w:highlight w:val="none"/>
        </w:rPr>
      </w:pPr>
    </w:p>
    <w:p w14:paraId="7BA9E9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u w:val="single"/>
        </w:rPr>
        <w:t>（</w:t>
      </w:r>
      <w:r>
        <w:rPr>
          <w:rFonts w:hint="eastAsia" w:ascii="宋体" w:hAnsi="宋体" w:cs="宋体"/>
          <w:sz w:val="24"/>
          <w:szCs w:val="24"/>
          <w:u w:val="single"/>
          <w:lang w:eastAsia="zh-CN"/>
        </w:rPr>
        <w:t>湖北机场集团</w:t>
      </w:r>
      <w:r>
        <w:rPr>
          <w:rFonts w:hint="eastAsia" w:ascii="宋体" w:hAnsi="宋体" w:cs="宋体"/>
          <w:sz w:val="24"/>
          <w:szCs w:val="24"/>
          <w:u w:val="single"/>
          <w:lang w:val="en-US" w:eastAsia="zh-CN"/>
        </w:rPr>
        <w:t>恩施机场</w:t>
      </w:r>
      <w:r>
        <w:rPr>
          <w:rFonts w:hint="eastAsia" w:ascii="宋体" w:hAnsi="宋体" w:cs="宋体"/>
          <w:sz w:val="24"/>
          <w:szCs w:val="24"/>
          <w:u w:val="single"/>
          <w:lang w:eastAsia="zh-CN"/>
        </w:rPr>
        <w:t>有限</w:t>
      </w:r>
      <w:r>
        <w:rPr>
          <w:rFonts w:hint="eastAsia" w:ascii="宋体" w:hAnsi="宋体" w:cs="宋体"/>
          <w:sz w:val="24"/>
          <w:szCs w:val="24"/>
          <w:u w:val="single"/>
          <w:lang w:val="en-US" w:eastAsia="zh-CN"/>
        </w:rPr>
        <w:t>责任</w:t>
      </w:r>
      <w:r>
        <w:rPr>
          <w:rFonts w:hint="eastAsia" w:ascii="宋体" w:hAnsi="宋体" w:cs="宋体"/>
          <w:sz w:val="24"/>
          <w:szCs w:val="24"/>
          <w:u w:val="single"/>
          <w:lang w:eastAsia="zh-CN"/>
        </w:rPr>
        <w:t>公司</w:t>
      </w:r>
      <w:r>
        <w:rPr>
          <w:rFonts w:hint="eastAsia" w:ascii="宋体" w:hAnsi="宋体" w:cs="宋体"/>
          <w:sz w:val="24"/>
          <w:szCs w:val="24"/>
          <w:u w:val="single"/>
        </w:rPr>
        <w:t>）</w:t>
      </w:r>
      <w:r>
        <w:rPr>
          <w:rFonts w:hint="eastAsia" w:ascii="宋体" w:hAnsi="宋体" w:eastAsia="宋体" w:cs="宋体"/>
          <w:sz w:val="24"/>
          <w:szCs w:val="24"/>
          <w:highlight w:val="none"/>
        </w:rPr>
        <w:t>：</w:t>
      </w:r>
    </w:p>
    <w:p w14:paraId="0EA91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55054FF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0960CDAD">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480DF41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63AE243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7C29C2B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6B5AF8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2A39625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3CC7CF1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743B2BF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31CD5F3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4134F5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5819AA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供应商（盖章）：     </w:t>
      </w:r>
    </w:p>
    <w:p w14:paraId="3314165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rPr>
      </w:pPr>
      <w:r>
        <w:rPr>
          <w:rFonts w:hint="eastAsia" w:hAnsi="宋体" w:cs="宋体"/>
          <w:sz w:val="24"/>
          <w:szCs w:val="24"/>
        </w:rPr>
        <w:t xml:space="preserve">  年  月  日</w:t>
      </w:r>
    </w:p>
    <w:p w14:paraId="73F2C7C2">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lang w:val="en-US" w:eastAsia="zh-CN"/>
        </w:rPr>
      </w:pPr>
      <w:r>
        <w:rPr>
          <w:rFonts w:hint="eastAsia" w:ascii="Times New Roman" w:hAnsi="宋体" w:eastAsia="宋体" w:cs="Times New Roman"/>
          <w:sz w:val="24"/>
          <w:szCs w:val="24"/>
          <w:lang w:eastAsia="zh-CN"/>
        </w:rPr>
        <w:t xml:space="preserve"> </w:t>
      </w:r>
    </w:p>
    <w:p w14:paraId="70FC5922">
      <w:pPr>
        <w:pStyle w:val="2"/>
        <w:rPr>
          <w:rFonts w:hint="eastAsia" w:ascii="Times New Roman" w:hAnsi="宋体" w:eastAsia="宋体" w:cs="Times New Roman"/>
          <w:sz w:val="24"/>
          <w:szCs w:val="24"/>
          <w:lang w:val="en-US" w:eastAsia="zh-CN"/>
        </w:rPr>
      </w:pPr>
    </w:p>
    <w:p w14:paraId="1A44BB75">
      <w:pPr>
        <w:pStyle w:val="2"/>
        <w:rPr>
          <w:rFonts w:hint="eastAsia" w:ascii="Times New Roman" w:hAnsi="宋体" w:eastAsia="宋体" w:cs="Times New Roman"/>
          <w:sz w:val="24"/>
          <w:szCs w:val="24"/>
          <w:lang w:val="en-US" w:eastAsia="zh-CN"/>
        </w:rPr>
      </w:pPr>
    </w:p>
    <w:p w14:paraId="32EB65FE">
      <w:pPr>
        <w:pStyle w:val="2"/>
        <w:rPr>
          <w:rFonts w:hint="eastAsia" w:ascii="Times New Roman" w:hAnsi="宋体" w:eastAsia="宋体" w:cs="Times New Roman"/>
          <w:sz w:val="24"/>
          <w:szCs w:val="24"/>
          <w:lang w:val="en-US" w:eastAsia="zh-CN"/>
        </w:rPr>
      </w:pPr>
    </w:p>
    <w:p w14:paraId="59723FB4">
      <w:pPr>
        <w:pStyle w:val="2"/>
        <w:rPr>
          <w:rFonts w:hint="eastAsia" w:ascii="Times New Roman" w:hAnsi="宋体" w:eastAsia="宋体" w:cs="Times New Roman"/>
          <w:sz w:val="24"/>
          <w:szCs w:val="24"/>
          <w:lang w:val="en-US" w:eastAsia="zh-CN"/>
        </w:rPr>
      </w:pPr>
    </w:p>
    <w:p w14:paraId="541D5830">
      <w:pPr>
        <w:pStyle w:val="2"/>
        <w:rPr>
          <w:rFonts w:hint="eastAsia" w:ascii="Times New Roman" w:hAnsi="宋体" w:eastAsia="宋体" w:cs="Times New Roman"/>
          <w:sz w:val="24"/>
          <w:szCs w:val="24"/>
          <w:lang w:val="en-US" w:eastAsia="zh-CN"/>
        </w:rPr>
      </w:pPr>
    </w:p>
    <w:p w14:paraId="15CE91F5">
      <w:pPr>
        <w:pStyle w:val="2"/>
        <w:rPr>
          <w:rFonts w:hint="eastAsia" w:ascii="Times New Roman" w:hAnsi="宋体" w:eastAsia="宋体" w:cs="Times New Roman"/>
          <w:sz w:val="24"/>
          <w:szCs w:val="24"/>
          <w:lang w:val="en-US" w:eastAsia="zh-CN"/>
        </w:rPr>
      </w:pPr>
    </w:p>
    <w:p w14:paraId="4FF2DFAE">
      <w:pPr>
        <w:pStyle w:val="2"/>
        <w:rPr>
          <w:rFonts w:hint="eastAsia" w:ascii="Times New Roman" w:hAnsi="宋体" w:eastAsia="宋体" w:cs="Times New Roman"/>
          <w:sz w:val="24"/>
          <w:szCs w:val="24"/>
          <w:lang w:val="en-US" w:eastAsia="zh-CN"/>
        </w:rPr>
      </w:pPr>
    </w:p>
    <w:p w14:paraId="651F3D84">
      <w:pPr>
        <w:pStyle w:val="2"/>
        <w:rPr>
          <w:rFonts w:hint="eastAsia" w:ascii="Times New Roman" w:hAnsi="宋体" w:eastAsia="宋体" w:cs="Times New Roman"/>
          <w:sz w:val="24"/>
          <w:szCs w:val="24"/>
          <w:lang w:val="en-US" w:eastAsia="zh-CN"/>
        </w:rPr>
      </w:pPr>
    </w:p>
    <w:p w14:paraId="016F94D5">
      <w:pPr>
        <w:autoSpaceDE w:val="0"/>
        <w:autoSpaceDN w:val="0"/>
        <w:adjustRightInd w:val="0"/>
        <w:spacing w:line="360" w:lineRule="auto"/>
        <w:jc w:val="left"/>
        <w:outlineLvl w:val="1"/>
        <w:rPr>
          <w:rFonts w:ascii="宋体" w:hAnsi="宋体" w:cs="宋体"/>
          <w:sz w:val="24"/>
          <w:szCs w:val="24"/>
          <w:highlight w:val="none"/>
        </w:rPr>
      </w:pPr>
      <w:bookmarkStart w:id="49" w:name="_Toc27388"/>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bookmarkEnd w:id="49"/>
    </w:p>
    <w:p w14:paraId="6E5E09F0">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67E79D47">
      <w:pPr>
        <w:pStyle w:val="2"/>
        <w:rPr>
          <w:rFonts w:hint="eastAsia" w:ascii="Times New Roman" w:hAnsi="宋体" w:eastAsia="宋体" w:cs="Times New Roman"/>
          <w:sz w:val="24"/>
          <w:szCs w:val="24"/>
          <w:lang w:val="en-US" w:eastAsia="zh-CN"/>
        </w:rPr>
      </w:pPr>
    </w:p>
    <w:p w14:paraId="00B12423">
      <w:pPr>
        <w:pStyle w:val="2"/>
        <w:rPr>
          <w:rFonts w:hint="eastAsia" w:ascii="Times New Roman" w:hAnsi="宋体" w:eastAsia="宋体" w:cs="Times New Roman"/>
          <w:sz w:val="24"/>
          <w:szCs w:val="24"/>
          <w:lang w:val="en-US" w:eastAsia="zh-CN"/>
        </w:rPr>
      </w:pPr>
    </w:p>
    <w:p w14:paraId="35865B32">
      <w:pPr>
        <w:pStyle w:val="2"/>
        <w:rPr>
          <w:rFonts w:hint="default" w:ascii="Times New Roman" w:hAnsi="宋体" w:eastAsia="宋体" w:cs="Times New Roman"/>
          <w:sz w:val="24"/>
          <w:szCs w:val="24"/>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1A24B2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pPr>
      <w:bookmarkStart w:id="50" w:name="_Toc13388"/>
      <w:bookmarkStart w:id="51" w:name="_Toc20908"/>
      <w:r>
        <w:rPr>
          <w:rFonts w:hint="eastAsia" w:ascii="宋体" w:hAnsi="宋体" w:cs="宋体"/>
          <w:b/>
          <w:bCs/>
          <w:sz w:val="28"/>
          <w:szCs w:val="28"/>
          <w:lang w:val="en-US" w:eastAsia="zh-CN"/>
        </w:rPr>
        <w:t>第五章</w:t>
      </w:r>
      <w:r>
        <w:rPr>
          <w:rFonts w:hint="eastAsia" w:ascii="宋体" w:hAnsi="宋体" w:cs="宋体"/>
          <w:b/>
          <w:bCs/>
          <w:sz w:val="28"/>
          <w:szCs w:val="28"/>
        </w:rPr>
        <w:t xml:space="preserve"> 采购合同</w:t>
      </w:r>
      <w:bookmarkEnd w:id="50"/>
      <w:bookmarkEnd w:id="51"/>
    </w:p>
    <w:p w14:paraId="552E7FF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宋体" w:hAnsi="宋体" w:cs="宋体"/>
          <w:b/>
          <w:bCs/>
          <w:sz w:val="28"/>
          <w:szCs w:val="28"/>
        </w:rPr>
      </w:pPr>
      <w:r>
        <w:rPr>
          <w:rFonts w:hint="eastAsia" w:ascii="宋体" w:hAnsi="宋体" w:cs="宋体"/>
          <w:b/>
          <w:bCs/>
          <w:sz w:val="28"/>
          <w:szCs w:val="28"/>
        </w:rPr>
        <w:t>恩施机场国内行李系统维保服务采购项目合同</w:t>
      </w:r>
    </w:p>
    <w:p w14:paraId="1E0C3E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甲方：湖北机场集团恩施机场有限责任公司</w:t>
      </w:r>
    </w:p>
    <w:p w14:paraId="0AE016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14:paraId="498AE0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的规定，甲、乙双方在平等、自愿、公平合理、互惠互利、协商一致的基础上，就甲方委托乙方对恩施机场国内航站楼行李系统进行保养的事宜达成如下协商内容，供甲、乙双方共同遵守。</w:t>
      </w:r>
    </w:p>
    <w:p w14:paraId="3B7CD31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一、工作内容</w:t>
      </w:r>
    </w:p>
    <w:p w14:paraId="20D8D793">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1.1乙方根据甲方要求对恩施机场国内航站楼出港及到达行李系统进行定期维护保养，根据甲方要求，由乙方负责四次设备评估及季年检,其中三次为季检一次为年检。</w:t>
      </w:r>
      <w:r>
        <w:rPr>
          <w:rFonts w:hint="eastAsia" w:ascii="宋体" w:hAnsi="宋体" w:cs="宋体"/>
          <w:color w:val="000000" w:themeColor="text1"/>
          <w:sz w:val="24"/>
          <w:szCs w:val="24"/>
          <w:lang w:val="en-US" w:eastAsia="zh-CN"/>
          <w14:textFill>
            <w14:solidFill>
              <w14:schemeClr w14:val="tx1"/>
            </w14:solidFill>
          </w14:textFill>
        </w:rPr>
        <w:t>免费为甲方提供</w:t>
      </w:r>
      <w:r>
        <w:rPr>
          <w:rFonts w:hint="eastAsia" w:ascii="宋体" w:hAnsi="宋体" w:eastAsia="宋体" w:cs="宋体"/>
          <w:color w:val="000000" w:themeColor="text1"/>
          <w:sz w:val="24"/>
          <w:szCs w:val="24"/>
          <w:lang w:eastAsia="zh-CN"/>
          <w14:textFill>
            <w14:solidFill>
              <w14:schemeClr w14:val="tx1"/>
            </w14:solidFill>
          </w14:textFill>
        </w:rPr>
        <w:t>三次故障处理,接报后24小时到场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免人工费、交通、住宿费用，如需更换配件由甲方提供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1443BC5E">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1.2乙方为甲方恩施机场国内行李传送系统提供定期保养的项目及标准详见附件2，每次保养文件需经甲、乙双方签字确认后存档。</w:t>
      </w:r>
    </w:p>
    <w:p w14:paraId="6E74840E">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1.3保养过程中发生的耗材消费由乙方负责</w:t>
      </w:r>
      <w:r>
        <w:rPr>
          <w:rFonts w:hint="eastAsia" w:ascii="宋体" w:hAnsi="宋体" w:cs="宋体"/>
          <w:sz w:val="24"/>
          <w:szCs w:val="24"/>
          <w:lang w:eastAsia="zh-CN"/>
        </w:rPr>
        <w:t>（</w:t>
      </w:r>
      <w:r>
        <w:rPr>
          <w:rFonts w:hint="eastAsia" w:ascii="宋体" w:hAnsi="宋体" w:cs="宋体"/>
          <w:sz w:val="24"/>
          <w:szCs w:val="24"/>
          <w:lang w:val="en-US" w:eastAsia="zh-CN"/>
        </w:rPr>
        <w:t>清单见附件3</w:t>
      </w:r>
      <w:r>
        <w:rPr>
          <w:rFonts w:hint="eastAsia" w:ascii="宋体" w:hAnsi="宋体" w:cs="宋体"/>
          <w:sz w:val="24"/>
          <w:szCs w:val="24"/>
          <w:lang w:eastAsia="zh-CN"/>
        </w:rPr>
        <w:t>）</w:t>
      </w:r>
      <w:r>
        <w:rPr>
          <w:rFonts w:hint="eastAsia" w:ascii="宋体" w:hAnsi="宋体" w:eastAsia="宋体" w:cs="宋体"/>
          <w:sz w:val="24"/>
          <w:szCs w:val="24"/>
          <w:lang w:eastAsia="zh-CN"/>
        </w:rPr>
        <w:t>。</w:t>
      </w:r>
    </w:p>
    <w:p w14:paraId="04B7AAE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二、工作条件和协作事项</w:t>
      </w:r>
    </w:p>
    <w:p w14:paraId="4AF4147B">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2.1甲方为乙方的项目服务提供尽可能的支持，协助乙方办理进入机场隔离区的服务通行证，协助乙方办理进出入手续，通行证费用由乙方负责。</w:t>
      </w:r>
    </w:p>
    <w:p w14:paraId="3B006F9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2.2甲方、乙方指定联系人员负责协调本次项目服务期间的相关事宜。</w:t>
      </w:r>
    </w:p>
    <w:p w14:paraId="51DB7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甲方：联系人员姓名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联系人员电话 </w:t>
      </w:r>
    </w:p>
    <w:p w14:paraId="0ACE23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乙方：联系人员姓名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联系人员电话 </w:t>
      </w:r>
    </w:p>
    <w:p w14:paraId="2777E94C">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2.3对因工作原因进入甲方管辖区域工作人员的行程、健康情况进行查验。</w:t>
      </w:r>
    </w:p>
    <w:p w14:paraId="27D7CD33">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2.4乙方承诺依据甲方要求开展工作，除非有不可抗拒的原因，乙方保证在合同规定期限内完成服务。</w:t>
      </w:r>
    </w:p>
    <w:p w14:paraId="17E31D12">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2.5乙方在维保过程中，必须遵守机场服务的相关规定及要求，服从甲方对服务场地、服务时间段及服务安全的整体管理，做到安全服务，文明服务。</w:t>
      </w:r>
    </w:p>
    <w:p w14:paraId="3F30F6A9">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2.6乙方的服务过程必须接收甲方的质量监督，对服务中出现的质量问题，甲方有权要求乙方立即纠正和整改。</w:t>
      </w:r>
    </w:p>
    <w:p w14:paraId="2B6127F8">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2.7乙方需为进入甲方管辖区域的工作人员购买人身保险，在进场施工期间，乙方工作人员发生任何安全问题，均由乙方负责。</w:t>
      </w:r>
    </w:p>
    <w:p w14:paraId="08042D10">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2.8乙方应切实落实企业主体责任，不得安排身体异常者（在工作及非工作期间出现发热、咳嗽、咽痛、胸闷、呼吸困难、乏力、精神稍差、恶心呕吐、腹泻、头疼等症状）为甲方提供服务。</w:t>
      </w:r>
    </w:p>
    <w:p w14:paraId="3F8080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2.9乙方应将赴甲方管辖区域工作人员的行程、健康监测情况提前报告甲方。</w:t>
      </w:r>
    </w:p>
    <w:p w14:paraId="6C5CF02B">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2.10进入甲方管辖区域的工作人员必须遵守甲方针对工作场所制定的防疫要求并熟知现场突发情况的处置流程。</w:t>
      </w:r>
    </w:p>
    <w:p w14:paraId="15BCC1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2.11如维保服务过程中需要租赁设备（如吊车、叉车、脚手架等），费用另计。</w:t>
      </w:r>
    </w:p>
    <w:p w14:paraId="5A235D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2.12如需进行探伤、校验等检测工作，第三方检测费用另计。</w:t>
      </w:r>
    </w:p>
    <w:p w14:paraId="55199C6D">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三、合同价与支付</w:t>
      </w:r>
    </w:p>
    <w:p w14:paraId="4D935FCA">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3.1本协议约定的保养和故障处理费用总计：人民币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（RMB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元），付款前乙方为甲方开具增值税专用发票。</w:t>
      </w:r>
    </w:p>
    <w:p w14:paraId="2DB7AFDC">
      <w:pPr>
        <w:pStyle w:val="6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3.2付款方式：</w:t>
      </w:r>
    </w:p>
    <w:p w14:paraId="521A37C9">
      <w:pPr>
        <w:pStyle w:val="9"/>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在完成全部维保工作并经甲方验收合格，且向甲方开具合法有效的增值税专用发票后，甲方应于收到发票之日起【三十】个工作日内，向乙方一次性支付全部服务费。如根据服务考评结果需进行费用扣减的，甲方有权自合同款项中直接扣除相应金额，并按扣减后的最终实际金额支付。</w:t>
      </w:r>
    </w:p>
    <w:p w14:paraId="4B27F128">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cs="宋体"/>
          <w:sz w:val="24"/>
          <w:szCs w:val="24"/>
          <w:lang w:val="en-US" w:eastAsia="zh-CN"/>
        </w:rPr>
        <w:t>2</w:t>
      </w:r>
      <w:r>
        <w:rPr>
          <w:rFonts w:hint="eastAsia" w:ascii="宋体" w:hAnsi="宋体" w:eastAsia="宋体" w:cs="宋体"/>
          <w:sz w:val="24"/>
          <w:szCs w:val="24"/>
          <w:lang w:eastAsia="zh-CN"/>
        </w:rPr>
        <w:t>保养过程中发生的耗材费由乙方承担。</w:t>
      </w:r>
    </w:p>
    <w:p w14:paraId="69291B61">
      <w:pPr>
        <w:pStyle w:val="6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cs="宋体"/>
          <w:sz w:val="24"/>
          <w:szCs w:val="24"/>
          <w:lang w:val="en-US" w:eastAsia="zh-CN"/>
        </w:rPr>
        <w:t>3</w:t>
      </w:r>
      <w:r>
        <w:rPr>
          <w:rFonts w:hint="eastAsia" w:ascii="宋体" w:hAnsi="宋体" w:eastAsia="宋体" w:cs="宋体"/>
          <w:sz w:val="24"/>
          <w:szCs w:val="24"/>
          <w:lang w:eastAsia="zh-CN"/>
        </w:rPr>
        <w:t>乙方为甲方恩施机场国内行李系统提供四次定期保养和三次故障处理的往返交通、食宿费用等全部费用由乙方承担。</w:t>
      </w:r>
    </w:p>
    <w:p w14:paraId="7FCA312D">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四、维保服务期：1年，自</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日起至</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日止。</w:t>
      </w:r>
    </w:p>
    <w:p w14:paraId="4F4C51C7">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五、质量及权利瑕疵担保</w:t>
      </w:r>
    </w:p>
    <w:p w14:paraId="68E397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5.1乙方应当对提交报告的客观性、准确性负责。报告应当符合法律法规、国家标准、行业标准的要求以及本合同的约定。</w:t>
      </w:r>
    </w:p>
    <w:p w14:paraId="50355CC6">
      <w:pPr>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如因报告质量问题造成重大经济损失或工程事故的，乙方必须退还全部收取的费用并承担赔偿损失等相应法律责任。</w:t>
      </w:r>
    </w:p>
    <w:p w14:paraId="22EA8C8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5.2方保证向甲方交付的成果不得侵犯任何第三方包括知识产权在内的合法权利，否则，由乙方承担由此造成的全部责任，且若发生此种索赔或追诉，甲方因此产生的所有合理费用（包括但不限于赔偿、诉讼或仲裁费用、律师费、误工费、交通费等）由乙方负责。如因上述原因导致甲方无法正常使用所提供的服务，甲方有权要求解除合同，退还已收取的合同费用，由乙方支付甲方合同总金额3倍的赔偿金（包括但不限于甲方的实际损失及可得利益损失、预期损失、诉讼或仲裁费用、律师费、误工费、交通费等）。</w:t>
      </w:r>
    </w:p>
    <w:p w14:paraId="4AEACE01">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六、分包及转包禁止</w:t>
      </w:r>
    </w:p>
    <w:p w14:paraId="7FC2107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6.1乙方不得将本合同中约定的服务项目以任何方式向第三方转包。否则甲方有权随时终止本合同，并追究其相关违约责任。</w:t>
      </w:r>
    </w:p>
    <w:p w14:paraId="5E80BB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6.2未经甲方书面许可，乙方不得将本合同约定的服务向第三方分包，即使通过甲方同意的分包亦不得解除乙方任何责任和义务。</w:t>
      </w:r>
    </w:p>
    <w:p w14:paraId="5B9C3B5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6.3如经甲方书面许可后，乙方将本合同约定的服务向第三方分包的，分包单位的任何违约行为或疏忽给甲方造成其他损失的，乙方应当承担连带责任。</w:t>
      </w:r>
    </w:p>
    <w:p w14:paraId="31767958">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七、知识产权归属</w:t>
      </w:r>
    </w:p>
    <w:p w14:paraId="5539A75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乙方向甲方交付的报告成果以及依报告所完成的新的技术成果的知识产权归甲方所有。未经甲方书面许可乙方不得擅自使用或许可第三方使用。</w:t>
      </w:r>
    </w:p>
    <w:p w14:paraId="7B26946D">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八、保密措施</w:t>
      </w:r>
    </w:p>
    <w:p w14:paraId="7624387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乙方应对甲方提供的图纸、技术资料、属于甲方的报告成果以及在履行本合同过程中所知悉的甲方的经营、运营信息、商业信息承担保密义务，未经甲方书面许可，不得擅自使用、转让或向任何第三方泄露，泄露或者不正当地使用该保密信息给对方造成损失的，乙方应当承担损害赔偿责任，支付守约方总金额三倍的赔偿金。</w:t>
      </w:r>
    </w:p>
    <w:p w14:paraId="2B02A059">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九、侵权责任</w:t>
      </w:r>
    </w:p>
    <w:p w14:paraId="1E3290E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因乙方或乙方员工在履行本合同过程中给甲方及其工作人员或其他第三方造成财产损失或者人身伤害的，乙方应当积极采取补救措施减少损失的发生，并赔偿由此给甲方或者第三方造成的实际损失。   </w:t>
      </w:r>
    </w:p>
    <w:p w14:paraId="04508F9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发生上述因乙方过错而使甲方受到涉及第三方的索赔或追诉，乙方应承担处理及赔付责任；如甲方先行处理的，甲方有权向乙方追偿甲方因此产生的所有合理费用（包括但不限于赔偿、诉讼或仲裁费用、律师费、误工费、交通费等）由乙方负责。</w:t>
      </w:r>
    </w:p>
    <w:p w14:paraId="017B6E46">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十、违约责任</w:t>
      </w:r>
    </w:p>
    <w:p w14:paraId="2F18FC6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10.1甲、乙双方任何一方违反合同之约定的，应当由违约方向守约方支付违约金，违约金按合同总金额的10%计算，违约金不足以弥补一方经济损失的，还应当据实予以赔偿。</w:t>
      </w:r>
    </w:p>
    <w:p w14:paraId="098D18A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10.2如乙方违反本合同中约定义务的，除本合同上述条款中已约定的违约责任承担方式外，还应当赔偿由此给甲方或者第三方造成的实际损失，该损失既包括直接损失，也可包括预计的间接损失。</w:t>
      </w:r>
    </w:p>
    <w:p w14:paraId="7E82AB2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10.3如乙方未按照合同约定给甲方提供合同约定的服务，或所提供的服务不满足合同约定的标准，甲方有权与乙方终止合同、要求乙方积极采取补救措施减少损害的发生或者继续履行本合同，且乙方应当赔偿由此给甲方或者第三方造成的实际损失。</w:t>
      </w:r>
    </w:p>
    <w:p w14:paraId="2A09C59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10.4如因乙方未按照合同约定给甲方提供合同约定的服务，或所提供的服务不满足合同约定的标准，而造成第三方向甲方提出索赔或追究甲方责任的，乙方应承担由此给甲方造成的全部损失；且若发生此种索赔或追诉，甲方因此产生的所有合理费用（包括但不限于赔偿、诉讼或仲裁费用、律师费、误工费、交通费等）由乙方承担。</w:t>
      </w:r>
    </w:p>
    <w:p w14:paraId="2ABC3BE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10.5本协议未经对方允许，任何一方不得将协议内容透露给第三方，否则需赔偿对方的损失。</w:t>
      </w:r>
    </w:p>
    <w:p w14:paraId="017C8F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10.6乙方提供的技术服务验收合格，甲方不支付合同款，甲方赔偿乙方损失；</w:t>
      </w:r>
    </w:p>
    <w:p w14:paraId="1CB01FB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10.7乙方提供的技术服务完成，交付甲方，甲方无理由拖延验收超过合同约定10日的，则视为验收合格。</w:t>
      </w:r>
    </w:p>
    <w:p w14:paraId="7BA89C7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10.8乙方提供的技术服务验收不合格，甲方有权解除合同，乙方退还已获取的费用。</w:t>
      </w:r>
    </w:p>
    <w:p w14:paraId="5D4F625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10.9乙方提供的技术服务在约定的时间内没有交付，甲方书面督促后乙方也未交付，甲方有权解除合同，乙方除退还已收取的合同费。</w:t>
      </w:r>
    </w:p>
    <w:p w14:paraId="0374DE6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10.10乙方提供的技术服务成果如果涉及知识产权侵权，乙方赔偿侵权的全部责任，必须支付甲方总金额三倍的赔偿金。</w:t>
      </w:r>
    </w:p>
    <w:p w14:paraId="7D0E2198">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十一、不可抗力</w:t>
      </w:r>
    </w:p>
    <w:p w14:paraId="0258C41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合同一方当事人因不可抗力不能履行合同的，应当及时通知对方解除合同。任何一方没有采取有效措施导致损失扩大的，应对扩大的损失承担责任。</w:t>
      </w:r>
    </w:p>
    <w:p w14:paraId="4B0924C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十二、合同变更</w:t>
      </w:r>
    </w:p>
    <w:p w14:paraId="4339988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本合同的变更必须由双方协商一致，并以书面形式确定。</w:t>
      </w:r>
    </w:p>
    <w:p w14:paraId="15EFF6CB">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十三、争议的解决方法</w:t>
      </w:r>
    </w:p>
    <w:p w14:paraId="2992B2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在合同履行过程中发生争议，双方应当协商解决，协商或协调不成的，双方可向甲方所在地的法院诉讼解决。</w:t>
      </w:r>
    </w:p>
    <w:p w14:paraId="04A0AB9F">
      <w:pPr>
        <w:spacing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十四、其他：</w:t>
      </w:r>
    </w:p>
    <w:p w14:paraId="2FAA6FA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14.1本合同自甲、乙双方加盖公司印章且经双方法定代表人或授权代表签字后生效。</w:t>
      </w:r>
    </w:p>
    <w:p w14:paraId="681D0D1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14.2本合同一式  陆   份，甲方执   叁  份，乙方执  叁  份。</w:t>
      </w:r>
    </w:p>
    <w:p w14:paraId="27B74126">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14.3乙方被评定为优秀可续签。乙方如有续签意向乙方在本合同到期前3个月函告甲方</w:t>
      </w:r>
      <w:r>
        <w:rPr>
          <w:rFonts w:hint="eastAsia" w:ascii="宋体" w:hAnsi="宋体" w:eastAsia="宋体" w:cs="宋体"/>
          <w:color w:val="000000"/>
          <w:sz w:val="24"/>
          <w:szCs w:val="24"/>
          <w:lang w:eastAsia="zh-CN"/>
        </w:rPr>
        <w:t>。</w:t>
      </w:r>
    </w:p>
    <w:p w14:paraId="42B618A0">
      <w:pPr>
        <w:spacing w:line="360" w:lineRule="auto"/>
        <w:rPr>
          <w:rFonts w:hint="eastAsia" w:ascii="宋体" w:hAnsi="宋体" w:eastAsia="宋体" w:cs="宋体"/>
          <w:sz w:val="24"/>
          <w:szCs w:val="24"/>
        </w:rPr>
      </w:pPr>
    </w:p>
    <w:p w14:paraId="0DD5548D">
      <w:pPr>
        <w:spacing w:line="360" w:lineRule="auto"/>
        <w:rPr>
          <w:rFonts w:hint="eastAsia" w:ascii="宋体" w:hAnsi="宋体" w:eastAsia="宋体" w:cs="宋体"/>
          <w:sz w:val="24"/>
          <w:szCs w:val="24"/>
        </w:rPr>
      </w:pPr>
    </w:p>
    <w:p w14:paraId="4C5DC969">
      <w:pPr>
        <w:spacing w:line="360" w:lineRule="auto"/>
        <w:rPr>
          <w:rFonts w:hint="eastAsia" w:ascii="宋体" w:hAnsi="宋体" w:eastAsia="宋体" w:cs="宋体"/>
          <w:sz w:val="24"/>
          <w:szCs w:val="24"/>
        </w:rPr>
      </w:pPr>
    </w:p>
    <w:p w14:paraId="6D67B249">
      <w:pPr>
        <w:spacing w:line="360" w:lineRule="auto"/>
        <w:rPr>
          <w:rFonts w:hint="eastAsia" w:ascii="宋体" w:hAnsi="宋体" w:eastAsia="宋体" w:cs="宋体"/>
          <w:sz w:val="24"/>
          <w:szCs w:val="24"/>
        </w:rPr>
      </w:pPr>
    </w:p>
    <w:p w14:paraId="75724E70">
      <w:pPr>
        <w:spacing w:line="360" w:lineRule="auto"/>
        <w:rPr>
          <w:rFonts w:hint="eastAsia" w:ascii="宋体" w:hAnsi="宋体" w:eastAsia="宋体" w:cs="宋体"/>
          <w:sz w:val="24"/>
          <w:szCs w:val="24"/>
        </w:rPr>
      </w:pPr>
    </w:p>
    <w:p w14:paraId="7A843542">
      <w:pPr>
        <w:spacing w:line="360" w:lineRule="auto"/>
        <w:rPr>
          <w:rFonts w:hint="eastAsia" w:ascii="宋体" w:hAnsi="宋体" w:eastAsia="宋体" w:cs="宋体"/>
          <w:sz w:val="24"/>
          <w:szCs w:val="24"/>
        </w:rPr>
      </w:pPr>
    </w:p>
    <w:p w14:paraId="3CBC40A6">
      <w:pPr>
        <w:spacing w:line="360" w:lineRule="auto"/>
        <w:rPr>
          <w:rFonts w:hint="eastAsia" w:ascii="宋体" w:hAnsi="宋体" w:eastAsia="宋体" w:cs="宋体"/>
          <w:sz w:val="24"/>
          <w:szCs w:val="24"/>
        </w:rPr>
      </w:pPr>
    </w:p>
    <w:p w14:paraId="59A14F97">
      <w:pPr>
        <w:spacing w:line="360" w:lineRule="auto"/>
        <w:rPr>
          <w:rFonts w:hint="eastAsia" w:ascii="宋体" w:hAnsi="宋体" w:eastAsia="宋体" w:cs="宋体"/>
          <w:sz w:val="24"/>
          <w:szCs w:val="24"/>
        </w:rPr>
      </w:pPr>
    </w:p>
    <w:p w14:paraId="74E3D9A3">
      <w:pPr>
        <w:spacing w:line="360" w:lineRule="auto"/>
        <w:rPr>
          <w:rFonts w:hint="eastAsia" w:ascii="宋体" w:hAnsi="宋体" w:eastAsia="宋体" w:cs="宋体"/>
          <w:sz w:val="24"/>
          <w:szCs w:val="24"/>
        </w:rPr>
      </w:pPr>
    </w:p>
    <w:p w14:paraId="7572FC9F">
      <w:pPr>
        <w:spacing w:line="360" w:lineRule="auto"/>
        <w:rPr>
          <w:rFonts w:hint="eastAsia" w:ascii="宋体" w:hAnsi="宋体" w:eastAsia="宋体" w:cs="宋体"/>
          <w:sz w:val="24"/>
          <w:szCs w:val="24"/>
        </w:rPr>
      </w:pPr>
    </w:p>
    <w:p w14:paraId="6606F3CD">
      <w:pPr>
        <w:spacing w:line="360" w:lineRule="auto"/>
        <w:rPr>
          <w:rFonts w:hint="eastAsia" w:ascii="宋体" w:hAnsi="宋体" w:eastAsia="宋体" w:cs="宋体"/>
          <w:sz w:val="24"/>
          <w:szCs w:val="24"/>
        </w:rPr>
      </w:pPr>
    </w:p>
    <w:p w14:paraId="758ABFD7">
      <w:pPr>
        <w:spacing w:line="360" w:lineRule="auto"/>
        <w:rPr>
          <w:rFonts w:hint="eastAsia" w:ascii="宋体" w:hAnsi="宋体" w:eastAsia="宋体" w:cs="宋体"/>
          <w:sz w:val="24"/>
          <w:szCs w:val="24"/>
        </w:rPr>
      </w:pPr>
    </w:p>
    <w:p w14:paraId="3B1A97FB">
      <w:pPr>
        <w:spacing w:line="360" w:lineRule="auto"/>
        <w:rPr>
          <w:rFonts w:hint="eastAsia" w:ascii="宋体" w:hAnsi="宋体" w:eastAsia="宋体" w:cs="宋体"/>
          <w:sz w:val="24"/>
          <w:szCs w:val="24"/>
        </w:rPr>
      </w:pPr>
    </w:p>
    <w:p w14:paraId="0F0FAB84">
      <w:pPr>
        <w:spacing w:line="360" w:lineRule="auto"/>
        <w:rPr>
          <w:rFonts w:hint="eastAsia" w:ascii="宋体" w:hAnsi="宋体" w:eastAsia="宋体" w:cs="宋体"/>
          <w:sz w:val="24"/>
          <w:szCs w:val="24"/>
        </w:rPr>
      </w:pPr>
    </w:p>
    <w:p w14:paraId="50808019">
      <w:pPr>
        <w:spacing w:line="360" w:lineRule="auto"/>
        <w:rPr>
          <w:rFonts w:hint="eastAsia" w:ascii="宋体" w:hAnsi="宋体" w:eastAsia="宋体" w:cs="宋体"/>
          <w:sz w:val="24"/>
          <w:szCs w:val="24"/>
        </w:rPr>
      </w:pPr>
    </w:p>
    <w:p w14:paraId="3280F7AD">
      <w:pPr>
        <w:spacing w:line="360" w:lineRule="auto"/>
        <w:rPr>
          <w:rFonts w:hint="eastAsia" w:ascii="宋体" w:hAnsi="宋体" w:eastAsia="宋体" w:cs="宋体"/>
          <w:sz w:val="24"/>
          <w:szCs w:val="24"/>
        </w:rPr>
      </w:pPr>
    </w:p>
    <w:p w14:paraId="31DDF7F7">
      <w:pPr>
        <w:spacing w:line="360" w:lineRule="auto"/>
        <w:rPr>
          <w:rFonts w:hint="eastAsia" w:ascii="宋体" w:hAnsi="宋体" w:eastAsia="宋体" w:cs="宋体"/>
          <w:sz w:val="24"/>
          <w:szCs w:val="24"/>
        </w:rPr>
      </w:pPr>
    </w:p>
    <w:p w14:paraId="47F8EF7E">
      <w:pPr>
        <w:spacing w:line="360" w:lineRule="auto"/>
        <w:rPr>
          <w:rFonts w:hint="eastAsia" w:ascii="宋体" w:hAnsi="宋体" w:eastAsia="宋体" w:cs="宋体"/>
          <w:sz w:val="24"/>
          <w:szCs w:val="24"/>
        </w:rPr>
      </w:pPr>
    </w:p>
    <w:p w14:paraId="311B00EB">
      <w:pPr>
        <w:spacing w:line="360" w:lineRule="auto"/>
        <w:rPr>
          <w:rFonts w:hint="eastAsia" w:ascii="宋体" w:hAnsi="宋体" w:eastAsia="宋体" w:cs="宋体"/>
          <w:sz w:val="24"/>
          <w:szCs w:val="24"/>
        </w:rPr>
      </w:pPr>
      <w:r>
        <w:rPr>
          <w:rFonts w:hint="eastAsia" w:ascii="宋体" w:hAnsi="宋体" w:eastAsia="宋体" w:cs="宋体"/>
          <w:sz w:val="24"/>
          <w:szCs w:val="24"/>
        </w:rPr>
        <w:t>（以下无正文，为签署页）</w:t>
      </w:r>
    </w:p>
    <w:p w14:paraId="1784FEA0">
      <w:pPr>
        <w:spacing w:line="360" w:lineRule="auto"/>
        <w:rPr>
          <w:rFonts w:hint="eastAsia" w:ascii="宋体" w:hAnsi="宋体" w:eastAsia="宋体" w:cs="宋体"/>
          <w:sz w:val="24"/>
          <w:szCs w:val="24"/>
        </w:rPr>
      </w:pPr>
    </w:p>
    <w:p w14:paraId="1DFB8EE1">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授权</w:t>
      </w:r>
      <w:r>
        <w:rPr>
          <w:rFonts w:hint="eastAsia" w:ascii="宋体" w:hAnsi="宋体" w:eastAsia="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p w14:paraId="72D9E152">
      <w:pPr>
        <w:spacing w:line="340" w:lineRule="atLeast"/>
        <w:jc w:val="left"/>
        <w:rPr>
          <w:rFonts w:hint="eastAsia" w:ascii="宋体" w:hAnsi="宋体" w:eastAsia="宋体" w:cs="宋体"/>
          <w:color w:val="auto"/>
          <w:sz w:val="24"/>
          <w:szCs w:val="24"/>
          <w:highlight w:val="none"/>
        </w:rPr>
      </w:pPr>
    </w:p>
    <w:p w14:paraId="676B6F3C">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址：恩施市许家坪</w:t>
      </w:r>
      <w:r>
        <w:rPr>
          <w:rFonts w:hint="eastAsia" w:ascii="宋体" w:hAnsi="宋体" w:eastAsia="宋体" w:cs="宋体"/>
          <w:color w:val="auto"/>
          <w:sz w:val="24"/>
          <w:szCs w:val="24"/>
          <w:highlight w:val="none"/>
          <w:lang w:val="en-US" w:eastAsia="zh-CN"/>
        </w:rPr>
        <w:t>国际</w:t>
      </w:r>
      <w:r>
        <w:rPr>
          <w:rFonts w:hint="eastAsia" w:ascii="宋体" w:hAnsi="宋体" w:eastAsia="宋体" w:cs="宋体"/>
          <w:color w:val="auto"/>
          <w:sz w:val="24"/>
          <w:szCs w:val="24"/>
          <w:highlight w:val="none"/>
        </w:rPr>
        <w:t>机场，电话：0718-8410744</w:t>
      </w:r>
    </w:p>
    <w:p w14:paraId="1ABE2236">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中国工商银行恩施分行营业部</w:t>
      </w:r>
    </w:p>
    <w:p w14:paraId="2241E166">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号：1817002409026408523</w:t>
      </w:r>
    </w:p>
    <w:p w14:paraId="23ED8886">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统一社会信用代码：91422800770780066F</w:t>
      </w:r>
    </w:p>
    <w:p w14:paraId="4FF6AF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电话：  </w:t>
      </w:r>
    </w:p>
    <w:p w14:paraId="4AFC4538">
      <w:pPr>
        <w:spacing w:line="360" w:lineRule="auto"/>
        <w:rPr>
          <w:rFonts w:hint="eastAsia" w:ascii="宋体" w:hAnsi="宋体" w:eastAsia="宋体" w:cs="宋体"/>
          <w:color w:val="auto"/>
          <w:sz w:val="24"/>
          <w:szCs w:val="24"/>
          <w:highlight w:val="none"/>
        </w:rPr>
      </w:pPr>
    </w:p>
    <w:p w14:paraId="254A24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14:paraId="355FE4B4">
      <w:pPr>
        <w:jc w:val="left"/>
        <w:rPr>
          <w:rFonts w:hint="eastAsia" w:ascii="宋体" w:hAnsi="宋体" w:eastAsia="宋体" w:cs="宋体"/>
          <w:color w:val="auto"/>
          <w:sz w:val="24"/>
          <w:szCs w:val="24"/>
          <w:highlight w:val="none"/>
        </w:rPr>
      </w:pPr>
    </w:p>
    <w:p w14:paraId="2E04D929">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授权</w:t>
      </w:r>
      <w:r>
        <w:rPr>
          <w:rFonts w:hint="eastAsia" w:ascii="宋体" w:hAnsi="宋体" w:eastAsia="宋体" w:cs="宋体"/>
          <w:color w:val="auto"/>
          <w:sz w:val="24"/>
          <w:szCs w:val="24"/>
          <w:highlight w:val="none"/>
          <w:lang w:val="en-US" w:eastAsia="zh-CN"/>
        </w:rPr>
        <w:t>代理人</w:t>
      </w:r>
      <w:r>
        <w:rPr>
          <w:rFonts w:hint="eastAsia" w:ascii="宋体" w:hAnsi="宋体" w:eastAsia="宋体" w:cs="宋体"/>
          <w:color w:val="auto"/>
          <w:sz w:val="24"/>
          <w:szCs w:val="24"/>
          <w:highlight w:val="none"/>
        </w:rPr>
        <w:t>）签字：</w:t>
      </w:r>
    </w:p>
    <w:p w14:paraId="66287E74">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维保联系人：</w:t>
      </w:r>
    </w:p>
    <w:p w14:paraId="182DD431">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79225840">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4FE8A304">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14:paraId="25E7788E">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6168955D">
      <w:pPr>
        <w:ind w:firstLine="4560" w:firstLineChars="1900"/>
        <w:rPr>
          <w:rFonts w:hint="eastAsia" w:ascii="宋体" w:hAnsi="宋体" w:eastAsia="宋体" w:cs="宋体"/>
          <w:color w:val="auto"/>
          <w:sz w:val="24"/>
          <w:szCs w:val="24"/>
          <w:highlight w:val="none"/>
        </w:rPr>
      </w:pPr>
    </w:p>
    <w:p w14:paraId="3405246D">
      <w:pPr>
        <w:ind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B18FBFC">
      <w:pPr>
        <w:spacing w:line="360" w:lineRule="auto"/>
        <w:rPr>
          <w:rFonts w:hint="eastAsia" w:ascii="宋体" w:hAnsi="宋体" w:eastAsia="宋体" w:cs="宋体"/>
          <w:sz w:val="24"/>
          <w:szCs w:val="24"/>
        </w:rPr>
      </w:pPr>
    </w:p>
    <w:p w14:paraId="70EC1799">
      <w:pPr>
        <w:jc w:val="left"/>
        <w:rPr>
          <w:rFonts w:ascii="宋体" w:hAnsi="宋体" w:eastAsia="宋体"/>
          <w:sz w:val="28"/>
          <w:szCs w:val="28"/>
        </w:rPr>
      </w:pPr>
    </w:p>
    <w:p w14:paraId="57703A4D">
      <w:pPr>
        <w:jc w:val="left"/>
        <w:rPr>
          <w:rFonts w:ascii="宋体" w:hAnsi="宋体" w:eastAsia="宋体"/>
          <w:sz w:val="28"/>
          <w:szCs w:val="28"/>
        </w:rPr>
      </w:pPr>
    </w:p>
    <w:p w14:paraId="1FD172F1">
      <w:pPr>
        <w:spacing w:line="360" w:lineRule="auto"/>
        <w:rPr>
          <w:rFonts w:hint="eastAsia" w:ascii="宋体" w:hAnsi="宋体" w:eastAsia="宋体" w:cs="宋体"/>
          <w:b/>
          <w:bCs/>
          <w:sz w:val="32"/>
          <w:szCs w:val="32"/>
        </w:rPr>
      </w:pPr>
    </w:p>
    <w:p w14:paraId="6901A22C">
      <w:pPr>
        <w:spacing w:line="360" w:lineRule="auto"/>
        <w:rPr>
          <w:rFonts w:hint="eastAsia" w:ascii="宋体" w:hAnsi="宋体" w:eastAsia="宋体" w:cs="宋体"/>
          <w:b/>
          <w:bCs/>
          <w:sz w:val="32"/>
          <w:szCs w:val="32"/>
        </w:rPr>
      </w:pPr>
    </w:p>
    <w:p w14:paraId="0CB189F0">
      <w:pPr>
        <w:spacing w:line="360" w:lineRule="auto"/>
        <w:rPr>
          <w:rFonts w:hint="eastAsia" w:ascii="宋体" w:hAnsi="宋体" w:eastAsia="宋体" w:cs="宋体"/>
          <w:b/>
          <w:bCs/>
          <w:sz w:val="32"/>
          <w:szCs w:val="32"/>
        </w:rPr>
      </w:pPr>
    </w:p>
    <w:p w14:paraId="34D6CADC">
      <w:pPr>
        <w:spacing w:line="360" w:lineRule="auto"/>
        <w:rPr>
          <w:rFonts w:hint="eastAsia" w:ascii="宋体" w:hAnsi="宋体" w:eastAsia="宋体" w:cs="宋体"/>
          <w:b/>
          <w:bCs/>
          <w:sz w:val="32"/>
          <w:szCs w:val="32"/>
        </w:rPr>
      </w:pPr>
    </w:p>
    <w:p w14:paraId="659FA752">
      <w:pPr>
        <w:spacing w:line="360" w:lineRule="auto"/>
        <w:rPr>
          <w:rFonts w:hint="eastAsia" w:ascii="宋体" w:hAnsi="宋体" w:eastAsia="宋体" w:cs="宋体"/>
          <w:b/>
          <w:bCs/>
          <w:sz w:val="32"/>
          <w:szCs w:val="32"/>
        </w:rPr>
      </w:pPr>
    </w:p>
    <w:p w14:paraId="1122F14D">
      <w:pPr>
        <w:spacing w:line="360" w:lineRule="auto"/>
        <w:rPr>
          <w:rFonts w:hint="eastAsia" w:ascii="宋体" w:hAnsi="宋体" w:eastAsia="宋体" w:cs="宋体"/>
          <w:b/>
          <w:bCs/>
          <w:sz w:val="32"/>
          <w:szCs w:val="32"/>
        </w:rPr>
      </w:pPr>
    </w:p>
    <w:p w14:paraId="21BAF057">
      <w:pPr>
        <w:spacing w:line="360" w:lineRule="auto"/>
        <w:rPr>
          <w:rFonts w:hint="eastAsia" w:ascii="宋体" w:hAnsi="宋体" w:eastAsia="宋体" w:cs="宋体"/>
          <w:b/>
          <w:bCs/>
          <w:sz w:val="32"/>
          <w:szCs w:val="32"/>
        </w:rPr>
      </w:pPr>
    </w:p>
    <w:p w14:paraId="737C1801">
      <w:pPr>
        <w:spacing w:line="360" w:lineRule="auto"/>
        <w:rPr>
          <w:rFonts w:hint="eastAsia" w:ascii="宋体" w:hAnsi="宋体" w:eastAsia="宋体" w:cs="宋体"/>
          <w:b/>
          <w:bCs/>
          <w:sz w:val="32"/>
          <w:szCs w:val="32"/>
        </w:rPr>
      </w:pPr>
    </w:p>
    <w:p w14:paraId="3927801F">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附件1：</w:t>
      </w:r>
    </w:p>
    <w:p w14:paraId="072DAECB">
      <w:pPr>
        <w:autoSpaceDE w:val="0"/>
        <w:autoSpaceDN w:val="0"/>
        <w:adjustRightInd w:val="0"/>
        <w:spacing w:line="360" w:lineRule="auto"/>
        <w:ind w:right="451" w:rightChars="215"/>
        <w:jc w:val="center"/>
        <w:outlineLvl w:val="0"/>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黑体" w:hAnsi="黑体" w:eastAsia="黑体" w:cs="黑体"/>
          <w:b/>
          <w:bCs/>
          <w:sz w:val="36"/>
          <w:szCs w:val="36"/>
        </w:rPr>
        <w:t>安全生产责任书</w:t>
      </w:r>
    </w:p>
    <w:p w14:paraId="08B67E58">
      <w:pPr>
        <w:spacing w:line="360" w:lineRule="auto"/>
        <w:rPr>
          <w:rFonts w:hint="eastAsia" w:ascii="宋体" w:hAnsi="宋体" w:eastAsia="宋体" w:cs="宋体"/>
          <w:sz w:val="24"/>
          <w:szCs w:val="24"/>
        </w:rPr>
      </w:pPr>
      <w:r>
        <w:rPr>
          <w:rFonts w:hint="eastAsia" w:ascii="宋体" w:hAnsi="宋体" w:eastAsia="宋体" w:cs="宋体"/>
          <w:sz w:val="24"/>
          <w:szCs w:val="24"/>
        </w:rPr>
        <w:t>甲方：湖北机场集团恩施机场有限责任公司</w:t>
      </w:r>
    </w:p>
    <w:p w14:paraId="5242B818">
      <w:pPr>
        <w:spacing w:line="360" w:lineRule="auto"/>
        <w:rPr>
          <w:rFonts w:hint="eastAsia" w:ascii="宋体" w:hAnsi="宋体" w:eastAsia="宋体" w:cs="宋体"/>
          <w:sz w:val="24"/>
          <w:szCs w:val="24"/>
        </w:rPr>
      </w:pPr>
      <w:r>
        <w:rPr>
          <w:rFonts w:hint="eastAsia" w:ascii="宋体" w:hAnsi="宋体" w:eastAsia="宋体" w:cs="宋体"/>
          <w:sz w:val="24"/>
          <w:szCs w:val="24"/>
        </w:rPr>
        <w:t>乙方：深圳中集天达空港设备有限公司</w:t>
      </w:r>
    </w:p>
    <w:p w14:paraId="68350DA2">
      <w:pPr>
        <w:spacing w:line="360" w:lineRule="auto"/>
        <w:rPr>
          <w:rFonts w:hint="eastAsia" w:ascii="宋体" w:hAnsi="宋体" w:eastAsia="宋体" w:cs="宋体"/>
          <w:sz w:val="24"/>
          <w:szCs w:val="24"/>
        </w:rPr>
      </w:pPr>
      <w:r>
        <w:rPr>
          <w:rFonts w:hint="eastAsia" w:ascii="宋体" w:hAnsi="宋体" w:eastAsia="宋体" w:cs="宋体"/>
          <w:sz w:val="24"/>
          <w:szCs w:val="24"/>
        </w:rPr>
        <w:t>为了安全生产管理，贯彻落实国家《中华人民共和国安全生产法》、贯彻“安全第一、预防为主”、“谁主管、谁负责”的原则，甲乙双方签订本全责任书。</w:t>
      </w:r>
    </w:p>
    <w:p w14:paraId="10E67044">
      <w:pPr>
        <w:spacing w:line="360" w:lineRule="auto"/>
        <w:rPr>
          <w:rFonts w:hint="eastAsia" w:ascii="宋体" w:hAnsi="宋体" w:eastAsia="宋体" w:cs="宋体"/>
          <w:sz w:val="24"/>
          <w:szCs w:val="24"/>
        </w:rPr>
      </w:pPr>
      <w:r>
        <w:rPr>
          <w:rFonts w:hint="eastAsia" w:ascii="宋体" w:hAnsi="宋体" w:eastAsia="宋体" w:cs="宋体"/>
          <w:sz w:val="24"/>
          <w:szCs w:val="24"/>
        </w:rPr>
        <w:t>甲方责任：</w:t>
      </w:r>
    </w:p>
    <w:p w14:paraId="3528CCC0">
      <w:pPr>
        <w:spacing w:line="360" w:lineRule="auto"/>
        <w:rPr>
          <w:rFonts w:hint="eastAsia" w:ascii="宋体" w:hAnsi="宋体" w:eastAsia="宋体" w:cs="宋体"/>
          <w:sz w:val="24"/>
          <w:szCs w:val="24"/>
        </w:rPr>
      </w:pPr>
      <w:r>
        <w:rPr>
          <w:rFonts w:hint="eastAsia" w:ascii="宋体" w:hAnsi="宋体" w:eastAsia="宋体" w:cs="宋体"/>
          <w:sz w:val="24"/>
          <w:szCs w:val="24"/>
        </w:rPr>
        <w:t>一、负责向乙方进行安全教育，宣讲有关治安、空防、消防、交通等方面的法律、法规和规定；</w:t>
      </w:r>
    </w:p>
    <w:p w14:paraId="6CF777E2">
      <w:pPr>
        <w:spacing w:line="360" w:lineRule="auto"/>
        <w:rPr>
          <w:rFonts w:hint="eastAsia" w:ascii="宋体" w:hAnsi="宋体" w:eastAsia="宋体" w:cs="宋体"/>
          <w:sz w:val="24"/>
          <w:szCs w:val="24"/>
        </w:rPr>
      </w:pPr>
      <w:r>
        <w:rPr>
          <w:rFonts w:hint="eastAsia" w:ascii="宋体" w:hAnsi="宋体" w:eastAsia="宋体" w:cs="宋体"/>
          <w:sz w:val="24"/>
          <w:szCs w:val="24"/>
        </w:rPr>
        <w:t>二、督促、检查、指导乙方人员做好安全工作，对乙方人员违反责任书的情况进行纠正和处罚；</w:t>
      </w:r>
    </w:p>
    <w:p w14:paraId="6F6C617E">
      <w:pPr>
        <w:spacing w:line="360" w:lineRule="auto"/>
        <w:rPr>
          <w:rFonts w:hint="eastAsia" w:ascii="宋体" w:hAnsi="宋体" w:eastAsia="宋体" w:cs="宋体"/>
          <w:sz w:val="24"/>
          <w:szCs w:val="24"/>
        </w:rPr>
      </w:pPr>
      <w:r>
        <w:rPr>
          <w:rFonts w:hint="eastAsia" w:ascii="宋体" w:hAnsi="宋体" w:eastAsia="宋体" w:cs="宋体"/>
          <w:sz w:val="24"/>
          <w:szCs w:val="24"/>
        </w:rPr>
        <w:t>三、依法办理乙方人员通行证件，加强证件的管理；</w:t>
      </w:r>
    </w:p>
    <w:p w14:paraId="14423A2F">
      <w:pPr>
        <w:spacing w:line="360" w:lineRule="auto"/>
        <w:rPr>
          <w:rFonts w:hint="eastAsia" w:ascii="宋体" w:hAnsi="宋体" w:eastAsia="宋体" w:cs="宋体"/>
          <w:sz w:val="24"/>
          <w:szCs w:val="24"/>
        </w:rPr>
      </w:pPr>
      <w:r>
        <w:rPr>
          <w:rFonts w:hint="eastAsia" w:ascii="宋体" w:hAnsi="宋体" w:eastAsia="宋体" w:cs="宋体"/>
          <w:sz w:val="24"/>
          <w:szCs w:val="24"/>
        </w:rPr>
        <w:t>乙方责任：</w:t>
      </w:r>
    </w:p>
    <w:p w14:paraId="60537EC5">
      <w:pPr>
        <w:spacing w:line="360" w:lineRule="auto"/>
        <w:rPr>
          <w:rFonts w:hint="eastAsia" w:ascii="宋体" w:hAnsi="宋体" w:eastAsia="宋体" w:cs="宋体"/>
          <w:sz w:val="24"/>
          <w:szCs w:val="24"/>
        </w:rPr>
      </w:pPr>
      <w:r>
        <w:rPr>
          <w:rFonts w:hint="eastAsia" w:ascii="宋体" w:hAnsi="宋体" w:eastAsia="宋体" w:cs="宋体"/>
          <w:sz w:val="24"/>
          <w:szCs w:val="24"/>
        </w:rPr>
        <w:t>乙方对乙方员工在工作时间内的人身安全负有全部责任，在工作期间乙方工作人员发生任何人身伤害，由乙方自负全责。</w:t>
      </w:r>
    </w:p>
    <w:p w14:paraId="2F408990">
      <w:pPr>
        <w:spacing w:line="360" w:lineRule="auto"/>
        <w:rPr>
          <w:rFonts w:hint="eastAsia" w:ascii="宋体" w:hAnsi="宋体" w:eastAsia="宋体" w:cs="宋体"/>
          <w:sz w:val="24"/>
          <w:szCs w:val="24"/>
        </w:rPr>
      </w:pPr>
      <w:r>
        <w:rPr>
          <w:rFonts w:hint="eastAsia" w:ascii="宋体" w:hAnsi="宋体" w:eastAsia="宋体" w:cs="宋体"/>
          <w:sz w:val="24"/>
          <w:szCs w:val="24"/>
        </w:rPr>
        <w:t>一、空防安全</w:t>
      </w:r>
    </w:p>
    <w:p w14:paraId="2FC49C87">
      <w:pPr>
        <w:spacing w:line="360" w:lineRule="auto"/>
        <w:rPr>
          <w:rFonts w:hint="eastAsia" w:ascii="宋体" w:hAnsi="宋体" w:eastAsia="宋体" w:cs="宋体"/>
          <w:sz w:val="24"/>
          <w:szCs w:val="24"/>
        </w:rPr>
      </w:pPr>
      <w:r>
        <w:rPr>
          <w:rFonts w:hint="eastAsia" w:ascii="宋体" w:hAnsi="宋体" w:eastAsia="宋体" w:cs="宋体"/>
          <w:sz w:val="24"/>
          <w:szCs w:val="24"/>
        </w:rPr>
        <w:t>1、乙方人员进入隔离区、控制区，由甲方人员引领并佩（携）带相应证件，接受安全检查。按指定线路进入规定的区域。违反规定进入，每人次处罚500元；</w:t>
      </w:r>
    </w:p>
    <w:p w14:paraId="628AACF1">
      <w:pPr>
        <w:spacing w:line="360" w:lineRule="auto"/>
        <w:rPr>
          <w:rFonts w:hint="eastAsia" w:ascii="宋体" w:hAnsi="宋体" w:eastAsia="宋体" w:cs="宋体"/>
          <w:sz w:val="24"/>
          <w:szCs w:val="24"/>
        </w:rPr>
      </w:pPr>
      <w:r>
        <w:rPr>
          <w:rFonts w:hint="eastAsia" w:ascii="宋体" w:hAnsi="宋体" w:eastAsia="宋体" w:cs="宋体"/>
          <w:sz w:val="24"/>
          <w:szCs w:val="24"/>
        </w:rPr>
        <w:t>2、进入隔离区、控制区进行工作的人员，应遵守机场公安分局关于飞控区的管理规定，在指定的区域范围内工作。在超出工作范围处停留、围观，影响其他工作，每次处罚500元；</w:t>
      </w:r>
    </w:p>
    <w:p w14:paraId="5910060E">
      <w:pPr>
        <w:spacing w:line="360" w:lineRule="auto"/>
        <w:rPr>
          <w:rFonts w:hint="eastAsia" w:ascii="宋体" w:hAnsi="宋体" w:eastAsia="宋体" w:cs="宋体"/>
          <w:sz w:val="24"/>
          <w:szCs w:val="24"/>
        </w:rPr>
      </w:pPr>
      <w:r>
        <w:rPr>
          <w:rFonts w:hint="eastAsia" w:ascii="宋体" w:hAnsi="宋体" w:eastAsia="宋体" w:cs="宋体"/>
          <w:sz w:val="24"/>
          <w:szCs w:val="24"/>
        </w:rPr>
        <w:t>3、严禁因乙方人行为导致发生飞行事故或飞行事故征候。违者承担一切责任并处罚当月全部维保费用；</w:t>
      </w:r>
    </w:p>
    <w:p w14:paraId="65B5944F">
      <w:pPr>
        <w:spacing w:line="360" w:lineRule="auto"/>
        <w:rPr>
          <w:rFonts w:hint="eastAsia" w:ascii="宋体" w:hAnsi="宋体" w:eastAsia="宋体" w:cs="宋体"/>
          <w:sz w:val="24"/>
          <w:szCs w:val="24"/>
        </w:rPr>
      </w:pPr>
      <w:r>
        <w:rPr>
          <w:rFonts w:hint="eastAsia" w:ascii="宋体" w:hAnsi="宋体" w:eastAsia="宋体" w:cs="宋体"/>
          <w:sz w:val="24"/>
          <w:szCs w:val="24"/>
        </w:rPr>
        <w:t>二、治安安全</w:t>
      </w:r>
    </w:p>
    <w:p w14:paraId="6BC86316">
      <w:pPr>
        <w:spacing w:line="360" w:lineRule="auto"/>
        <w:rPr>
          <w:rFonts w:hint="eastAsia" w:ascii="宋体" w:hAnsi="宋体" w:eastAsia="宋体" w:cs="宋体"/>
          <w:sz w:val="24"/>
          <w:szCs w:val="24"/>
        </w:rPr>
      </w:pPr>
      <w:r>
        <w:rPr>
          <w:rFonts w:hint="eastAsia" w:ascii="宋体" w:hAnsi="宋体" w:eastAsia="宋体" w:cs="宋体"/>
          <w:sz w:val="24"/>
          <w:szCs w:val="24"/>
        </w:rPr>
        <w:t>1、乙方制定本单位防盗、防抢、防暴等安全管理制度和措施。</w:t>
      </w:r>
    </w:p>
    <w:p w14:paraId="7ACBD7A4">
      <w:pPr>
        <w:spacing w:line="360" w:lineRule="auto"/>
        <w:rPr>
          <w:rFonts w:hint="eastAsia" w:ascii="宋体" w:hAnsi="宋体" w:eastAsia="宋体" w:cs="宋体"/>
          <w:sz w:val="24"/>
          <w:szCs w:val="24"/>
        </w:rPr>
      </w:pPr>
      <w:r>
        <w:rPr>
          <w:rFonts w:hint="eastAsia" w:ascii="宋体" w:hAnsi="宋体" w:eastAsia="宋体" w:cs="宋体"/>
          <w:sz w:val="24"/>
          <w:szCs w:val="24"/>
        </w:rPr>
        <w:t>2、乙方人员的航站楼控制区通行证不得转借、伪造、假冒、涂改，违者每人次处罚500元。丢失的应进行通报和补办；</w:t>
      </w:r>
    </w:p>
    <w:p w14:paraId="757B8C7A">
      <w:pPr>
        <w:spacing w:line="360" w:lineRule="auto"/>
        <w:rPr>
          <w:rFonts w:hint="eastAsia" w:ascii="宋体" w:hAnsi="宋体" w:eastAsia="宋体" w:cs="宋体"/>
          <w:sz w:val="24"/>
          <w:szCs w:val="24"/>
        </w:rPr>
      </w:pPr>
      <w:r>
        <w:rPr>
          <w:rFonts w:hint="eastAsia" w:ascii="宋体" w:hAnsi="宋体" w:eastAsia="宋体" w:cs="宋体"/>
          <w:sz w:val="24"/>
          <w:szCs w:val="24"/>
        </w:rPr>
        <w:t>3、乙方人员应爱护工作区域内的设施、设备，不得损毁或擅自移动工作区域内的设施、设备、线路等。违者每次处罚500元；</w:t>
      </w:r>
    </w:p>
    <w:p w14:paraId="603CF523">
      <w:pPr>
        <w:spacing w:line="360" w:lineRule="auto"/>
        <w:rPr>
          <w:rFonts w:hint="eastAsia" w:ascii="宋体" w:hAnsi="宋体" w:eastAsia="宋体" w:cs="宋体"/>
          <w:sz w:val="24"/>
          <w:szCs w:val="24"/>
        </w:rPr>
      </w:pPr>
      <w:r>
        <w:rPr>
          <w:rFonts w:hint="eastAsia" w:ascii="宋体" w:hAnsi="宋体" w:eastAsia="宋体" w:cs="宋体"/>
          <w:sz w:val="24"/>
          <w:szCs w:val="24"/>
        </w:rPr>
        <w:t>4、乙方应加强对本单位人员的法制教育，严禁发生打架斗殴、赌博、酗酒、聚众闹事、卖淫嫖娼、偷盗抢劫等违法犯罪行为。违者每次处罚200～5000元；</w:t>
      </w:r>
    </w:p>
    <w:p w14:paraId="42FD10ED">
      <w:pPr>
        <w:spacing w:line="360" w:lineRule="auto"/>
        <w:rPr>
          <w:rFonts w:hint="eastAsia" w:ascii="宋体" w:hAnsi="宋体" w:eastAsia="宋体" w:cs="宋体"/>
          <w:sz w:val="24"/>
          <w:szCs w:val="24"/>
        </w:rPr>
      </w:pPr>
      <w:r>
        <w:rPr>
          <w:rFonts w:hint="eastAsia" w:ascii="宋体" w:hAnsi="宋体" w:eastAsia="宋体" w:cs="宋体"/>
          <w:sz w:val="24"/>
          <w:szCs w:val="24"/>
        </w:rPr>
        <w:t>三、工作安全</w:t>
      </w:r>
    </w:p>
    <w:p w14:paraId="759FD040">
      <w:pPr>
        <w:spacing w:line="360" w:lineRule="auto"/>
        <w:rPr>
          <w:rFonts w:hint="eastAsia" w:ascii="宋体" w:hAnsi="宋体" w:eastAsia="宋体" w:cs="宋体"/>
          <w:sz w:val="24"/>
          <w:szCs w:val="24"/>
        </w:rPr>
      </w:pPr>
      <w:r>
        <w:rPr>
          <w:rFonts w:hint="eastAsia" w:ascii="宋体" w:hAnsi="宋体" w:eastAsia="宋体" w:cs="宋体"/>
          <w:sz w:val="24"/>
          <w:szCs w:val="24"/>
        </w:rPr>
        <w:t>1、乙方人员严格遵守甲方的生产安全管理规定，工作流程。违反操作规定，每次处罚500元。造成设备停机、影响甲方生产，甲方根据损失情况扣罚当月维保费用，直至终止维保协议，追究法律责任。</w:t>
      </w:r>
    </w:p>
    <w:p w14:paraId="1CC5BF5C">
      <w:pPr>
        <w:spacing w:line="360" w:lineRule="auto"/>
        <w:rPr>
          <w:rFonts w:hint="eastAsia" w:ascii="宋体" w:hAnsi="宋体" w:eastAsia="宋体" w:cs="宋体"/>
          <w:sz w:val="24"/>
          <w:szCs w:val="24"/>
        </w:rPr>
      </w:pPr>
      <w:r>
        <w:rPr>
          <w:rFonts w:hint="eastAsia" w:ascii="宋体" w:hAnsi="宋体" w:eastAsia="宋体" w:cs="宋体"/>
          <w:sz w:val="24"/>
          <w:szCs w:val="24"/>
        </w:rPr>
        <w:t>2、在工作过程中，穿工作服、戴手套。未穿工作服、戴手套施工每次处罚100元。</w:t>
      </w:r>
    </w:p>
    <w:p w14:paraId="28CA044A">
      <w:pPr>
        <w:spacing w:line="360" w:lineRule="auto"/>
        <w:rPr>
          <w:rFonts w:hint="eastAsia" w:ascii="宋体" w:hAnsi="宋体" w:eastAsia="宋体" w:cs="宋体"/>
          <w:sz w:val="24"/>
          <w:szCs w:val="24"/>
        </w:rPr>
      </w:pPr>
      <w:r>
        <w:rPr>
          <w:rFonts w:hint="eastAsia" w:ascii="宋体" w:hAnsi="宋体" w:eastAsia="宋体" w:cs="宋体"/>
          <w:sz w:val="24"/>
          <w:szCs w:val="24"/>
        </w:rPr>
        <w:t>3、乙方人员在工作现场禁止吸烟，违者处罚100元；</w:t>
      </w:r>
    </w:p>
    <w:p w14:paraId="6026E05A">
      <w:pPr>
        <w:spacing w:line="360" w:lineRule="auto"/>
        <w:rPr>
          <w:rFonts w:hint="eastAsia" w:ascii="宋体" w:hAnsi="宋体" w:eastAsia="宋体" w:cs="宋体"/>
          <w:sz w:val="24"/>
          <w:szCs w:val="24"/>
        </w:rPr>
      </w:pPr>
      <w:r>
        <w:rPr>
          <w:rFonts w:hint="eastAsia" w:ascii="宋体" w:hAnsi="宋体" w:eastAsia="宋体" w:cs="宋体"/>
          <w:sz w:val="24"/>
          <w:szCs w:val="24"/>
        </w:rPr>
        <w:t>4、违反设备操作流程，造成设备损坏，按设备价值赔偿，并接受相应处罚。</w:t>
      </w:r>
    </w:p>
    <w:p w14:paraId="3BE2C3F2">
      <w:pPr>
        <w:spacing w:line="360" w:lineRule="auto"/>
        <w:rPr>
          <w:rFonts w:hint="eastAsia" w:ascii="宋体" w:hAnsi="宋体" w:eastAsia="宋体" w:cs="宋体"/>
          <w:sz w:val="24"/>
          <w:szCs w:val="24"/>
        </w:rPr>
      </w:pPr>
      <w:r>
        <w:rPr>
          <w:rFonts w:hint="eastAsia" w:ascii="宋体" w:hAnsi="宋体" w:eastAsia="宋体" w:cs="宋体"/>
          <w:sz w:val="24"/>
          <w:szCs w:val="24"/>
        </w:rPr>
        <w:t>5、乙方合同期内，如造成旅客伤害或安全服务类投诉事件应予赔偿并接受处罚。</w:t>
      </w:r>
    </w:p>
    <w:tbl>
      <w:tblPr>
        <w:tblStyle w:val="25"/>
        <w:tblW w:w="0" w:type="auto"/>
        <w:tblInd w:w="-34" w:type="dxa"/>
        <w:tblLayout w:type="fixed"/>
        <w:tblCellMar>
          <w:top w:w="0" w:type="dxa"/>
          <w:left w:w="108" w:type="dxa"/>
          <w:bottom w:w="0" w:type="dxa"/>
          <w:right w:w="108" w:type="dxa"/>
        </w:tblCellMar>
      </w:tblPr>
      <w:tblGrid>
        <w:gridCol w:w="4295"/>
        <w:gridCol w:w="4261"/>
      </w:tblGrid>
      <w:tr w14:paraId="47D67298">
        <w:tblPrEx>
          <w:tblCellMar>
            <w:top w:w="0" w:type="dxa"/>
            <w:left w:w="108" w:type="dxa"/>
            <w:bottom w:w="0" w:type="dxa"/>
            <w:right w:w="108" w:type="dxa"/>
          </w:tblCellMar>
        </w:tblPrEx>
        <w:trPr>
          <w:trHeight w:val="1170" w:hRule="atLeast"/>
        </w:trPr>
        <w:tc>
          <w:tcPr>
            <w:tcW w:w="4295" w:type="dxa"/>
          </w:tcPr>
          <w:p w14:paraId="525630CE">
            <w:pPr>
              <w:spacing w:line="360" w:lineRule="auto"/>
              <w:rPr>
                <w:rFonts w:hint="eastAsia" w:ascii="宋体" w:hAnsi="宋体" w:eastAsia="宋体" w:cs="宋体"/>
                <w:sz w:val="24"/>
                <w:szCs w:val="24"/>
              </w:rPr>
            </w:pPr>
          </w:p>
          <w:p w14:paraId="5E8DC7E8">
            <w:pPr>
              <w:spacing w:line="360" w:lineRule="auto"/>
              <w:rPr>
                <w:rFonts w:hint="eastAsia" w:ascii="宋体" w:hAnsi="宋体" w:eastAsia="宋体" w:cs="宋体"/>
                <w:sz w:val="24"/>
                <w:szCs w:val="24"/>
              </w:rPr>
            </w:pPr>
            <w:r>
              <w:rPr>
                <w:rFonts w:hint="eastAsia" w:ascii="宋体" w:hAnsi="宋体" w:eastAsia="宋体" w:cs="宋体"/>
                <w:sz w:val="24"/>
                <w:szCs w:val="24"/>
              </w:rPr>
              <w:t>甲    方：</w:t>
            </w:r>
          </w:p>
          <w:p w14:paraId="3D98AFBA">
            <w:pPr>
              <w:spacing w:line="360" w:lineRule="auto"/>
              <w:rPr>
                <w:rFonts w:hint="eastAsia" w:ascii="宋体" w:hAnsi="宋体" w:eastAsia="宋体" w:cs="宋体"/>
                <w:sz w:val="24"/>
                <w:szCs w:val="24"/>
              </w:rPr>
            </w:pPr>
            <w:r>
              <w:rPr>
                <w:rFonts w:hint="eastAsia" w:ascii="宋体" w:hAnsi="宋体" w:eastAsia="宋体" w:cs="宋体"/>
                <w:sz w:val="24"/>
                <w:szCs w:val="24"/>
              </w:rPr>
              <w:t>湖北机场集团恩施机场有限责任公司</w:t>
            </w:r>
          </w:p>
          <w:p w14:paraId="31FB01ED">
            <w:pPr>
              <w:spacing w:line="360" w:lineRule="auto"/>
              <w:rPr>
                <w:rFonts w:hint="eastAsia" w:ascii="宋体" w:hAnsi="宋体" w:eastAsia="宋体" w:cs="宋体"/>
                <w:sz w:val="24"/>
                <w:szCs w:val="24"/>
              </w:rPr>
            </w:pPr>
          </w:p>
        </w:tc>
        <w:tc>
          <w:tcPr>
            <w:tcW w:w="4261" w:type="dxa"/>
          </w:tcPr>
          <w:p w14:paraId="44C86B70">
            <w:pPr>
              <w:spacing w:line="360" w:lineRule="auto"/>
              <w:rPr>
                <w:rFonts w:hint="eastAsia" w:ascii="宋体" w:hAnsi="宋体" w:eastAsia="宋体" w:cs="宋体"/>
                <w:sz w:val="24"/>
                <w:szCs w:val="24"/>
              </w:rPr>
            </w:pPr>
          </w:p>
          <w:p w14:paraId="0D5E62D9">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6C0CCEBC">
            <w:pPr>
              <w:spacing w:line="360" w:lineRule="auto"/>
              <w:rPr>
                <w:rFonts w:hint="eastAsia" w:ascii="宋体" w:hAnsi="宋体" w:eastAsia="宋体" w:cs="宋体"/>
                <w:sz w:val="24"/>
                <w:szCs w:val="24"/>
              </w:rPr>
            </w:pPr>
            <w:r>
              <w:rPr>
                <w:rFonts w:hint="eastAsia" w:ascii="宋体" w:hAnsi="宋体" w:eastAsia="宋体" w:cs="宋体"/>
                <w:sz w:val="24"/>
                <w:szCs w:val="24"/>
              </w:rPr>
              <w:t>深圳中集天达空港设备有限公司</w:t>
            </w:r>
          </w:p>
        </w:tc>
      </w:tr>
      <w:tr w14:paraId="36453DEE">
        <w:tblPrEx>
          <w:tblCellMar>
            <w:top w:w="0" w:type="dxa"/>
            <w:left w:w="108" w:type="dxa"/>
            <w:bottom w:w="0" w:type="dxa"/>
            <w:right w:w="108" w:type="dxa"/>
          </w:tblCellMar>
        </w:tblPrEx>
        <w:trPr>
          <w:trHeight w:val="720" w:hRule="atLeast"/>
        </w:trPr>
        <w:tc>
          <w:tcPr>
            <w:tcW w:w="4295" w:type="dxa"/>
            <w:vAlign w:val="center"/>
          </w:tcPr>
          <w:p w14:paraId="2515F7B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  </w:t>
            </w:r>
          </w:p>
        </w:tc>
        <w:tc>
          <w:tcPr>
            <w:tcW w:w="4261" w:type="dxa"/>
            <w:vAlign w:val="center"/>
          </w:tcPr>
          <w:p w14:paraId="5103A568">
            <w:pPr>
              <w:spacing w:line="360" w:lineRule="auto"/>
              <w:rPr>
                <w:rFonts w:hint="eastAsia" w:ascii="宋体" w:hAnsi="宋体" w:eastAsia="宋体" w:cs="宋体"/>
                <w:sz w:val="24"/>
                <w:szCs w:val="24"/>
              </w:rPr>
            </w:pPr>
            <w:r>
              <w:rPr>
                <w:rFonts w:hint="eastAsia" w:ascii="宋体" w:hAnsi="宋体" w:eastAsia="宋体" w:cs="宋体"/>
                <w:sz w:val="24"/>
                <w:szCs w:val="24"/>
              </w:rPr>
              <w:t>单位盖章：</w:t>
            </w:r>
          </w:p>
        </w:tc>
      </w:tr>
      <w:tr w14:paraId="2E6C55A9">
        <w:tblPrEx>
          <w:tblCellMar>
            <w:top w:w="0" w:type="dxa"/>
            <w:left w:w="108" w:type="dxa"/>
            <w:bottom w:w="0" w:type="dxa"/>
            <w:right w:w="108" w:type="dxa"/>
          </w:tblCellMar>
        </w:tblPrEx>
        <w:trPr>
          <w:trHeight w:val="628" w:hRule="atLeast"/>
        </w:trPr>
        <w:tc>
          <w:tcPr>
            <w:tcW w:w="4295" w:type="dxa"/>
            <w:vAlign w:val="center"/>
          </w:tcPr>
          <w:p w14:paraId="1A26A6F4">
            <w:pPr>
              <w:spacing w:line="360" w:lineRule="auto"/>
              <w:rPr>
                <w:rFonts w:hint="eastAsia" w:ascii="宋体" w:hAnsi="宋体" w:eastAsia="宋体" w:cs="宋体"/>
                <w:sz w:val="24"/>
                <w:szCs w:val="24"/>
              </w:rPr>
            </w:pPr>
          </w:p>
        </w:tc>
        <w:tc>
          <w:tcPr>
            <w:tcW w:w="4261" w:type="dxa"/>
            <w:vAlign w:val="center"/>
          </w:tcPr>
          <w:p w14:paraId="4E2F73D3">
            <w:pPr>
              <w:spacing w:line="360" w:lineRule="auto"/>
              <w:rPr>
                <w:rFonts w:hint="eastAsia" w:ascii="宋体" w:hAnsi="宋体" w:eastAsia="宋体" w:cs="宋体"/>
                <w:sz w:val="24"/>
                <w:szCs w:val="24"/>
              </w:rPr>
            </w:pPr>
          </w:p>
        </w:tc>
      </w:tr>
      <w:tr w14:paraId="7A007DD2">
        <w:tblPrEx>
          <w:tblCellMar>
            <w:top w:w="0" w:type="dxa"/>
            <w:left w:w="108" w:type="dxa"/>
            <w:bottom w:w="0" w:type="dxa"/>
            <w:right w:w="108" w:type="dxa"/>
          </w:tblCellMar>
        </w:tblPrEx>
        <w:trPr>
          <w:trHeight w:val="783" w:hRule="atLeast"/>
        </w:trPr>
        <w:tc>
          <w:tcPr>
            <w:tcW w:w="4295" w:type="dxa"/>
            <w:vAlign w:val="center"/>
          </w:tcPr>
          <w:p w14:paraId="4FC9B42B">
            <w:pPr>
              <w:spacing w:line="360" w:lineRule="auto"/>
              <w:rPr>
                <w:rFonts w:hint="eastAsia" w:ascii="宋体" w:hAnsi="宋体" w:eastAsia="宋体" w:cs="宋体"/>
                <w:sz w:val="24"/>
                <w:szCs w:val="24"/>
              </w:rPr>
            </w:pPr>
            <w:r>
              <w:rPr>
                <w:rFonts w:hint="eastAsia" w:ascii="宋体" w:hAnsi="宋体" w:eastAsia="宋体" w:cs="宋体"/>
                <w:sz w:val="24"/>
                <w:szCs w:val="24"/>
              </w:rPr>
              <w:t>年     月    日</w:t>
            </w:r>
          </w:p>
        </w:tc>
        <w:tc>
          <w:tcPr>
            <w:tcW w:w="4261" w:type="dxa"/>
            <w:vAlign w:val="center"/>
          </w:tcPr>
          <w:p w14:paraId="2E28A0D1">
            <w:pPr>
              <w:spacing w:line="360" w:lineRule="auto"/>
              <w:rPr>
                <w:rFonts w:hint="eastAsia" w:ascii="宋体" w:hAnsi="宋体" w:eastAsia="宋体" w:cs="宋体"/>
                <w:sz w:val="24"/>
                <w:szCs w:val="24"/>
              </w:rPr>
            </w:pPr>
            <w:r>
              <w:rPr>
                <w:rFonts w:hint="eastAsia" w:ascii="宋体" w:hAnsi="宋体" w:eastAsia="宋体" w:cs="宋体"/>
                <w:sz w:val="24"/>
                <w:szCs w:val="24"/>
              </w:rPr>
              <w:t>年     月    日</w:t>
            </w:r>
          </w:p>
        </w:tc>
      </w:tr>
    </w:tbl>
    <w:p w14:paraId="6DE870FE">
      <w:pPr>
        <w:jc w:val="left"/>
        <w:rPr>
          <w:rFonts w:ascii="宋体" w:hAnsi="宋体" w:eastAsia="宋体"/>
          <w:sz w:val="28"/>
          <w:szCs w:val="28"/>
        </w:rPr>
      </w:pPr>
    </w:p>
    <w:p w14:paraId="331E421D">
      <w:pPr>
        <w:jc w:val="left"/>
        <w:rPr>
          <w:rFonts w:ascii="宋体" w:hAnsi="宋体" w:eastAsia="宋体"/>
          <w:sz w:val="28"/>
          <w:szCs w:val="28"/>
        </w:rPr>
      </w:pPr>
    </w:p>
    <w:p w14:paraId="1F259CDD">
      <w:pPr>
        <w:jc w:val="left"/>
        <w:rPr>
          <w:rFonts w:ascii="宋体" w:hAnsi="宋体" w:eastAsia="宋体"/>
          <w:sz w:val="28"/>
          <w:szCs w:val="28"/>
        </w:rPr>
      </w:pPr>
    </w:p>
    <w:p w14:paraId="4C4D1433">
      <w:pPr>
        <w:jc w:val="left"/>
        <w:rPr>
          <w:rFonts w:ascii="宋体" w:hAnsi="宋体" w:eastAsia="宋体"/>
          <w:sz w:val="28"/>
          <w:szCs w:val="28"/>
        </w:rPr>
      </w:pPr>
    </w:p>
    <w:p w14:paraId="08A431D9">
      <w:pPr>
        <w:jc w:val="left"/>
        <w:rPr>
          <w:rFonts w:ascii="宋体" w:hAnsi="宋体" w:eastAsia="宋体"/>
          <w:sz w:val="28"/>
          <w:szCs w:val="28"/>
        </w:rPr>
      </w:pPr>
    </w:p>
    <w:p w14:paraId="4F984CF0">
      <w:pPr>
        <w:jc w:val="left"/>
        <w:rPr>
          <w:rFonts w:ascii="宋体" w:hAnsi="宋体" w:eastAsia="宋体"/>
          <w:sz w:val="28"/>
          <w:szCs w:val="28"/>
        </w:rPr>
      </w:pPr>
    </w:p>
    <w:p w14:paraId="38FC3539">
      <w:pPr>
        <w:jc w:val="left"/>
        <w:rPr>
          <w:rFonts w:ascii="宋体" w:hAnsi="宋体" w:eastAsia="宋体"/>
          <w:sz w:val="28"/>
          <w:szCs w:val="28"/>
        </w:rPr>
      </w:pPr>
    </w:p>
    <w:p w14:paraId="14397BA7">
      <w:pPr>
        <w:jc w:val="left"/>
        <w:rPr>
          <w:rFonts w:ascii="宋体" w:hAnsi="宋体" w:eastAsia="宋体"/>
          <w:sz w:val="28"/>
          <w:szCs w:val="28"/>
        </w:rPr>
      </w:pPr>
    </w:p>
    <w:p w14:paraId="513BEC6B">
      <w:pPr>
        <w:jc w:val="left"/>
        <w:rPr>
          <w:rFonts w:ascii="宋体" w:hAnsi="宋体" w:eastAsia="宋体"/>
          <w:sz w:val="28"/>
          <w:szCs w:val="28"/>
        </w:rPr>
      </w:pPr>
    </w:p>
    <w:p w14:paraId="7BD6C4A3">
      <w:pPr>
        <w:jc w:val="left"/>
        <w:rPr>
          <w:rFonts w:ascii="宋体" w:hAnsi="宋体" w:eastAsia="宋体"/>
          <w:sz w:val="28"/>
          <w:szCs w:val="28"/>
        </w:rPr>
      </w:pPr>
    </w:p>
    <w:p w14:paraId="78A17127">
      <w:pPr>
        <w:jc w:val="left"/>
        <w:rPr>
          <w:rFonts w:ascii="宋体" w:hAnsi="宋体" w:eastAsia="宋体"/>
          <w:sz w:val="28"/>
          <w:szCs w:val="28"/>
        </w:rPr>
      </w:pPr>
    </w:p>
    <w:p w14:paraId="55994FAE">
      <w:pPr>
        <w:jc w:val="left"/>
        <w:rPr>
          <w:rFonts w:ascii="宋体" w:hAnsi="宋体" w:eastAsia="宋体"/>
          <w:sz w:val="28"/>
          <w:szCs w:val="28"/>
        </w:rPr>
      </w:pPr>
    </w:p>
    <w:p w14:paraId="027F122F">
      <w:pPr>
        <w:jc w:val="left"/>
        <w:rPr>
          <w:rFonts w:ascii="宋体" w:hAnsi="宋体" w:eastAsia="宋体"/>
          <w:sz w:val="28"/>
          <w:szCs w:val="28"/>
        </w:rPr>
      </w:pPr>
    </w:p>
    <w:p w14:paraId="57972517">
      <w:pPr>
        <w:pStyle w:val="58"/>
        <w:widowControl/>
        <w:spacing w:line="360" w:lineRule="exact"/>
        <w:jc w:val="left"/>
        <w:rPr>
          <w:rFonts w:hint="eastAsia" w:ascii="宋体" w:hAnsi="宋体" w:eastAsia="宋体" w:cstheme="minorBidi"/>
          <w:kern w:val="2"/>
          <w:sz w:val="28"/>
          <w:szCs w:val="28"/>
          <w:lang w:val="en-US" w:eastAsia="zh-CN" w:bidi="ar-SA"/>
          <w14:ligatures w14:val="standardContextual"/>
        </w:rPr>
      </w:pPr>
      <w:r>
        <w:rPr>
          <w:rFonts w:hint="eastAsia" w:ascii="宋体" w:hAnsi="宋体" w:eastAsia="宋体" w:cstheme="minorBidi"/>
          <w:kern w:val="2"/>
          <w:sz w:val="28"/>
          <w:szCs w:val="28"/>
          <w:lang w:val="en-US" w:eastAsia="zh-CN" w:bidi="ar-SA"/>
          <w14:ligatures w14:val="standardContextual"/>
        </w:rPr>
        <w:t>附件2：恩施机场国内行李系统维保内容</w:t>
      </w:r>
    </w:p>
    <w:p w14:paraId="7F92AFD7">
      <w:pPr>
        <w:pStyle w:val="22"/>
        <w:ind w:left="0" w:leftChars="0" w:firstLine="0" w:firstLineChars="0"/>
        <w:jc w:val="both"/>
      </w:pPr>
    </w:p>
    <w:tbl>
      <w:tblPr>
        <w:tblStyle w:val="25"/>
        <w:tblW w:w="8675" w:type="dxa"/>
        <w:tblInd w:w="94" w:type="dxa"/>
        <w:tblLayout w:type="fixed"/>
        <w:tblCellMar>
          <w:top w:w="0" w:type="dxa"/>
          <w:left w:w="108" w:type="dxa"/>
          <w:bottom w:w="0" w:type="dxa"/>
          <w:right w:w="108" w:type="dxa"/>
        </w:tblCellMar>
      </w:tblPr>
      <w:tblGrid>
        <w:gridCol w:w="811"/>
        <w:gridCol w:w="811"/>
        <w:gridCol w:w="2066"/>
        <w:gridCol w:w="3400"/>
        <w:gridCol w:w="862"/>
        <w:gridCol w:w="725"/>
      </w:tblGrid>
      <w:tr w14:paraId="2D9AD45E">
        <w:tblPrEx>
          <w:tblCellMar>
            <w:top w:w="0" w:type="dxa"/>
            <w:left w:w="108" w:type="dxa"/>
            <w:bottom w:w="0" w:type="dxa"/>
            <w:right w:w="108" w:type="dxa"/>
          </w:tblCellMar>
        </w:tblPrEx>
        <w:trPr>
          <w:trHeight w:val="572" w:hRule="atLeast"/>
        </w:trPr>
        <w:tc>
          <w:tcPr>
            <w:tcW w:w="811" w:type="dxa"/>
            <w:tcBorders>
              <w:top w:val="single" w:color="auto" w:sz="4" w:space="0"/>
              <w:left w:val="single" w:color="auto" w:sz="4" w:space="0"/>
              <w:bottom w:val="single" w:color="auto" w:sz="4" w:space="0"/>
              <w:right w:val="single" w:color="auto" w:sz="4" w:space="0"/>
            </w:tcBorders>
            <w:vAlign w:val="bottom"/>
          </w:tcPr>
          <w:p w14:paraId="636EEB06">
            <w:pPr>
              <w:widowControl/>
              <w:jc w:val="center"/>
              <w:rPr>
                <w:rFonts w:ascii="仿宋" w:hAnsi="仿宋" w:eastAsia="仿宋" w:cs="仿宋"/>
                <w:szCs w:val="21"/>
              </w:rPr>
            </w:pPr>
            <w:r>
              <w:rPr>
                <w:rFonts w:hint="eastAsia" w:ascii="仿宋" w:hAnsi="仿宋" w:eastAsia="仿宋" w:cs="仿宋"/>
                <w:szCs w:val="21"/>
              </w:rPr>
              <w:t>检查维护项目</w:t>
            </w:r>
          </w:p>
        </w:tc>
        <w:tc>
          <w:tcPr>
            <w:tcW w:w="2877" w:type="dxa"/>
            <w:gridSpan w:val="2"/>
            <w:tcBorders>
              <w:top w:val="single" w:color="auto" w:sz="4" w:space="0"/>
              <w:left w:val="nil"/>
              <w:bottom w:val="single" w:color="auto" w:sz="4" w:space="0"/>
              <w:right w:val="single" w:color="auto" w:sz="4" w:space="0"/>
            </w:tcBorders>
            <w:vAlign w:val="center"/>
          </w:tcPr>
          <w:p w14:paraId="13DD56E7">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检查内容</w:t>
            </w:r>
          </w:p>
        </w:tc>
        <w:tc>
          <w:tcPr>
            <w:tcW w:w="3400" w:type="dxa"/>
            <w:tcBorders>
              <w:top w:val="single" w:color="auto" w:sz="4" w:space="0"/>
              <w:left w:val="nil"/>
              <w:bottom w:val="single" w:color="auto" w:sz="4" w:space="0"/>
              <w:right w:val="single" w:color="auto" w:sz="4" w:space="0"/>
            </w:tcBorders>
            <w:vAlign w:val="center"/>
          </w:tcPr>
          <w:p w14:paraId="6BD8D7F2">
            <w:pPr>
              <w:widowControl/>
              <w:jc w:val="center"/>
              <w:rPr>
                <w:rFonts w:ascii="仿宋" w:hAnsi="仿宋" w:eastAsia="仿宋" w:cs="仿宋"/>
                <w:szCs w:val="21"/>
              </w:rPr>
            </w:pPr>
            <w:r>
              <w:rPr>
                <w:rFonts w:hint="eastAsia" w:ascii="仿宋" w:hAnsi="仿宋" w:eastAsia="仿宋" w:cs="仿宋"/>
                <w:szCs w:val="21"/>
              </w:rPr>
              <w:t>合格标准</w:t>
            </w:r>
          </w:p>
        </w:tc>
        <w:tc>
          <w:tcPr>
            <w:tcW w:w="862" w:type="dxa"/>
            <w:tcBorders>
              <w:top w:val="single" w:color="auto" w:sz="4" w:space="0"/>
              <w:left w:val="nil"/>
              <w:bottom w:val="single" w:color="auto" w:sz="4" w:space="0"/>
              <w:right w:val="single" w:color="auto" w:sz="4" w:space="0"/>
            </w:tcBorders>
            <w:vAlign w:val="center"/>
          </w:tcPr>
          <w:p w14:paraId="55E23504">
            <w:pPr>
              <w:pStyle w:val="22"/>
              <w:ind w:left="0" w:leftChars="0" w:firstLine="0" w:firstLineChars="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结论</w:t>
            </w:r>
          </w:p>
        </w:tc>
        <w:tc>
          <w:tcPr>
            <w:tcW w:w="725" w:type="dxa"/>
            <w:tcBorders>
              <w:top w:val="single" w:color="auto" w:sz="4" w:space="0"/>
              <w:left w:val="nil"/>
              <w:bottom w:val="single" w:color="auto" w:sz="4" w:space="0"/>
              <w:right w:val="single" w:color="auto" w:sz="4" w:space="0"/>
            </w:tcBorders>
            <w:vAlign w:val="center"/>
          </w:tcPr>
          <w:p w14:paraId="2B1278F9">
            <w:pPr>
              <w:pStyle w:val="22"/>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r>
      <w:tr w14:paraId="622DCFEA">
        <w:tblPrEx>
          <w:tblCellMar>
            <w:top w:w="0" w:type="dxa"/>
            <w:left w:w="108" w:type="dxa"/>
            <w:bottom w:w="0" w:type="dxa"/>
            <w:right w:w="108" w:type="dxa"/>
          </w:tblCellMar>
        </w:tblPrEx>
        <w:trPr>
          <w:trHeight w:val="859" w:hRule="atLeast"/>
        </w:trPr>
        <w:tc>
          <w:tcPr>
            <w:tcW w:w="811" w:type="dxa"/>
            <w:vMerge w:val="restart"/>
            <w:tcBorders>
              <w:top w:val="single" w:color="auto" w:sz="4" w:space="0"/>
              <w:left w:val="single" w:color="auto" w:sz="4" w:space="0"/>
              <w:right w:val="single" w:color="auto" w:sz="4" w:space="0"/>
            </w:tcBorders>
            <w:vAlign w:val="center"/>
          </w:tcPr>
          <w:p w14:paraId="5CB6BE3B">
            <w:pPr>
              <w:widowControl/>
              <w:jc w:val="center"/>
              <w:rPr>
                <w:rFonts w:hint="eastAsia" w:ascii="仿宋" w:hAnsi="仿宋" w:eastAsia="仿宋" w:cs="仿宋"/>
                <w:szCs w:val="21"/>
                <w:lang w:val="en-US" w:eastAsia="zh-CN"/>
              </w:rPr>
            </w:pPr>
            <w:r>
              <w:rPr>
                <w:rFonts w:hint="eastAsia" w:ascii="仿宋" w:hAnsi="仿宋" w:eastAsia="仿宋" w:cs="仿宋"/>
                <w:szCs w:val="21"/>
                <w:lang w:val="en-US" w:eastAsia="zh-CN"/>
              </w:rPr>
              <w:t>润滑</w:t>
            </w:r>
          </w:p>
        </w:tc>
        <w:tc>
          <w:tcPr>
            <w:tcW w:w="811" w:type="dxa"/>
            <w:tcBorders>
              <w:top w:val="single" w:color="auto" w:sz="4" w:space="0"/>
              <w:left w:val="nil"/>
              <w:bottom w:val="single" w:color="auto" w:sz="4" w:space="0"/>
              <w:right w:val="single" w:color="auto" w:sz="4" w:space="0"/>
            </w:tcBorders>
            <w:vAlign w:val="center"/>
          </w:tcPr>
          <w:p w14:paraId="33FE762E">
            <w:pPr>
              <w:widowControl/>
              <w:jc w:val="center"/>
              <w:rPr>
                <w:rFonts w:ascii="仿宋" w:hAnsi="仿宋" w:eastAsia="仿宋" w:cs="仿宋"/>
                <w:szCs w:val="21"/>
              </w:rPr>
            </w:pPr>
            <w:r>
              <w:rPr>
                <w:rFonts w:hint="eastAsia" w:ascii="仿宋" w:hAnsi="仿宋" w:eastAsia="仿宋" w:cs="仿宋"/>
                <w:szCs w:val="21"/>
              </w:rPr>
              <w:t>减速箱的油位</w:t>
            </w:r>
          </w:p>
          <w:p w14:paraId="7A8E2B47">
            <w:pPr>
              <w:widowControl/>
              <w:jc w:val="center"/>
              <w:rPr>
                <w:rFonts w:hint="eastAsia" w:ascii="仿宋" w:hAnsi="仿宋" w:eastAsia="仿宋" w:cs="仿宋"/>
                <w:szCs w:val="21"/>
              </w:rPr>
            </w:pPr>
          </w:p>
        </w:tc>
        <w:tc>
          <w:tcPr>
            <w:tcW w:w="2066" w:type="dxa"/>
            <w:tcBorders>
              <w:top w:val="single" w:color="auto" w:sz="4" w:space="0"/>
              <w:left w:val="nil"/>
              <w:bottom w:val="single" w:color="auto" w:sz="4" w:space="0"/>
              <w:right w:val="single" w:color="auto" w:sz="4" w:space="0"/>
            </w:tcBorders>
            <w:vAlign w:val="center"/>
          </w:tcPr>
          <w:p w14:paraId="564B6855">
            <w:pPr>
              <w:widowControl/>
              <w:numPr>
                <w:ilvl w:val="0"/>
                <w:numId w:val="0"/>
              </w:numPr>
              <w:jc w:val="left"/>
              <w:rPr>
                <w:rFonts w:hint="default" w:ascii="仿宋" w:hAnsi="仿宋" w:eastAsia="仿宋" w:cs="仿宋"/>
                <w:szCs w:val="21"/>
                <w:lang w:val="en-US" w:eastAsia="zh-CN"/>
              </w:rPr>
            </w:pPr>
            <w:r>
              <w:rPr>
                <w:rFonts w:hint="eastAsia" w:ascii="仿宋" w:hAnsi="仿宋" w:eastAsia="仿宋" w:cs="仿宋"/>
                <w:szCs w:val="21"/>
                <w:lang w:val="en-US" w:eastAsia="zh-CN"/>
              </w:rPr>
              <w:t>1、设备前端减速箱的润滑油检查</w:t>
            </w:r>
          </w:p>
        </w:tc>
        <w:tc>
          <w:tcPr>
            <w:tcW w:w="3400" w:type="dxa"/>
            <w:tcBorders>
              <w:top w:val="single" w:color="auto" w:sz="4" w:space="0"/>
              <w:left w:val="single" w:color="auto" w:sz="4" w:space="0"/>
              <w:bottom w:val="single" w:color="auto" w:sz="4" w:space="0"/>
              <w:right w:val="single" w:color="auto" w:sz="4" w:space="0"/>
            </w:tcBorders>
            <w:vAlign w:val="center"/>
          </w:tcPr>
          <w:p w14:paraId="4D389D6F">
            <w:pPr>
              <w:widowControl/>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rPr>
              <w:t>减速器润滑油量不少于最低油位螺孔，如遇不足添加至标准油量</w:t>
            </w:r>
            <w:r>
              <w:rPr>
                <w:rFonts w:hint="eastAsia" w:ascii="仿宋" w:hAnsi="仿宋" w:eastAsia="仿宋" w:cs="仿宋"/>
                <w:szCs w:val="21"/>
                <w:lang w:eastAsia="zh-CN"/>
              </w:rPr>
              <w:t>。</w:t>
            </w:r>
          </w:p>
          <w:p w14:paraId="40E6E5C9">
            <w:pPr>
              <w:widowControl/>
              <w:numPr>
                <w:ilvl w:val="0"/>
                <w:numId w:val="0"/>
              </w:numPr>
              <w:jc w:val="left"/>
              <w:rPr>
                <w:rFonts w:hint="default" w:ascii="仿宋" w:hAnsi="仿宋" w:eastAsia="仿宋" w:cs="仿宋"/>
                <w:szCs w:val="21"/>
                <w:lang w:val="en-US" w:eastAsia="zh-CN"/>
              </w:rPr>
            </w:pPr>
            <w:r>
              <w:rPr>
                <w:rFonts w:hint="eastAsia" w:ascii="仿宋" w:hAnsi="仿宋" w:eastAsia="仿宋" w:cs="仿宋"/>
                <w:szCs w:val="21"/>
                <w:lang w:val="en-US" w:eastAsia="zh-CN"/>
              </w:rPr>
              <w:t>2、加注润滑油后对部件和地面进行清理</w:t>
            </w:r>
          </w:p>
          <w:p w14:paraId="6D70FEDD">
            <w:pPr>
              <w:widowControl/>
              <w:numPr>
                <w:ilvl w:val="0"/>
                <w:numId w:val="0"/>
              </w:numPr>
              <w:jc w:val="center"/>
              <w:rPr>
                <w:rFonts w:hint="eastAsia" w:ascii="仿宋" w:hAnsi="仿宋" w:eastAsia="仿宋" w:cs="仿宋"/>
                <w:szCs w:val="21"/>
              </w:rPr>
            </w:pPr>
          </w:p>
        </w:tc>
        <w:tc>
          <w:tcPr>
            <w:tcW w:w="862" w:type="dxa"/>
            <w:tcBorders>
              <w:top w:val="single" w:color="auto" w:sz="4" w:space="0"/>
              <w:left w:val="nil"/>
              <w:bottom w:val="single" w:color="auto" w:sz="4" w:space="0"/>
              <w:right w:val="single" w:color="auto" w:sz="4" w:space="0"/>
            </w:tcBorders>
          </w:tcPr>
          <w:p w14:paraId="6455EC10">
            <w:pPr>
              <w:pStyle w:val="22"/>
              <w:jc w:val="center"/>
              <w:rPr>
                <w:rFonts w:hint="eastAsia" w:ascii="仿宋" w:hAnsi="仿宋" w:eastAsia="仿宋" w:cs="仿宋"/>
                <w:sz w:val="21"/>
                <w:szCs w:val="21"/>
              </w:rPr>
            </w:pPr>
          </w:p>
        </w:tc>
        <w:tc>
          <w:tcPr>
            <w:tcW w:w="725" w:type="dxa"/>
            <w:tcBorders>
              <w:top w:val="single" w:color="auto" w:sz="4" w:space="0"/>
              <w:left w:val="nil"/>
              <w:bottom w:val="single" w:color="auto" w:sz="4" w:space="0"/>
              <w:right w:val="single" w:color="auto" w:sz="4" w:space="0"/>
            </w:tcBorders>
          </w:tcPr>
          <w:p w14:paraId="374ED88E">
            <w:pPr>
              <w:pStyle w:val="22"/>
              <w:jc w:val="center"/>
              <w:rPr>
                <w:rFonts w:hint="eastAsia" w:ascii="仿宋" w:hAnsi="仿宋" w:eastAsia="仿宋" w:cs="仿宋"/>
                <w:sz w:val="21"/>
                <w:szCs w:val="21"/>
              </w:rPr>
            </w:pPr>
          </w:p>
        </w:tc>
      </w:tr>
      <w:tr w14:paraId="016C8874">
        <w:tblPrEx>
          <w:tblCellMar>
            <w:top w:w="0" w:type="dxa"/>
            <w:left w:w="108" w:type="dxa"/>
            <w:bottom w:w="0" w:type="dxa"/>
            <w:right w:w="108" w:type="dxa"/>
          </w:tblCellMar>
        </w:tblPrEx>
        <w:trPr>
          <w:trHeight w:val="572" w:hRule="atLeast"/>
        </w:trPr>
        <w:tc>
          <w:tcPr>
            <w:tcW w:w="811" w:type="dxa"/>
            <w:vMerge w:val="continue"/>
            <w:tcBorders>
              <w:left w:val="single" w:color="auto" w:sz="4" w:space="0"/>
              <w:right w:val="single" w:color="auto" w:sz="4" w:space="0"/>
            </w:tcBorders>
            <w:vAlign w:val="bottom"/>
          </w:tcPr>
          <w:p w14:paraId="610CBE20">
            <w:pPr>
              <w:widowControl/>
              <w:jc w:val="center"/>
              <w:rPr>
                <w:rFonts w:hint="eastAsia" w:ascii="仿宋" w:hAnsi="仿宋" w:eastAsia="仿宋" w:cs="仿宋"/>
                <w:szCs w:val="21"/>
              </w:rPr>
            </w:pPr>
          </w:p>
        </w:tc>
        <w:tc>
          <w:tcPr>
            <w:tcW w:w="811" w:type="dxa"/>
            <w:tcBorders>
              <w:top w:val="single" w:color="auto" w:sz="4" w:space="0"/>
              <w:left w:val="nil"/>
              <w:bottom w:val="single" w:color="auto" w:sz="4" w:space="0"/>
              <w:right w:val="single" w:color="auto" w:sz="4" w:space="0"/>
            </w:tcBorders>
            <w:vAlign w:val="center"/>
          </w:tcPr>
          <w:p w14:paraId="48CB4B42">
            <w:pPr>
              <w:widowControl/>
              <w:jc w:val="center"/>
              <w:rPr>
                <w:rFonts w:hint="eastAsia" w:ascii="仿宋" w:hAnsi="仿宋" w:eastAsia="仿宋" w:cs="仿宋"/>
                <w:szCs w:val="21"/>
              </w:rPr>
            </w:pPr>
            <w:r>
              <w:rPr>
                <w:rFonts w:hint="eastAsia" w:ascii="仿宋" w:hAnsi="仿宋" w:eastAsia="仿宋" w:cs="仿宋"/>
                <w:szCs w:val="21"/>
              </w:rPr>
              <w:t>输送机滚筒及轴承</w:t>
            </w:r>
          </w:p>
        </w:tc>
        <w:tc>
          <w:tcPr>
            <w:tcW w:w="2066" w:type="dxa"/>
            <w:tcBorders>
              <w:top w:val="single" w:color="auto" w:sz="4" w:space="0"/>
              <w:left w:val="nil"/>
              <w:bottom w:val="single" w:color="auto" w:sz="4" w:space="0"/>
              <w:right w:val="single" w:color="auto" w:sz="4" w:space="0"/>
            </w:tcBorders>
            <w:vAlign w:val="center"/>
          </w:tcPr>
          <w:p w14:paraId="32EB2246">
            <w:pPr>
              <w:widowControl/>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1、输送机滚筒润滑检查</w:t>
            </w:r>
          </w:p>
          <w:p w14:paraId="0B4AA6ED">
            <w:pPr>
              <w:widowControl/>
              <w:numPr>
                <w:ilvl w:val="0"/>
                <w:numId w:val="0"/>
              </w:numPr>
              <w:jc w:val="left"/>
              <w:rPr>
                <w:rFonts w:hint="default"/>
                <w:lang w:val="en-US" w:eastAsia="zh-CN"/>
              </w:rPr>
            </w:pPr>
            <w:r>
              <w:rPr>
                <w:rFonts w:hint="eastAsia" w:ascii="仿宋" w:hAnsi="仿宋" w:eastAsia="仿宋" w:cs="仿宋"/>
                <w:szCs w:val="21"/>
                <w:lang w:val="en-US" w:eastAsia="zh-CN"/>
              </w:rPr>
              <w:t>2、轴承润滑检查</w:t>
            </w:r>
          </w:p>
        </w:tc>
        <w:tc>
          <w:tcPr>
            <w:tcW w:w="3400" w:type="dxa"/>
            <w:tcBorders>
              <w:top w:val="single" w:color="auto" w:sz="4" w:space="0"/>
              <w:left w:val="single" w:color="auto" w:sz="4" w:space="0"/>
              <w:bottom w:val="single" w:color="auto" w:sz="4" w:space="0"/>
              <w:right w:val="single" w:color="auto" w:sz="4" w:space="0"/>
            </w:tcBorders>
            <w:vAlign w:val="center"/>
          </w:tcPr>
          <w:p w14:paraId="1759A0AA">
            <w:pPr>
              <w:widowControl/>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1、传送机和轴承</w:t>
            </w:r>
            <w:r>
              <w:rPr>
                <w:rFonts w:hint="eastAsia" w:ascii="仿宋" w:hAnsi="仿宋" w:eastAsia="仿宋" w:cs="仿宋"/>
                <w:szCs w:val="21"/>
              </w:rPr>
              <w:t>润滑油量</w:t>
            </w:r>
            <w:r>
              <w:rPr>
                <w:rFonts w:hint="eastAsia" w:ascii="仿宋" w:hAnsi="仿宋" w:eastAsia="仿宋" w:cs="仿宋"/>
                <w:szCs w:val="21"/>
                <w:lang w:val="en-US" w:eastAsia="zh-CN"/>
              </w:rPr>
              <w:t>覆盖整个接触区域</w:t>
            </w:r>
            <w:r>
              <w:rPr>
                <w:rFonts w:hint="eastAsia" w:ascii="仿宋" w:hAnsi="仿宋" w:eastAsia="仿宋" w:cs="仿宋"/>
                <w:szCs w:val="21"/>
              </w:rPr>
              <w:t>，如遇不足添加至标准油量</w:t>
            </w:r>
            <w:r>
              <w:rPr>
                <w:rFonts w:hint="eastAsia" w:ascii="仿宋" w:hAnsi="仿宋" w:eastAsia="仿宋" w:cs="仿宋"/>
                <w:szCs w:val="21"/>
                <w:lang w:eastAsia="zh-CN"/>
              </w:rPr>
              <w:t>。</w:t>
            </w:r>
          </w:p>
          <w:p w14:paraId="1381AF38">
            <w:pPr>
              <w:widowControl/>
              <w:numPr>
                <w:ilvl w:val="0"/>
                <w:numId w:val="0"/>
              </w:numPr>
              <w:jc w:val="left"/>
              <w:rPr>
                <w:rFonts w:hint="default" w:ascii="仿宋" w:hAnsi="仿宋" w:eastAsia="仿宋" w:cs="仿宋"/>
                <w:szCs w:val="21"/>
                <w:lang w:val="en-US" w:eastAsia="zh-CN"/>
              </w:rPr>
            </w:pPr>
            <w:r>
              <w:rPr>
                <w:rFonts w:hint="eastAsia" w:ascii="仿宋" w:hAnsi="仿宋" w:eastAsia="仿宋" w:cs="仿宋"/>
                <w:szCs w:val="21"/>
                <w:lang w:val="en-US" w:eastAsia="zh-CN"/>
              </w:rPr>
              <w:t>2、加注润滑油后对部件和地面进行清理</w:t>
            </w:r>
          </w:p>
          <w:p w14:paraId="3AE7E51A">
            <w:pPr>
              <w:widowControl/>
              <w:jc w:val="left"/>
              <w:rPr>
                <w:rFonts w:hint="eastAsia" w:ascii="仿宋" w:hAnsi="仿宋" w:eastAsia="仿宋" w:cs="仿宋"/>
                <w:szCs w:val="21"/>
                <w:lang w:val="en-US" w:eastAsia="zh-CN"/>
              </w:rPr>
            </w:pPr>
          </w:p>
        </w:tc>
        <w:tc>
          <w:tcPr>
            <w:tcW w:w="862" w:type="dxa"/>
            <w:tcBorders>
              <w:top w:val="single" w:color="auto" w:sz="4" w:space="0"/>
              <w:left w:val="nil"/>
              <w:bottom w:val="single" w:color="auto" w:sz="4" w:space="0"/>
              <w:right w:val="single" w:color="auto" w:sz="4" w:space="0"/>
            </w:tcBorders>
          </w:tcPr>
          <w:p w14:paraId="1C5D2DB9">
            <w:pPr>
              <w:pStyle w:val="22"/>
              <w:jc w:val="center"/>
              <w:rPr>
                <w:rFonts w:hint="eastAsia" w:ascii="仿宋" w:hAnsi="仿宋" w:eastAsia="仿宋" w:cs="仿宋"/>
                <w:sz w:val="21"/>
                <w:szCs w:val="21"/>
              </w:rPr>
            </w:pPr>
          </w:p>
        </w:tc>
        <w:tc>
          <w:tcPr>
            <w:tcW w:w="725" w:type="dxa"/>
            <w:tcBorders>
              <w:top w:val="single" w:color="auto" w:sz="4" w:space="0"/>
              <w:left w:val="nil"/>
              <w:bottom w:val="single" w:color="auto" w:sz="4" w:space="0"/>
              <w:right w:val="single" w:color="auto" w:sz="4" w:space="0"/>
            </w:tcBorders>
          </w:tcPr>
          <w:p w14:paraId="12D47E20">
            <w:pPr>
              <w:pStyle w:val="22"/>
              <w:jc w:val="center"/>
              <w:rPr>
                <w:rFonts w:hint="eastAsia" w:ascii="仿宋" w:hAnsi="仿宋" w:eastAsia="仿宋" w:cs="仿宋"/>
                <w:sz w:val="21"/>
                <w:szCs w:val="21"/>
              </w:rPr>
            </w:pPr>
          </w:p>
        </w:tc>
      </w:tr>
      <w:tr w14:paraId="567B2D2A">
        <w:tblPrEx>
          <w:tblCellMar>
            <w:top w:w="0" w:type="dxa"/>
            <w:left w:w="108" w:type="dxa"/>
            <w:bottom w:w="0" w:type="dxa"/>
            <w:right w:w="108" w:type="dxa"/>
          </w:tblCellMar>
        </w:tblPrEx>
        <w:trPr>
          <w:trHeight w:val="572" w:hRule="atLeast"/>
        </w:trPr>
        <w:tc>
          <w:tcPr>
            <w:tcW w:w="811" w:type="dxa"/>
            <w:vMerge w:val="continue"/>
            <w:tcBorders>
              <w:left w:val="single" w:color="auto" w:sz="4" w:space="0"/>
              <w:bottom w:val="nil"/>
              <w:right w:val="single" w:color="auto" w:sz="4" w:space="0"/>
            </w:tcBorders>
            <w:vAlign w:val="bottom"/>
          </w:tcPr>
          <w:p w14:paraId="1DE2C278">
            <w:pPr>
              <w:widowControl/>
              <w:jc w:val="center"/>
              <w:rPr>
                <w:rFonts w:hint="eastAsia" w:ascii="仿宋" w:hAnsi="仿宋" w:eastAsia="仿宋" w:cs="仿宋"/>
                <w:szCs w:val="21"/>
              </w:rPr>
            </w:pPr>
          </w:p>
        </w:tc>
        <w:tc>
          <w:tcPr>
            <w:tcW w:w="811" w:type="dxa"/>
            <w:vMerge w:val="restart"/>
            <w:tcBorders>
              <w:top w:val="single" w:color="auto" w:sz="4" w:space="0"/>
              <w:left w:val="nil"/>
              <w:bottom w:val="nil"/>
              <w:right w:val="single" w:color="auto" w:sz="4" w:space="0"/>
            </w:tcBorders>
            <w:vAlign w:val="center"/>
          </w:tcPr>
          <w:p w14:paraId="4D3CF2B6">
            <w:pPr>
              <w:widowControl/>
              <w:jc w:val="center"/>
              <w:rPr>
                <w:rFonts w:hint="eastAsia" w:ascii="仿宋" w:hAnsi="仿宋" w:eastAsia="仿宋" w:cs="仿宋"/>
                <w:szCs w:val="21"/>
              </w:rPr>
            </w:pPr>
            <w:r>
              <w:rPr>
                <w:rFonts w:hint="eastAsia" w:ascii="仿宋" w:hAnsi="仿宋" w:eastAsia="仿宋" w:cs="仿宋"/>
                <w:szCs w:val="21"/>
              </w:rPr>
              <w:t>电机减速器组件</w:t>
            </w:r>
          </w:p>
        </w:tc>
        <w:tc>
          <w:tcPr>
            <w:tcW w:w="2066" w:type="dxa"/>
            <w:tcBorders>
              <w:top w:val="single" w:color="auto" w:sz="4" w:space="0"/>
              <w:left w:val="nil"/>
              <w:bottom w:val="nil"/>
              <w:right w:val="single" w:color="auto" w:sz="4" w:space="0"/>
            </w:tcBorders>
            <w:vAlign w:val="center"/>
          </w:tcPr>
          <w:p w14:paraId="61392E69">
            <w:pPr>
              <w:widowControl/>
              <w:jc w:val="left"/>
              <w:rPr>
                <w:rFonts w:ascii="仿宋" w:hAnsi="仿宋" w:eastAsia="仿宋" w:cs="仿宋"/>
                <w:szCs w:val="21"/>
              </w:rPr>
            </w:pPr>
            <w:r>
              <w:rPr>
                <w:rFonts w:hint="eastAsia" w:ascii="仿宋" w:hAnsi="仿宋" w:eastAsia="仿宋" w:cs="仿宋"/>
                <w:szCs w:val="21"/>
              </w:rPr>
              <w:t>1.检查电机运行情况</w:t>
            </w:r>
          </w:p>
          <w:p w14:paraId="3583C455">
            <w:pPr>
              <w:widowControl/>
              <w:jc w:val="left"/>
              <w:rPr>
                <w:rFonts w:ascii="仿宋" w:hAnsi="仿宋" w:eastAsia="仿宋" w:cs="仿宋"/>
                <w:szCs w:val="21"/>
              </w:rPr>
            </w:pPr>
            <w:r>
              <w:rPr>
                <w:rFonts w:hint="eastAsia" w:ascii="仿宋" w:hAnsi="仿宋" w:eastAsia="仿宋" w:cs="仿宋"/>
                <w:szCs w:val="21"/>
              </w:rPr>
              <w:t>2.摸电机是否发热</w:t>
            </w:r>
          </w:p>
          <w:p w14:paraId="362DF78E">
            <w:pPr>
              <w:widowControl/>
              <w:jc w:val="left"/>
              <w:rPr>
                <w:rFonts w:ascii="仿宋" w:hAnsi="仿宋" w:eastAsia="仿宋" w:cs="仿宋"/>
                <w:szCs w:val="21"/>
              </w:rPr>
            </w:pPr>
            <w:r>
              <w:rPr>
                <w:rFonts w:hint="eastAsia" w:ascii="仿宋" w:hAnsi="仿宋" w:eastAsia="仿宋" w:cs="仿宋"/>
                <w:szCs w:val="21"/>
              </w:rPr>
              <w:t>3.检查是否有异响</w:t>
            </w:r>
          </w:p>
          <w:p w14:paraId="6E3D6791">
            <w:pPr>
              <w:widowControl/>
              <w:jc w:val="left"/>
              <w:rPr>
                <w:rFonts w:hint="eastAsia" w:ascii="仿宋" w:hAnsi="仿宋" w:eastAsia="仿宋" w:cs="仿宋"/>
                <w:szCs w:val="21"/>
              </w:rPr>
            </w:pPr>
            <w:r>
              <w:rPr>
                <w:rFonts w:hint="eastAsia" w:ascii="仿宋" w:hAnsi="仿宋" w:eastAsia="仿宋" w:cs="仿宋"/>
                <w:kern w:val="2"/>
              </w:rPr>
              <w:t>4.对需要更换的垫片进行更换</w:t>
            </w:r>
          </w:p>
        </w:tc>
        <w:tc>
          <w:tcPr>
            <w:tcW w:w="3400" w:type="dxa"/>
            <w:tcBorders>
              <w:top w:val="single" w:color="auto" w:sz="4" w:space="0"/>
              <w:left w:val="single" w:color="auto" w:sz="4" w:space="0"/>
              <w:bottom w:val="single" w:color="auto" w:sz="4" w:space="0"/>
              <w:right w:val="single" w:color="auto" w:sz="4" w:space="0"/>
            </w:tcBorders>
            <w:vAlign w:val="center"/>
          </w:tcPr>
          <w:p w14:paraId="501C5EB7">
            <w:pPr>
              <w:widowControl/>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eastAsia="zh-CN"/>
              </w:rPr>
              <w:t>、</w:t>
            </w:r>
            <w:r>
              <w:rPr>
                <w:rFonts w:hint="eastAsia" w:ascii="仿宋" w:hAnsi="仿宋" w:eastAsia="仿宋" w:cs="仿宋"/>
                <w:szCs w:val="21"/>
              </w:rPr>
              <w:t>无明显摆动、漏油现象如遇不足添加至标准油量</w:t>
            </w:r>
            <w:r>
              <w:rPr>
                <w:rFonts w:hint="eastAsia" w:ascii="仿宋" w:hAnsi="仿宋" w:eastAsia="仿宋" w:cs="仿宋"/>
                <w:szCs w:val="21"/>
                <w:lang w:eastAsia="zh-CN"/>
              </w:rPr>
              <w:t>。</w:t>
            </w:r>
          </w:p>
          <w:p w14:paraId="2159064A">
            <w:pPr>
              <w:widowControl/>
              <w:jc w:val="left"/>
              <w:rPr>
                <w:rFonts w:hint="default" w:ascii="仿宋" w:hAnsi="仿宋" w:eastAsia="仿宋" w:cs="仿宋"/>
                <w:szCs w:val="21"/>
                <w:lang w:val="en-US" w:eastAsia="zh-CN"/>
              </w:rPr>
            </w:pPr>
            <w:r>
              <w:rPr>
                <w:rFonts w:hint="eastAsia" w:ascii="仿宋" w:hAnsi="仿宋" w:eastAsia="仿宋" w:cs="仿宋"/>
                <w:szCs w:val="21"/>
              </w:rPr>
              <w:t>2</w:t>
            </w:r>
            <w:r>
              <w:rPr>
                <w:rFonts w:hint="eastAsia" w:ascii="仿宋" w:hAnsi="仿宋" w:eastAsia="仿宋" w:cs="仿宋"/>
                <w:szCs w:val="21"/>
                <w:lang w:eastAsia="zh-CN"/>
              </w:rPr>
              <w:t>、</w:t>
            </w:r>
            <w:r>
              <w:rPr>
                <w:rFonts w:hint="eastAsia" w:ascii="仿宋" w:hAnsi="仿宋" w:eastAsia="仿宋" w:cs="仿宋"/>
                <w:szCs w:val="21"/>
                <w:lang w:val="en-US" w:eastAsia="zh-CN"/>
              </w:rPr>
              <w:t>检测电机温度及其稳定性</w:t>
            </w:r>
          </w:p>
          <w:p w14:paraId="599C6153">
            <w:pPr>
              <w:widowControl/>
              <w:jc w:val="left"/>
              <w:rPr>
                <w:rFonts w:hint="eastAsia" w:ascii="仿宋" w:hAnsi="仿宋" w:eastAsia="仿宋" w:cs="仿宋"/>
                <w:szCs w:val="21"/>
                <w:lang w:val="en-US" w:eastAsia="zh-CN"/>
              </w:rPr>
            </w:pPr>
            <w:r>
              <w:rPr>
                <w:rFonts w:hint="eastAsia" w:ascii="仿宋" w:hAnsi="仿宋" w:eastAsia="仿宋" w:cs="仿宋"/>
                <w:szCs w:val="21"/>
              </w:rPr>
              <w:t>3</w:t>
            </w:r>
            <w:r>
              <w:rPr>
                <w:rFonts w:hint="eastAsia" w:ascii="仿宋" w:hAnsi="仿宋" w:eastAsia="仿宋" w:cs="仿宋"/>
                <w:szCs w:val="21"/>
                <w:lang w:eastAsia="zh-CN"/>
              </w:rPr>
              <w:t>、</w:t>
            </w:r>
            <w:r>
              <w:rPr>
                <w:rFonts w:hint="eastAsia" w:ascii="仿宋" w:hAnsi="仿宋" w:eastAsia="仿宋" w:cs="仿宋"/>
                <w:szCs w:val="21"/>
              </w:rPr>
              <w:t>无异响</w:t>
            </w:r>
            <w:r>
              <w:rPr>
                <w:rFonts w:hint="eastAsia" w:ascii="仿宋" w:hAnsi="仿宋" w:eastAsia="仿宋" w:cs="仿宋"/>
                <w:szCs w:val="21"/>
                <w:lang w:val="en-US" w:eastAsia="zh-CN"/>
              </w:rPr>
              <w:t>声音运行平稳</w:t>
            </w:r>
          </w:p>
          <w:p w14:paraId="5859CDD9">
            <w:pPr>
              <w:widowControl/>
              <w:jc w:val="left"/>
              <w:rPr>
                <w:rFonts w:hint="default"/>
                <w:lang w:val="en-US" w:eastAsia="zh-CN"/>
              </w:rPr>
            </w:pPr>
            <w:r>
              <w:rPr>
                <w:rFonts w:hint="eastAsia" w:ascii="仿宋" w:hAnsi="仿宋" w:eastAsia="仿宋" w:cs="仿宋"/>
                <w:szCs w:val="21"/>
                <w:lang w:val="en-US" w:eastAsia="zh-CN"/>
              </w:rPr>
              <w:t>4、更换电机</w:t>
            </w:r>
          </w:p>
        </w:tc>
        <w:tc>
          <w:tcPr>
            <w:tcW w:w="862" w:type="dxa"/>
            <w:tcBorders>
              <w:top w:val="single" w:color="auto" w:sz="4" w:space="0"/>
              <w:left w:val="nil"/>
              <w:bottom w:val="single" w:color="auto" w:sz="4" w:space="0"/>
              <w:right w:val="single" w:color="auto" w:sz="4" w:space="0"/>
            </w:tcBorders>
          </w:tcPr>
          <w:p w14:paraId="112B775D">
            <w:pPr>
              <w:pStyle w:val="22"/>
              <w:jc w:val="center"/>
              <w:rPr>
                <w:rFonts w:hint="eastAsia" w:ascii="仿宋" w:hAnsi="仿宋" w:eastAsia="仿宋" w:cs="仿宋"/>
                <w:sz w:val="21"/>
                <w:szCs w:val="21"/>
              </w:rPr>
            </w:pPr>
          </w:p>
        </w:tc>
        <w:tc>
          <w:tcPr>
            <w:tcW w:w="725" w:type="dxa"/>
            <w:tcBorders>
              <w:top w:val="single" w:color="auto" w:sz="4" w:space="0"/>
              <w:left w:val="nil"/>
              <w:bottom w:val="single" w:color="auto" w:sz="4" w:space="0"/>
              <w:right w:val="single" w:color="auto" w:sz="4" w:space="0"/>
            </w:tcBorders>
          </w:tcPr>
          <w:p w14:paraId="14742DB0">
            <w:pPr>
              <w:pStyle w:val="22"/>
              <w:jc w:val="center"/>
              <w:rPr>
                <w:rFonts w:hint="eastAsia" w:ascii="仿宋" w:hAnsi="仿宋" w:eastAsia="仿宋" w:cs="仿宋"/>
                <w:sz w:val="21"/>
                <w:szCs w:val="21"/>
              </w:rPr>
            </w:pPr>
          </w:p>
        </w:tc>
      </w:tr>
      <w:tr w14:paraId="7C21E5CC">
        <w:tblPrEx>
          <w:tblCellMar>
            <w:top w:w="0" w:type="dxa"/>
            <w:left w:w="108" w:type="dxa"/>
            <w:bottom w:w="0" w:type="dxa"/>
            <w:right w:w="108" w:type="dxa"/>
          </w:tblCellMar>
        </w:tblPrEx>
        <w:trPr>
          <w:trHeight w:val="1141" w:hRule="atLeast"/>
        </w:trPr>
        <w:tc>
          <w:tcPr>
            <w:tcW w:w="811" w:type="dxa"/>
            <w:vMerge w:val="continue"/>
            <w:tcBorders>
              <w:top w:val="nil"/>
              <w:left w:val="single" w:color="auto" w:sz="4" w:space="0"/>
              <w:bottom w:val="single" w:color="auto" w:sz="4" w:space="0"/>
              <w:right w:val="single" w:color="auto" w:sz="4" w:space="0"/>
            </w:tcBorders>
            <w:vAlign w:val="bottom"/>
          </w:tcPr>
          <w:p w14:paraId="6C24FD16">
            <w:pPr>
              <w:widowControl/>
              <w:jc w:val="center"/>
              <w:rPr>
                <w:rFonts w:hint="eastAsia" w:ascii="仿宋" w:hAnsi="仿宋" w:eastAsia="仿宋" w:cs="仿宋"/>
                <w:szCs w:val="21"/>
              </w:rPr>
            </w:pPr>
          </w:p>
        </w:tc>
        <w:tc>
          <w:tcPr>
            <w:tcW w:w="811" w:type="dxa"/>
            <w:vMerge w:val="continue"/>
            <w:tcBorders>
              <w:top w:val="nil"/>
              <w:left w:val="nil"/>
              <w:bottom w:val="single" w:color="auto" w:sz="4" w:space="0"/>
              <w:right w:val="single" w:color="auto" w:sz="4" w:space="0"/>
            </w:tcBorders>
            <w:vAlign w:val="center"/>
          </w:tcPr>
          <w:p w14:paraId="2367D141">
            <w:pPr>
              <w:widowControl/>
              <w:jc w:val="center"/>
              <w:rPr>
                <w:rFonts w:hint="eastAsia" w:ascii="仿宋" w:hAnsi="仿宋" w:eastAsia="仿宋" w:cs="仿宋"/>
                <w:szCs w:val="21"/>
              </w:rPr>
            </w:pPr>
          </w:p>
        </w:tc>
        <w:tc>
          <w:tcPr>
            <w:tcW w:w="2066" w:type="dxa"/>
            <w:tcBorders>
              <w:top w:val="nil"/>
              <w:left w:val="nil"/>
              <w:bottom w:val="single" w:color="auto" w:sz="4" w:space="0"/>
              <w:right w:val="single" w:color="auto" w:sz="4" w:space="0"/>
            </w:tcBorders>
            <w:vAlign w:val="center"/>
          </w:tcPr>
          <w:p w14:paraId="6E9B38F0">
            <w:pPr>
              <w:widowControl/>
              <w:jc w:val="both"/>
              <w:rPr>
                <w:rFonts w:hint="eastAsia" w:ascii="仿宋" w:hAnsi="仿宋" w:eastAsia="仿宋" w:cs="仿宋"/>
                <w:szCs w:val="21"/>
              </w:rPr>
            </w:pPr>
            <w:r>
              <w:rPr>
                <w:rFonts w:hint="eastAsia" w:ascii="仿宋" w:hAnsi="仿宋" w:eastAsia="仿宋" w:cs="仿宋"/>
                <w:szCs w:val="21"/>
                <w:lang w:val="en-US" w:eastAsia="zh-CN"/>
              </w:rPr>
              <w:t>1、设备后端减速箱的润滑油检查</w:t>
            </w:r>
          </w:p>
        </w:tc>
        <w:tc>
          <w:tcPr>
            <w:tcW w:w="3400" w:type="dxa"/>
            <w:tcBorders>
              <w:top w:val="single" w:color="auto" w:sz="4" w:space="0"/>
              <w:left w:val="single" w:color="auto" w:sz="4" w:space="0"/>
              <w:bottom w:val="single" w:color="auto" w:sz="4" w:space="0"/>
              <w:right w:val="single" w:color="auto" w:sz="4" w:space="0"/>
            </w:tcBorders>
            <w:vAlign w:val="bottom"/>
          </w:tcPr>
          <w:p w14:paraId="6B15FF00">
            <w:pPr>
              <w:widowControl/>
              <w:jc w:val="center"/>
              <w:rPr>
                <w:rFonts w:hint="eastAsia" w:ascii="仿宋" w:hAnsi="仿宋" w:eastAsia="仿宋" w:cs="仿宋"/>
                <w:szCs w:val="21"/>
                <w:lang w:val="en-US" w:eastAsia="zh-CN"/>
              </w:rPr>
            </w:pPr>
          </w:p>
          <w:p w14:paraId="678BA23F">
            <w:pPr>
              <w:widowControl/>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rPr>
              <w:t>减速器润滑油量不少于最低油位螺孔，如遇不足添加至标准油量</w:t>
            </w:r>
            <w:r>
              <w:rPr>
                <w:rFonts w:hint="eastAsia" w:ascii="仿宋" w:hAnsi="仿宋" w:eastAsia="仿宋" w:cs="仿宋"/>
                <w:szCs w:val="21"/>
                <w:lang w:eastAsia="zh-CN"/>
              </w:rPr>
              <w:t>。</w:t>
            </w:r>
          </w:p>
          <w:p w14:paraId="44862EDC">
            <w:pPr>
              <w:widowControl/>
              <w:numPr>
                <w:ilvl w:val="0"/>
                <w:numId w:val="0"/>
              </w:numPr>
              <w:jc w:val="left"/>
              <w:rPr>
                <w:rFonts w:hint="default" w:ascii="仿宋" w:hAnsi="仿宋" w:eastAsia="仿宋" w:cs="仿宋"/>
                <w:szCs w:val="21"/>
                <w:lang w:val="en-US" w:eastAsia="zh-CN"/>
              </w:rPr>
            </w:pPr>
            <w:r>
              <w:rPr>
                <w:rFonts w:hint="eastAsia" w:ascii="仿宋" w:hAnsi="仿宋" w:eastAsia="仿宋" w:cs="仿宋"/>
                <w:szCs w:val="21"/>
                <w:lang w:val="en-US" w:eastAsia="zh-CN"/>
              </w:rPr>
              <w:t>2、加注润滑油后对部件和地面进行清理</w:t>
            </w:r>
          </w:p>
          <w:p w14:paraId="4FC0D217">
            <w:pPr>
              <w:widowControl/>
              <w:jc w:val="center"/>
              <w:rPr>
                <w:rFonts w:hint="eastAsia" w:ascii="仿宋" w:hAnsi="仿宋" w:eastAsia="仿宋" w:cs="仿宋"/>
                <w:szCs w:val="21"/>
              </w:rPr>
            </w:pPr>
          </w:p>
        </w:tc>
        <w:tc>
          <w:tcPr>
            <w:tcW w:w="862" w:type="dxa"/>
            <w:tcBorders>
              <w:top w:val="single" w:color="auto" w:sz="4" w:space="0"/>
              <w:left w:val="nil"/>
              <w:bottom w:val="single" w:color="auto" w:sz="4" w:space="0"/>
              <w:right w:val="single" w:color="auto" w:sz="4" w:space="0"/>
            </w:tcBorders>
          </w:tcPr>
          <w:p w14:paraId="560DDC85">
            <w:pPr>
              <w:pStyle w:val="22"/>
              <w:jc w:val="center"/>
              <w:rPr>
                <w:rFonts w:hint="eastAsia" w:ascii="仿宋" w:hAnsi="仿宋" w:eastAsia="仿宋" w:cs="仿宋"/>
                <w:sz w:val="21"/>
                <w:szCs w:val="21"/>
              </w:rPr>
            </w:pPr>
          </w:p>
        </w:tc>
        <w:tc>
          <w:tcPr>
            <w:tcW w:w="725" w:type="dxa"/>
            <w:tcBorders>
              <w:top w:val="single" w:color="auto" w:sz="4" w:space="0"/>
              <w:left w:val="nil"/>
              <w:bottom w:val="single" w:color="auto" w:sz="4" w:space="0"/>
              <w:right w:val="single" w:color="auto" w:sz="4" w:space="0"/>
            </w:tcBorders>
          </w:tcPr>
          <w:p w14:paraId="6C9E2931">
            <w:pPr>
              <w:pStyle w:val="22"/>
              <w:jc w:val="center"/>
              <w:rPr>
                <w:rFonts w:hint="eastAsia" w:ascii="仿宋" w:hAnsi="仿宋" w:eastAsia="仿宋" w:cs="仿宋"/>
                <w:sz w:val="21"/>
                <w:szCs w:val="21"/>
              </w:rPr>
            </w:pPr>
          </w:p>
        </w:tc>
      </w:tr>
      <w:tr w14:paraId="61DBFCDC">
        <w:tblPrEx>
          <w:tblCellMar>
            <w:top w:w="0" w:type="dxa"/>
            <w:left w:w="108" w:type="dxa"/>
            <w:bottom w:w="0" w:type="dxa"/>
            <w:right w:w="108" w:type="dxa"/>
          </w:tblCellMar>
        </w:tblPrEx>
        <w:trPr>
          <w:trHeight w:val="1780" w:hRule="atLeast"/>
        </w:trPr>
        <w:tc>
          <w:tcPr>
            <w:tcW w:w="811" w:type="dxa"/>
            <w:vMerge w:val="restart"/>
            <w:tcBorders>
              <w:top w:val="single" w:color="auto" w:sz="4" w:space="0"/>
              <w:left w:val="single" w:color="auto" w:sz="4" w:space="0"/>
              <w:right w:val="single" w:color="auto" w:sz="4" w:space="0"/>
            </w:tcBorders>
            <w:vAlign w:val="center"/>
          </w:tcPr>
          <w:p w14:paraId="13A1D671">
            <w:pPr>
              <w:widowControl/>
              <w:jc w:val="center"/>
              <w:rPr>
                <w:rFonts w:ascii="仿宋" w:hAnsi="仿宋" w:eastAsia="仿宋" w:cs="仿宋"/>
                <w:szCs w:val="21"/>
              </w:rPr>
            </w:pPr>
            <w:r>
              <w:rPr>
                <w:rFonts w:hint="eastAsia" w:ascii="仿宋" w:hAnsi="仿宋" w:eastAsia="仿宋" w:cs="仿宋"/>
                <w:szCs w:val="21"/>
              </w:rPr>
              <w:t>电柜</w:t>
            </w:r>
          </w:p>
        </w:tc>
        <w:tc>
          <w:tcPr>
            <w:tcW w:w="811" w:type="dxa"/>
            <w:tcBorders>
              <w:top w:val="single" w:color="auto" w:sz="4" w:space="0"/>
              <w:left w:val="single" w:color="auto" w:sz="4" w:space="0"/>
              <w:bottom w:val="single" w:color="000000" w:sz="4" w:space="0"/>
              <w:right w:val="single" w:color="auto" w:sz="4" w:space="0"/>
            </w:tcBorders>
            <w:vAlign w:val="center"/>
          </w:tcPr>
          <w:p w14:paraId="467ED0A0">
            <w:pPr>
              <w:widowControl/>
              <w:jc w:val="center"/>
              <w:rPr>
                <w:rFonts w:hint="default" w:ascii="仿宋" w:hAnsi="仿宋" w:eastAsia="仿宋" w:cs="仿宋"/>
                <w:szCs w:val="21"/>
                <w:lang w:val="en-US" w:eastAsia="zh-CN"/>
              </w:rPr>
            </w:pPr>
            <w:r>
              <w:rPr>
                <w:rFonts w:hint="eastAsia" w:ascii="仿宋" w:hAnsi="仿宋" w:eastAsia="仿宋" w:cs="仿宋"/>
                <w:szCs w:val="21"/>
                <w:lang w:val="en-US" w:eastAsia="zh-CN"/>
              </w:rPr>
              <w:t>控制主机</w:t>
            </w:r>
          </w:p>
        </w:tc>
        <w:tc>
          <w:tcPr>
            <w:tcW w:w="2066" w:type="dxa"/>
            <w:tcBorders>
              <w:top w:val="single" w:color="auto" w:sz="4" w:space="0"/>
              <w:left w:val="nil"/>
              <w:bottom w:val="single" w:color="auto" w:sz="4" w:space="0"/>
              <w:right w:val="single" w:color="auto" w:sz="4" w:space="0"/>
            </w:tcBorders>
            <w:vAlign w:val="center"/>
          </w:tcPr>
          <w:p w14:paraId="2B001239">
            <w:pPr>
              <w:widowControl/>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1、检查主机工作状态是否正常</w:t>
            </w:r>
          </w:p>
          <w:p w14:paraId="2BF02376">
            <w:pPr>
              <w:widowControl/>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2、检查所有网络接口工作状态</w:t>
            </w:r>
          </w:p>
          <w:p w14:paraId="1A4D9516">
            <w:pPr>
              <w:widowControl/>
              <w:numPr>
                <w:ilvl w:val="0"/>
                <w:numId w:val="0"/>
              </w:numPr>
              <w:jc w:val="left"/>
              <w:rPr>
                <w:rFonts w:hint="default"/>
                <w:lang w:val="en-US" w:eastAsia="zh-CN"/>
              </w:rPr>
            </w:pPr>
            <w:r>
              <w:rPr>
                <w:rFonts w:hint="eastAsia" w:ascii="仿宋" w:hAnsi="仿宋" w:eastAsia="仿宋" w:cs="仿宋"/>
                <w:szCs w:val="21"/>
                <w:lang w:val="en-US" w:eastAsia="zh-CN"/>
              </w:rPr>
              <w:t>3、与安检X光机配合情况</w:t>
            </w:r>
          </w:p>
        </w:tc>
        <w:tc>
          <w:tcPr>
            <w:tcW w:w="3400" w:type="dxa"/>
            <w:tcBorders>
              <w:top w:val="single" w:color="auto" w:sz="4" w:space="0"/>
              <w:left w:val="nil"/>
              <w:bottom w:val="single" w:color="auto" w:sz="4" w:space="0"/>
              <w:right w:val="single" w:color="auto" w:sz="4" w:space="0"/>
            </w:tcBorders>
            <w:vAlign w:val="center"/>
          </w:tcPr>
          <w:p w14:paraId="441842AF">
            <w:pPr>
              <w:widowControl/>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1、下载主机工作日志检查季度设备工作情况</w:t>
            </w:r>
          </w:p>
          <w:p w14:paraId="21537641">
            <w:pPr>
              <w:widowControl/>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2、检查设备工作状态，和各个网口工作情况</w:t>
            </w:r>
          </w:p>
          <w:p w14:paraId="5DA6F4D8">
            <w:pPr>
              <w:widowControl/>
              <w:numPr>
                <w:ilvl w:val="0"/>
                <w:numId w:val="0"/>
              </w:numPr>
              <w:jc w:val="left"/>
              <w:rPr>
                <w:rFonts w:hint="default" w:ascii="仿宋" w:hAnsi="仿宋" w:eastAsia="仿宋" w:cs="仿宋"/>
                <w:szCs w:val="21"/>
                <w:lang w:val="en-US" w:eastAsia="zh-CN"/>
              </w:rPr>
            </w:pPr>
            <w:r>
              <w:rPr>
                <w:rFonts w:hint="eastAsia" w:ascii="仿宋" w:hAnsi="仿宋" w:eastAsia="仿宋" w:cs="仿宋"/>
                <w:szCs w:val="21"/>
                <w:lang w:val="en-US" w:eastAsia="zh-CN"/>
              </w:rPr>
              <w:t>3、连接主机检查与安检X光机设备接口协议工作情况</w:t>
            </w:r>
          </w:p>
        </w:tc>
        <w:tc>
          <w:tcPr>
            <w:tcW w:w="862" w:type="dxa"/>
            <w:tcBorders>
              <w:top w:val="single" w:color="auto" w:sz="4" w:space="0"/>
              <w:left w:val="nil"/>
              <w:bottom w:val="single" w:color="auto" w:sz="4" w:space="0"/>
              <w:right w:val="single" w:color="auto" w:sz="4" w:space="0"/>
            </w:tcBorders>
          </w:tcPr>
          <w:p w14:paraId="2282D6BE">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6FAF58B5">
            <w:pPr>
              <w:widowControl/>
              <w:jc w:val="left"/>
              <w:rPr>
                <w:rFonts w:ascii="仿宋" w:hAnsi="仿宋" w:eastAsia="仿宋" w:cs="仿宋"/>
                <w:szCs w:val="21"/>
              </w:rPr>
            </w:pPr>
          </w:p>
        </w:tc>
      </w:tr>
      <w:tr w14:paraId="795DB646">
        <w:tblPrEx>
          <w:tblCellMar>
            <w:top w:w="0" w:type="dxa"/>
            <w:left w:w="108" w:type="dxa"/>
            <w:bottom w:w="0" w:type="dxa"/>
            <w:right w:w="108" w:type="dxa"/>
          </w:tblCellMar>
        </w:tblPrEx>
        <w:trPr>
          <w:trHeight w:val="1780" w:hRule="atLeast"/>
        </w:trPr>
        <w:tc>
          <w:tcPr>
            <w:tcW w:w="811" w:type="dxa"/>
            <w:vMerge w:val="continue"/>
            <w:tcBorders>
              <w:left w:val="single" w:color="auto" w:sz="4" w:space="0"/>
              <w:right w:val="single" w:color="auto" w:sz="4" w:space="0"/>
            </w:tcBorders>
            <w:vAlign w:val="center"/>
          </w:tcPr>
          <w:p w14:paraId="519F64B2">
            <w:pPr>
              <w:widowControl/>
              <w:jc w:val="center"/>
              <w:rPr>
                <w:rFonts w:ascii="仿宋" w:hAnsi="仿宋" w:eastAsia="仿宋" w:cs="仿宋"/>
                <w:szCs w:val="21"/>
              </w:rPr>
            </w:pPr>
          </w:p>
        </w:tc>
        <w:tc>
          <w:tcPr>
            <w:tcW w:w="811" w:type="dxa"/>
            <w:vMerge w:val="restart"/>
            <w:tcBorders>
              <w:top w:val="single" w:color="auto" w:sz="4" w:space="0"/>
              <w:left w:val="single" w:color="auto" w:sz="4" w:space="0"/>
              <w:bottom w:val="single" w:color="000000" w:sz="4" w:space="0"/>
              <w:right w:val="single" w:color="auto" w:sz="4" w:space="0"/>
            </w:tcBorders>
            <w:vAlign w:val="center"/>
          </w:tcPr>
          <w:p w14:paraId="685F7280">
            <w:pPr>
              <w:widowControl/>
              <w:jc w:val="center"/>
              <w:rPr>
                <w:rFonts w:ascii="仿宋" w:hAnsi="仿宋" w:eastAsia="仿宋" w:cs="仿宋"/>
                <w:szCs w:val="21"/>
              </w:rPr>
            </w:pPr>
            <w:r>
              <w:rPr>
                <w:rFonts w:hint="eastAsia" w:ascii="仿宋" w:hAnsi="仿宋" w:eastAsia="仿宋" w:cs="仿宋"/>
                <w:szCs w:val="21"/>
              </w:rPr>
              <w:t>电气元件</w:t>
            </w:r>
          </w:p>
        </w:tc>
        <w:tc>
          <w:tcPr>
            <w:tcW w:w="2066" w:type="dxa"/>
            <w:tcBorders>
              <w:top w:val="single" w:color="auto" w:sz="4" w:space="0"/>
              <w:left w:val="nil"/>
              <w:bottom w:val="single" w:color="auto" w:sz="4" w:space="0"/>
              <w:right w:val="single" w:color="auto" w:sz="4" w:space="0"/>
            </w:tcBorders>
            <w:vAlign w:val="center"/>
          </w:tcPr>
          <w:p w14:paraId="2B3FEDB1">
            <w:pPr>
              <w:widowControl/>
              <w:jc w:val="left"/>
              <w:rPr>
                <w:rFonts w:ascii="仿宋" w:hAnsi="仿宋" w:eastAsia="仿宋" w:cs="仿宋"/>
                <w:szCs w:val="21"/>
              </w:rPr>
            </w:pPr>
            <w:r>
              <w:rPr>
                <w:rFonts w:hint="eastAsia" w:ascii="仿宋" w:hAnsi="仿宋" w:eastAsia="仿宋" w:cs="仿宋"/>
                <w:szCs w:val="21"/>
              </w:rPr>
              <w:t>1.测试电气元件运行情况</w:t>
            </w:r>
          </w:p>
          <w:p w14:paraId="283B2B7D">
            <w:pPr>
              <w:widowControl/>
              <w:jc w:val="left"/>
              <w:rPr>
                <w:rFonts w:ascii="仿宋" w:hAnsi="仿宋" w:eastAsia="仿宋" w:cs="仿宋"/>
                <w:szCs w:val="21"/>
              </w:rPr>
            </w:pPr>
            <w:r>
              <w:rPr>
                <w:rFonts w:hint="eastAsia" w:ascii="仿宋" w:hAnsi="仿宋" w:eastAsia="仿宋" w:cs="仿宋"/>
                <w:szCs w:val="21"/>
              </w:rPr>
              <w:t>2.检查接触器运行声音</w:t>
            </w:r>
          </w:p>
          <w:p w14:paraId="2EED827C">
            <w:pPr>
              <w:widowControl/>
              <w:jc w:val="left"/>
              <w:rPr>
                <w:rFonts w:ascii="仿宋" w:hAnsi="仿宋" w:eastAsia="仿宋" w:cs="仿宋"/>
                <w:szCs w:val="21"/>
              </w:rPr>
            </w:pPr>
            <w:r>
              <w:rPr>
                <w:rFonts w:hint="eastAsia" w:ascii="仿宋" w:hAnsi="仿宋" w:eastAsia="仿宋" w:cs="仿宋"/>
                <w:szCs w:val="21"/>
              </w:rPr>
              <w:t>3.测试指示灯</w:t>
            </w:r>
          </w:p>
          <w:p w14:paraId="7ADB68D5">
            <w:pPr>
              <w:widowControl/>
              <w:jc w:val="left"/>
              <w:rPr>
                <w:rFonts w:ascii="仿宋" w:hAnsi="仿宋" w:eastAsia="仿宋" w:cs="仿宋"/>
                <w:szCs w:val="21"/>
              </w:rPr>
            </w:pPr>
            <w:r>
              <w:rPr>
                <w:rFonts w:hint="eastAsia" w:ascii="仿宋" w:hAnsi="仿宋" w:eastAsia="仿宋" w:cs="仿宋"/>
                <w:szCs w:val="21"/>
              </w:rPr>
              <w:t>4.检查散热器</w:t>
            </w:r>
          </w:p>
          <w:p w14:paraId="4F984769">
            <w:pPr>
              <w:widowControl/>
              <w:jc w:val="left"/>
              <w:rPr>
                <w:rFonts w:ascii="仿宋" w:hAnsi="仿宋" w:eastAsia="仿宋" w:cs="仿宋"/>
                <w:szCs w:val="21"/>
              </w:rPr>
            </w:pPr>
            <w:r>
              <w:rPr>
                <w:rFonts w:hint="eastAsia" w:ascii="仿宋" w:hAnsi="仿宋" w:eastAsia="仿宋" w:cs="仿宋"/>
                <w:szCs w:val="21"/>
              </w:rPr>
              <w:t>5.对需要更换的垫片进行更换</w:t>
            </w:r>
          </w:p>
        </w:tc>
        <w:tc>
          <w:tcPr>
            <w:tcW w:w="3400" w:type="dxa"/>
            <w:tcBorders>
              <w:top w:val="single" w:color="auto" w:sz="4" w:space="0"/>
              <w:left w:val="nil"/>
              <w:bottom w:val="single" w:color="auto" w:sz="4" w:space="0"/>
              <w:right w:val="single" w:color="auto" w:sz="4" w:space="0"/>
            </w:tcBorders>
            <w:vAlign w:val="center"/>
          </w:tcPr>
          <w:p w14:paraId="568E4B3C">
            <w:pPr>
              <w:widowControl/>
              <w:jc w:val="left"/>
              <w:rPr>
                <w:rFonts w:ascii="仿宋" w:hAnsi="仿宋" w:eastAsia="仿宋" w:cs="仿宋"/>
                <w:szCs w:val="21"/>
              </w:rPr>
            </w:pPr>
            <w:r>
              <w:rPr>
                <w:rFonts w:hint="eastAsia" w:ascii="仿宋" w:hAnsi="仿宋" w:eastAsia="仿宋" w:cs="仿宋"/>
                <w:szCs w:val="21"/>
              </w:rPr>
              <w:t>1.电气元件运行无异味，异响</w:t>
            </w:r>
          </w:p>
          <w:p w14:paraId="52250528">
            <w:pPr>
              <w:widowControl/>
              <w:jc w:val="left"/>
              <w:rPr>
                <w:rFonts w:ascii="仿宋" w:hAnsi="仿宋" w:eastAsia="仿宋" w:cs="仿宋"/>
                <w:szCs w:val="21"/>
              </w:rPr>
            </w:pPr>
            <w:r>
              <w:rPr>
                <w:rFonts w:hint="eastAsia" w:ascii="仿宋" w:hAnsi="仿宋" w:eastAsia="仿宋" w:cs="仿宋"/>
                <w:szCs w:val="21"/>
              </w:rPr>
              <w:t>2.接触器无接触不好的声音预兆</w:t>
            </w:r>
          </w:p>
          <w:p w14:paraId="42A31C59">
            <w:pPr>
              <w:widowControl/>
              <w:jc w:val="left"/>
              <w:rPr>
                <w:rFonts w:ascii="仿宋" w:hAnsi="仿宋" w:eastAsia="仿宋" w:cs="仿宋"/>
                <w:szCs w:val="21"/>
              </w:rPr>
            </w:pPr>
            <w:r>
              <w:rPr>
                <w:rFonts w:hint="eastAsia" w:ascii="仿宋" w:hAnsi="仿宋" w:eastAsia="仿宋" w:cs="仿宋"/>
                <w:szCs w:val="21"/>
              </w:rPr>
              <w:t>3.各元器件指示灯指示正常</w:t>
            </w:r>
          </w:p>
          <w:p w14:paraId="24486907">
            <w:pPr>
              <w:widowControl/>
              <w:jc w:val="left"/>
              <w:rPr>
                <w:rFonts w:ascii="仿宋" w:hAnsi="仿宋" w:eastAsia="仿宋" w:cs="仿宋"/>
                <w:szCs w:val="21"/>
              </w:rPr>
            </w:pPr>
            <w:r>
              <w:rPr>
                <w:rFonts w:hint="eastAsia" w:ascii="仿宋" w:hAnsi="仿宋" w:eastAsia="仿宋" w:cs="仿宋"/>
                <w:szCs w:val="21"/>
              </w:rPr>
              <w:t>4.散热器运转无杂音、震动</w:t>
            </w:r>
          </w:p>
        </w:tc>
        <w:tc>
          <w:tcPr>
            <w:tcW w:w="862" w:type="dxa"/>
            <w:tcBorders>
              <w:top w:val="single" w:color="auto" w:sz="4" w:space="0"/>
              <w:left w:val="nil"/>
              <w:bottom w:val="single" w:color="auto" w:sz="4" w:space="0"/>
              <w:right w:val="single" w:color="auto" w:sz="4" w:space="0"/>
            </w:tcBorders>
          </w:tcPr>
          <w:p w14:paraId="2F62E56C">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3B252401">
            <w:pPr>
              <w:widowControl/>
              <w:jc w:val="left"/>
              <w:rPr>
                <w:rFonts w:ascii="仿宋" w:hAnsi="仿宋" w:eastAsia="仿宋" w:cs="仿宋"/>
                <w:szCs w:val="21"/>
              </w:rPr>
            </w:pPr>
          </w:p>
        </w:tc>
      </w:tr>
      <w:tr w14:paraId="2B06E5D3">
        <w:tblPrEx>
          <w:tblCellMar>
            <w:top w:w="0" w:type="dxa"/>
            <w:left w:w="108" w:type="dxa"/>
            <w:bottom w:w="0" w:type="dxa"/>
            <w:right w:w="108" w:type="dxa"/>
          </w:tblCellMar>
        </w:tblPrEx>
        <w:trPr>
          <w:trHeight w:val="710" w:hRule="atLeast"/>
        </w:trPr>
        <w:tc>
          <w:tcPr>
            <w:tcW w:w="811" w:type="dxa"/>
            <w:vMerge w:val="continue"/>
            <w:tcBorders>
              <w:left w:val="single" w:color="auto" w:sz="4" w:space="0"/>
              <w:right w:val="single" w:color="auto" w:sz="4" w:space="0"/>
            </w:tcBorders>
            <w:vAlign w:val="center"/>
          </w:tcPr>
          <w:p w14:paraId="663400B8">
            <w:pPr>
              <w:widowControl/>
              <w:jc w:val="left"/>
              <w:rPr>
                <w:rFonts w:ascii="仿宋" w:hAnsi="仿宋" w:eastAsia="仿宋" w:cs="仿宋"/>
                <w:szCs w:val="21"/>
              </w:rPr>
            </w:pPr>
          </w:p>
        </w:tc>
        <w:tc>
          <w:tcPr>
            <w:tcW w:w="811" w:type="dxa"/>
            <w:vMerge w:val="continue"/>
            <w:tcBorders>
              <w:top w:val="nil"/>
              <w:left w:val="single" w:color="auto" w:sz="4" w:space="0"/>
              <w:bottom w:val="single" w:color="auto" w:sz="4" w:space="0"/>
              <w:right w:val="single" w:color="auto" w:sz="4" w:space="0"/>
            </w:tcBorders>
            <w:vAlign w:val="center"/>
          </w:tcPr>
          <w:p w14:paraId="49398940">
            <w:pPr>
              <w:widowControl/>
              <w:jc w:val="left"/>
              <w:rPr>
                <w:rFonts w:ascii="仿宋" w:hAnsi="仿宋" w:eastAsia="仿宋" w:cs="仿宋"/>
                <w:szCs w:val="21"/>
              </w:rPr>
            </w:pPr>
          </w:p>
        </w:tc>
        <w:tc>
          <w:tcPr>
            <w:tcW w:w="2066" w:type="dxa"/>
            <w:tcBorders>
              <w:top w:val="nil"/>
              <w:left w:val="nil"/>
              <w:bottom w:val="single" w:color="auto" w:sz="4" w:space="0"/>
              <w:right w:val="single" w:color="auto" w:sz="4" w:space="0"/>
            </w:tcBorders>
            <w:vAlign w:val="center"/>
          </w:tcPr>
          <w:p w14:paraId="2BA6B02A">
            <w:pPr>
              <w:widowControl/>
              <w:jc w:val="left"/>
              <w:rPr>
                <w:rFonts w:ascii="仿宋" w:hAnsi="仿宋" w:eastAsia="仿宋" w:cs="仿宋"/>
                <w:szCs w:val="21"/>
              </w:rPr>
            </w:pPr>
            <w:r>
              <w:rPr>
                <w:rFonts w:hint="eastAsia" w:ascii="仿宋" w:hAnsi="仿宋" w:eastAsia="仿宋" w:cs="仿宋"/>
                <w:szCs w:val="21"/>
              </w:rPr>
              <w:t>紧固元件固定螺丝及接线端子</w:t>
            </w:r>
          </w:p>
        </w:tc>
        <w:tc>
          <w:tcPr>
            <w:tcW w:w="3400" w:type="dxa"/>
            <w:tcBorders>
              <w:top w:val="nil"/>
              <w:left w:val="nil"/>
              <w:bottom w:val="single" w:color="auto" w:sz="4" w:space="0"/>
              <w:right w:val="single" w:color="auto" w:sz="4" w:space="0"/>
            </w:tcBorders>
            <w:vAlign w:val="center"/>
          </w:tcPr>
          <w:p w14:paraId="0F043D3A">
            <w:pPr>
              <w:widowControl/>
              <w:jc w:val="left"/>
              <w:rPr>
                <w:rFonts w:ascii="仿宋" w:hAnsi="仿宋" w:eastAsia="仿宋" w:cs="仿宋"/>
                <w:szCs w:val="21"/>
              </w:rPr>
            </w:pPr>
            <w:r>
              <w:rPr>
                <w:rFonts w:hint="eastAsia" w:ascii="仿宋" w:hAnsi="仿宋" w:eastAsia="仿宋" w:cs="仿宋"/>
                <w:szCs w:val="21"/>
              </w:rPr>
              <w:t>接线牢固，无虚接和松脱</w:t>
            </w:r>
          </w:p>
        </w:tc>
        <w:tc>
          <w:tcPr>
            <w:tcW w:w="862" w:type="dxa"/>
            <w:tcBorders>
              <w:top w:val="nil"/>
              <w:left w:val="nil"/>
              <w:bottom w:val="single" w:color="auto" w:sz="4" w:space="0"/>
              <w:right w:val="single" w:color="auto" w:sz="4" w:space="0"/>
            </w:tcBorders>
          </w:tcPr>
          <w:p w14:paraId="6F3136A3">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309E4AF0">
            <w:pPr>
              <w:widowControl/>
              <w:jc w:val="left"/>
              <w:rPr>
                <w:rFonts w:ascii="仿宋" w:hAnsi="仿宋" w:eastAsia="仿宋" w:cs="仿宋"/>
                <w:szCs w:val="21"/>
              </w:rPr>
            </w:pPr>
          </w:p>
        </w:tc>
      </w:tr>
      <w:tr w14:paraId="0DA0E952">
        <w:tblPrEx>
          <w:tblCellMar>
            <w:top w:w="0" w:type="dxa"/>
            <w:left w:w="108" w:type="dxa"/>
            <w:bottom w:w="0" w:type="dxa"/>
            <w:right w:w="108" w:type="dxa"/>
          </w:tblCellMar>
        </w:tblPrEx>
        <w:trPr>
          <w:trHeight w:val="1120" w:hRule="atLeast"/>
        </w:trPr>
        <w:tc>
          <w:tcPr>
            <w:tcW w:w="811" w:type="dxa"/>
            <w:vMerge w:val="continue"/>
            <w:tcBorders>
              <w:left w:val="single" w:color="auto" w:sz="4" w:space="0"/>
              <w:bottom w:val="single" w:color="auto" w:sz="4" w:space="0"/>
              <w:right w:val="single" w:color="auto" w:sz="4" w:space="0"/>
            </w:tcBorders>
            <w:vAlign w:val="center"/>
          </w:tcPr>
          <w:p w14:paraId="0A9C278E">
            <w:pPr>
              <w:widowControl/>
              <w:jc w:val="left"/>
              <w:rPr>
                <w:rFonts w:ascii="仿宋" w:hAnsi="仿宋" w:eastAsia="仿宋" w:cs="仿宋"/>
                <w:szCs w:val="21"/>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4CEEE02D">
            <w:pPr>
              <w:widowControl/>
              <w:jc w:val="center"/>
              <w:rPr>
                <w:rFonts w:ascii="仿宋" w:hAnsi="仿宋" w:eastAsia="仿宋" w:cs="仿宋"/>
                <w:szCs w:val="21"/>
              </w:rPr>
            </w:pPr>
            <w:r>
              <w:rPr>
                <w:rFonts w:hint="eastAsia" w:ascii="仿宋" w:hAnsi="仿宋" w:eastAsia="仿宋" w:cs="仿宋"/>
                <w:szCs w:val="21"/>
              </w:rPr>
              <w:t>电柜内线路</w:t>
            </w:r>
          </w:p>
        </w:tc>
        <w:tc>
          <w:tcPr>
            <w:tcW w:w="2066" w:type="dxa"/>
            <w:tcBorders>
              <w:top w:val="single" w:color="auto" w:sz="4" w:space="0"/>
              <w:left w:val="nil"/>
              <w:bottom w:val="single" w:color="auto" w:sz="4" w:space="0"/>
              <w:right w:val="single" w:color="auto" w:sz="4" w:space="0"/>
            </w:tcBorders>
            <w:vAlign w:val="center"/>
          </w:tcPr>
          <w:p w14:paraId="02B1FD62">
            <w:pPr>
              <w:widowControl/>
              <w:jc w:val="left"/>
              <w:rPr>
                <w:rFonts w:ascii="仿宋" w:hAnsi="仿宋" w:eastAsia="仿宋" w:cs="仿宋"/>
                <w:szCs w:val="21"/>
              </w:rPr>
            </w:pPr>
            <w:r>
              <w:rPr>
                <w:rFonts w:hint="eastAsia" w:ascii="仿宋" w:hAnsi="仿宋" w:eastAsia="仿宋" w:cs="仿宋"/>
                <w:szCs w:val="21"/>
              </w:rPr>
              <w:t>1.检查线路表皮</w:t>
            </w:r>
          </w:p>
          <w:p w14:paraId="6B61B3FE">
            <w:pPr>
              <w:widowControl/>
              <w:jc w:val="left"/>
              <w:rPr>
                <w:rFonts w:ascii="仿宋" w:hAnsi="仿宋" w:eastAsia="仿宋" w:cs="仿宋"/>
                <w:szCs w:val="21"/>
              </w:rPr>
            </w:pPr>
            <w:r>
              <w:rPr>
                <w:rFonts w:hint="eastAsia" w:ascii="仿宋" w:hAnsi="仿宋" w:eastAsia="仿宋" w:cs="仿宋"/>
                <w:szCs w:val="21"/>
              </w:rPr>
              <w:t>2.检查动力线路接线鼻</w:t>
            </w:r>
          </w:p>
          <w:p w14:paraId="78BF4703">
            <w:pPr>
              <w:widowControl/>
              <w:jc w:val="left"/>
              <w:rPr>
                <w:rFonts w:ascii="仿宋" w:hAnsi="仿宋" w:eastAsia="仿宋" w:cs="仿宋"/>
                <w:szCs w:val="21"/>
              </w:rPr>
            </w:pPr>
            <w:r>
              <w:rPr>
                <w:rFonts w:hint="eastAsia" w:ascii="仿宋" w:hAnsi="仿宋" w:eastAsia="仿宋" w:cs="仿宋"/>
                <w:szCs w:val="21"/>
              </w:rPr>
              <w:t>3.检查电柜内部</w:t>
            </w:r>
          </w:p>
        </w:tc>
        <w:tc>
          <w:tcPr>
            <w:tcW w:w="3400" w:type="dxa"/>
            <w:tcBorders>
              <w:top w:val="single" w:color="auto" w:sz="4" w:space="0"/>
              <w:left w:val="nil"/>
              <w:bottom w:val="single" w:color="auto" w:sz="4" w:space="0"/>
              <w:right w:val="single" w:color="auto" w:sz="4" w:space="0"/>
            </w:tcBorders>
            <w:vAlign w:val="center"/>
          </w:tcPr>
          <w:p w14:paraId="537B7A7A">
            <w:pPr>
              <w:widowControl/>
              <w:jc w:val="left"/>
              <w:rPr>
                <w:rFonts w:ascii="仿宋" w:hAnsi="仿宋" w:eastAsia="仿宋" w:cs="仿宋"/>
                <w:szCs w:val="21"/>
              </w:rPr>
            </w:pPr>
            <w:r>
              <w:rPr>
                <w:rFonts w:hint="eastAsia" w:ascii="仿宋" w:hAnsi="仿宋" w:eastAsia="仿宋" w:cs="仿宋"/>
                <w:szCs w:val="21"/>
              </w:rPr>
              <w:t>1.线路表皮无破损</w:t>
            </w:r>
          </w:p>
          <w:p w14:paraId="35E22559">
            <w:pPr>
              <w:widowControl/>
              <w:jc w:val="left"/>
              <w:rPr>
                <w:rFonts w:ascii="仿宋" w:hAnsi="仿宋" w:eastAsia="仿宋" w:cs="仿宋"/>
                <w:szCs w:val="21"/>
              </w:rPr>
            </w:pPr>
            <w:r>
              <w:rPr>
                <w:rFonts w:hint="eastAsia" w:ascii="仿宋" w:hAnsi="仿宋" w:eastAsia="仿宋" w:cs="仿宋"/>
                <w:szCs w:val="21"/>
              </w:rPr>
              <w:t>2.动力线路接线鼻无过热迹象（焦黑或焦黄）</w:t>
            </w:r>
          </w:p>
          <w:p w14:paraId="01B30EC7">
            <w:pPr>
              <w:widowControl/>
              <w:jc w:val="left"/>
              <w:rPr>
                <w:rFonts w:ascii="仿宋" w:hAnsi="仿宋" w:eastAsia="仿宋" w:cs="仿宋"/>
                <w:szCs w:val="21"/>
              </w:rPr>
            </w:pPr>
            <w:r>
              <w:rPr>
                <w:rFonts w:hint="eastAsia" w:ascii="仿宋" w:hAnsi="仿宋" w:eastAsia="仿宋" w:cs="仿宋"/>
                <w:szCs w:val="21"/>
              </w:rPr>
              <w:t>3.无小动物出没的痕迹</w:t>
            </w:r>
          </w:p>
        </w:tc>
        <w:tc>
          <w:tcPr>
            <w:tcW w:w="862" w:type="dxa"/>
            <w:tcBorders>
              <w:top w:val="single" w:color="auto" w:sz="4" w:space="0"/>
              <w:left w:val="nil"/>
              <w:bottom w:val="single" w:color="auto" w:sz="4" w:space="0"/>
              <w:right w:val="single" w:color="auto" w:sz="4" w:space="0"/>
            </w:tcBorders>
          </w:tcPr>
          <w:p w14:paraId="7D1EDB48">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320008F0">
            <w:pPr>
              <w:widowControl/>
              <w:jc w:val="left"/>
              <w:rPr>
                <w:rFonts w:ascii="仿宋" w:hAnsi="仿宋" w:eastAsia="仿宋" w:cs="仿宋"/>
                <w:szCs w:val="21"/>
              </w:rPr>
            </w:pPr>
          </w:p>
        </w:tc>
      </w:tr>
      <w:tr w14:paraId="20599CC0">
        <w:tblPrEx>
          <w:tblCellMar>
            <w:top w:w="0" w:type="dxa"/>
            <w:left w:w="108" w:type="dxa"/>
            <w:bottom w:w="0" w:type="dxa"/>
            <w:right w:w="108" w:type="dxa"/>
          </w:tblCellMar>
        </w:tblPrEx>
        <w:trPr>
          <w:trHeight w:val="681"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4C57C03F">
            <w:pPr>
              <w:widowControl/>
              <w:jc w:val="left"/>
              <w:rPr>
                <w:rFonts w:ascii="仿宋" w:hAnsi="仿宋" w:eastAsia="仿宋" w:cs="仿宋"/>
                <w:szCs w:val="21"/>
              </w:rPr>
            </w:pPr>
          </w:p>
        </w:tc>
        <w:tc>
          <w:tcPr>
            <w:tcW w:w="811" w:type="dxa"/>
            <w:vMerge w:val="continue"/>
            <w:tcBorders>
              <w:top w:val="single" w:color="auto" w:sz="4" w:space="0"/>
              <w:left w:val="single" w:color="auto" w:sz="4" w:space="0"/>
              <w:bottom w:val="single" w:color="auto" w:sz="4" w:space="0"/>
              <w:right w:val="single" w:color="auto" w:sz="4" w:space="0"/>
            </w:tcBorders>
            <w:vAlign w:val="center"/>
          </w:tcPr>
          <w:p w14:paraId="32601CD3">
            <w:pPr>
              <w:widowControl/>
              <w:jc w:val="left"/>
              <w:rPr>
                <w:rFonts w:ascii="仿宋" w:hAnsi="仿宋" w:eastAsia="仿宋" w:cs="仿宋"/>
                <w:szCs w:val="21"/>
              </w:rPr>
            </w:pPr>
          </w:p>
        </w:tc>
        <w:tc>
          <w:tcPr>
            <w:tcW w:w="2066" w:type="dxa"/>
            <w:tcBorders>
              <w:top w:val="single" w:color="auto" w:sz="4" w:space="0"/>
              <w:left w:val="nil"/>
              <w:bottom w:val="single" w:color="auto" w:sz="4" w:space="0"/>
              <w:right w:val="single" w:color="auto" w:sz="4" w:space="0"/>
            </w:tcBorders>
            <w:vAlign w:val="center"/>
          </w:tcPr>
          <w:p w14:paraId="68F24694">
            <w:pPr>
              <w:widowControl/>
              <w:jc w:val="left"/>
              <w:rPr>
                <w:rFonts w:ascii="仿宋" w:hAnsi="仿宋" w:eastAsia="仿宋" w:cs="仿宋"/>
                <w:szCs w:val="21"/>
              </w:rPr>
            </w:pPr>
            <w:r>
              <w:rPr>
                <w:rFonts w:hint="eastAsia" w:ascii="仿宋" w:hAnsi="仿宋" w:eastAsia="仿宋" w:cs="仿宋"/>
                <w:szCs w:val="21"/>
              </w:rPr>
              <w:t>轻微拉拽线路，对松动线路接线端子紧固</w:t>
            </w:r>
          </w:p>
        </w:tc>
        <w:tc>
          <w:tcPr>
            <w:tcW w:w="3400" w:type="dxa"/>
            <w:tcBorders>
              <w:top w:val="single" w:color="auto" w:sz="4" w:space="0"/>
              <w:left w:val="nil"/>
              <w:bottom w:val="single" w:color="auto" w:sz="4" w:space="0"/>
              <w:right w:val="single" w:color="auto" w:sz="4" w:space="0"/>
            </w:tcBorders>
            <w:vAlign w:val="center"/>
          </w:tcPr>
          <w:p w14:paraId="22DDDA80">
            <w:pPr>
              <w:widowControl/>
              <w:jc w:val="left"/>
              <w:rPr>
                <w:rFonts w:ascii="仿宋" w:hAnsi="仿宋" w:eastAsia="仿宋" w:cs="仿宋"/>
                <w:szCs w:val="21"/>
              </w:rPr>
            </w:pPr>
            <w:r>
              <w:rPr>
                <w:rFonts w:hint="eastAsia" w:ascii="仿宋" w:hAnsi="仿宋" w:eastAsia="仿宋" w:cs="仿宋"/>
                <w:szCs w:val="21"/>
              </w:rPr>
              <w:t>线路固定情况良好，</w:t>
            </w:r>
          </w:p>
        </w:tc>
        <w:tc>
          <w:tcPr>
            <w:tcW w:w="862" w:type="dxa"/>
            <w:tcBorders>
              <w:top w:val="single" w:color="auto" w:sz="4" w:space="0"/>
              <w:left w:val="nil"/>
              <w:bottom w:val="single" w:color="auto" w:sz="4" w:space="0"/>
              <w:right w:val="single" w:color="auto" w:sz="4" w:space="0"/>
            </w:tcBorders>
          </w:tcPr>
          <w:p w14:paraId="262C8424">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6ABDD91F">
            <w:pPr>
              <w:widowControl/>
              <w:jc w:val="left"/>
              <w:rPr>
                <w:rFonts w:ascii="仿宋" w:hAnsi="仿宋" w:eastAsia="仿宋" w:cs="仿宋"/>
                <w:szCs w:val="21"/>
              </w:rPr>
            </w:pPr>
          </w:p>
        </w:tc>
      </w:tr>
      <w:tr w14:paraId="19DA3258">
        <w:tblPrEx>
          <w:tblCellMar>
            <w:top w:w="0" w:type="dxa"/>
            <w:left w:w="108" w:type="dxa"/>
            <w:bottom w:w="0" w:type="dxa"/>
            <w:right w:w="108" w:type="dxa"/>
          </w:tblCellMar>
        </w:tblPrEx>
        <w:trPr>
          <w:trHeight w:val="828"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1DD94A70">
            <w:pPr>
              <w:widowControl/>
              <w:jc w:val="left"/>
              <w:rPr>
                <w:rFonts w:ascii="仿宋" w:hAnsi="仿宋" w:eastAsia="仿宋" w:cs="仿宋"/>
                <w:szCs w:val="21"/>
              </w:rPr>
            </w:pPr>
          </w:p>
        </w:tc>
        <w:tc>
          <w:tcPr>
            <w:tcW w:w="811" w:type="dxa"/>
            <w:tcBorders>
              <w:top w:val="single" w:color="auto" w:sz="4" w:space="0"/>
              <w:left w:val="nil"/>
              <w:bottom w:val="single" w:color="auto" w:sz="4" w:space="0"/>
              <w:right w:val="single" w:color="auto" w:sz="4" w:space="0"/>
            </w:tcBorders>
            <w:vAlign w:val="center"/>
          </w:tcPr>
          <w:p w14:paraId="1CC001C5">
            <w:pPr>
              <w:widowControl/>
              <w:jc w:val="left"/>
              <w:rPr>
                <w:rFonts w:ascii="仿宋" w:hAnsi="仿宋" w:eastAsia="仿宋" w:cs="仿宋"/>
                <w:szCs w:val="21"/>
              </w:rPr>
            </w:pPr>
            <w:r>
              <w:rPr>
                <w:rFonts w:hint="eastAsia" w:ascii="仿宋" w:hAnsi="仿宋" w:eastAsia="仿宋" w:cs="仿宋"/>
                <w:szCs w:val="21"/>
              </w:rPr>
              <w:t>除尘</w:t>
            </w:r>
          </w:p>
        </w:tc>
        <w:tc>
          <w:tcPr>
            <w:tcW w:w="2066" w:type="dxa"/>
            <w:tcBorders>
              <w:top w:val="nil"/>
              <w:left w:val="nil"/>
              <w:bottom w:val="single" w:color="auto" w:sz="4" w:space="0"/>
              <w:right w:val="single" w:color="auto" w:sz="4" w:space="0"/>
            </w:tcBorders>
            <w:vAlign w:val="center"/>
          </w:tcPr>
          <w:p w14:paraId="09FF30C7">
            <w:pPr>
              <w:widowControl/>
              <w:jc w:val="left"/>
              <w:rPr>
                <w:rFonts w:ascii="仿宋" w:hAnsi="仿宋" w:eastAsia="仿宋" w:cs="仿宋"/>
                <w:szCs w:val="21"/>
              </w:rPr>
            </w:pPr>
            <w:r>
              <w:rPr>
                <w:rFonts w:hint="eastAsia" w:ascii="仿宋" w:hAnsi="仿宋" w:eastAsia="仿宋" w:cs="仿宋"/>
                <w:szCs w:val="21"/>
              </w:rPr>
              <w:t>1.用鼓风机整体吹扫电柜内部，重点吹散热器叶轮。</w:t>
            </w:r>
          </w:p>
          <w:p w14:paraId="4F4E9DA8">
            <w:pPr>
              <w:widowControl/>
              <w:jc w:val="left"/>
              <w:rPr>
                <w:rFonts w:ascii="仿宋" w:hAnsi="仿宋" w:eastAsia="仿宋" w:cs="仿宋"/>
                <w:szCs w:val="21"/>
              </w:rPr>
            </w:pPr>
            <w:r>
              <w:rPr>
                <w:rFonts w:hint="eastAsia" w:ascii="仿宋" w:hAnsi="仿宋" w:eastAsia="仿宋" w:cs="仿宋"/>
                <w:szCs w:val="21"/>
              </w:rPr>
              <w:t>2.柜体上吹不动的积尘用软布擦拭。</w:t>
            </w:r>
          </w:p>
        </w:tc>
        <w:tc>
          <w:tcPr>
            <w:tcW w:w="3400" w:type="dxa"/>
            <w:tcBorders>
              <w:top w:val="nil"/>
              <w:left w:val="nil"/>
              <w:bottom w:val="single" w:color="auto" w:sz="4" w:space="0"/>
              <w:right w:val="single" w:color="auto" w:sz="4" w:space="0"/>
            </w:tcBorders>
            <w:vAlign w:val="center"/>
          </w:tcPr>
          <w:p w14:paraId="6730D80D">
            <w:pPr>
              <w:widowControl/>
              <w:jc w:val="left"/>
              <w:rPr>
                <w:rFonts w:ascii="仿宋" w:hAnsi="仿宋" w:eastAsia="仿宋" w:cs="仿宋"/>
                <w:szCs w:val="21"/>
              </w:rPr>
            </w:pPr>
            <w:r>
              <w:rPr>
                <w:rFonts w:hint="eastAsia" w:ascii="仿宋" w:hAnsi="仿宋" w:eastAsia="仿宋" w:cs="仿宋"/>
                <w:szCs w:val="21"/>
              </w:rPr>
              <w:t>清洁无尘土</w:t>
            </w:r>
          </w:p>
        </w:tc>
        <w:tc>
          <w:tcPr>
            <w:tcW w:w="862" w:type="dxa"/>
            <w:tcBorders>
              <w:top w:val="nil"/>
              <w:left w:val="nil"/>
              <w:bottom w:val="single" w:color="auto" w:sz="4" w:space="0"/>
              <w:right w:val="single" w:color="auto" w:sz="4" w:space="0"/>
            </w:tcBorders>
          </w:tcPr>
          <w:p w14:paraId="09463C1E">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09B5FD92">
            <w:pPr>
              <w:widowControl/>
              <w:jc w:val="left"/>
              <w:rPr>
                <w:rFonts w:ascii="仿宋" w:hAnsi="仿宋" w:eastAsia="仿宋" w:cs="仿宋"/>
                <w:szCs w:val="21"/>
              </w:rPr>
            </w:pPr>
          </w:p>
        </w:tc>
      </w:tr>
      <w:tr w14:paraId="4DEBDF74">
        <w:tblPrEx>
          <w:tblCellMar>
            <w:top w:w="0" w:type="dxa"/>
            <w:left w:w="108" w:type="dxa"/>
            <w:bottom w:w="0" w:type="dxa"/>
            <w:right w:w="108" w:type="dxa"/>
          </w:tblCellMar>
        </w:tblPrEx>
        <w:trPr>
          <w:trHeight w:val="1271" w:hRule="atLeast"/>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60ECC3DF">
            <w:pPr>
              <w:widowControl/>
              <w:jc w:val="center"/>
              <w:rPr>
                <w:rFonts w:ascii="仿宋" w:hAnsi="仿宋" w:eastAsia="仿宋" w:cs="仿宋"/>
                <w:szCs w:val="21"/>
              </w:rPr>
            </w:pPr>
            <w:r>
              <w:rPr>
                <w:rFonts w:hint="eastAsia" w:ascii="仿宋" w:hAnsi="仿宋" w:eastAsia="仿宋" w:cs="仿宋"/>
                <w:szCs w:val="21"/>
              </w:rPr>
              <w:t>行李输送机、货物输送机</w:t>
            </w:r>
          </w:p>
        </w:tc>
        <w:tc>
          <w:tcPr>
            <w:tcW w:w="811" w:type="dxa"/>
            <w:tcBorders>
              <w:top w:val="single" w:color="auto" w:sz="4" w:space="0"/>
              <w:left w:val="single" w:color="auto" w:sz="4" w:space="0"/>
              <w:bottom w:val="single" w:color="auto" w:sz="4" w:space="0"/>
              <w:right w:val="single" w:color="auto" w:sz="4" w:space="0"/>
            </w:tcBorders>
            <w:vAlign w:val="center"/>
          </w:tcPr>
          <w:p w14:paraId="7708F04C">
            <w:pPr>
              <w:widowControl/>
              <w:jc w:val="left"/>
              <w:rPr>
                <w:rFonts w:ascii="仿宋" w:hAnsi="仿宋" w:eastAsia="仿宋" w:cs="仿宋"/>
                <w:szCs w:val="21"/>
              </w:rPr>
            </w:pPr>
            <w:r>
              <w:rPr>
                <w:rFonts w:hint="eastAsia" w:ascii="仿宋" w:hAnsi="仿宋" w:eastAsia="仿宋" w:cs="仿宋"/>
                <w:szCs w:val="21"/>
              </w:rPr>
              <w:t>光眼</w:t>
            </w:r>
          </w:p>
        </w:tc>
        <w:tc>
          <w:tcPr>
            <w:tcW w:w="2066" w:type="dxa"/>
            <w:tcBorders>
              <w:top w:val="single" w:color="auto" w:sz="4" w:space="0"/>
              <w:left w:val="single" w:color="auto" w:sz="4" w:space="0"/>
              <w:bottom w:val="single" w:color="auto" w:sz="4" w:space="0"/>
              <w:right w:val="single" w:color="auto" w:sz="4" w:space="0"/>
            </w:tcBorders>
            <w:vAlign w:val="center"/>
          </w:tcPr>
          <w:p w14:paraId="52E6AD73">
            <w:pPr>
              <w:widowControl/>
              <w:jc w:val="left"/>
              <w:rPr>
                <w:rFonts w:ascii="仿宋" w:hAnsi="仿宋" w:eastAsia="仿宋" w:cs="仿宋"/>
                <w:szCs w:val="21"/>
              </w:rPr>
            </w:pPr>
            <w:r>
              <w:rPr>
                <w:rFonts w:hint="eastAsia" w:ascii="仿宋" w:hAnsi="仿宋" w:eastAsia="仿宋" w:cs="仿宋"/>
                <w:szCs w:val="21"/>
              </w:rPr>
              <w:t>1.检查光眼上的电源灯和信号灯</w:t>
            </w:r>
          </w:p>
          <w:p w14:paraId="1AF1825F">
            <w:pPr>
              <w:widowControl/>
              <w:jc w:val="left"/>
              <w:rPr>
                <w:rFonts w:ascii="仿宋" w:hAnsi="仿宋" w:eastAsia="仿宋" w:cs="仿宋"/>
                <w:szCs w:val="21"/>
              </w:rPr>
            </w:pPr>
            <w:r>
              <w:rPr>
                <w:rFonts w:hint="eastAsia" w:ascii="仿宋" w:hAnsi="仿宋" w:eastAsia="仿宋" w:cs="仿宋"/>
                <w:szCs w:val="21"/>
              </w:rPr>
              <w:t>2.检查光眼及反光板固定情况及接线情况，对松动部位及时紧固</w:t>
            </w:r>
          </w:p>
        </w:tc>
        <w:tc>
          <w:tcPr>
            <w:tcW w:w="3400" w:type="dxa"/>
            <w:tcBorders>
              <w:top w:val="single" w:color="auto" w:sz="4" w:space="0"/>
              <w:left w:val="single" w:color="auto" w:sz="4" w:space="0"/>
              <w:bottom w:val="single" w:color="auto" w:sz="4" w:space="0"/>
              <w:right w:val="single" w:color="auto" w:sz="4" w:space="0"/>
            </w:tcBorders>
            <w:vAlign w:val="center"/>
          </w:tcPr>
          <w:p w14:paraId="14EE98AC">
            <w:pPr>
              <w:widowControl/>
              <w:jc w:val="left"/>
              <w:rPr>
                <w:rFonts w:ascii="仿宋" w:hAnsi="仿宋" w:eastAsia="仿宋" w:cs="仿宋"/>
                <w:szCs w:val="21"/>
              </w:rPr>
            </w:pPr>
            <w:r>
              <w:rPr>
                <w:rFonts w:hint="eastAsia" w:ascii="仿宋" w:hAnsi="仿宋" w:eastAsia="仿宋" w:cs="仿宋"/>
                <w:szCs w:val="21"/>
              </w:rPr>
              <w:t>1.无遮挡时橙、绿都亮，有遮挡时绿灯灭</w:t>
            </w:r>
          </w:p>
          <w:p w14:paraId="79650413">
            <w:pPr>
              <w:widowControl/>
              <w:jc w:val="left"/>
              <w:rPr>
                <w:rFonts w:ascii="仿宋" w:hAnsi="仿宋" w:eastAsia="仿宋" w:cs="仿宋"/>
                <w:szCs w:val="21"/>
              </w:rPr>
            </w:pPr>
            <w:r>
              <w:rPr>
                <w:rFonts w:hint="eastAsia" w:ascii="仿宋" w:hAnsi="仿宋" w:eastAsia="仿宋" w:cs="仿宋"/>
                <w:szCs w:val="21"/>
              </w:rPr>
              <w:t>2.固定牢靠，接线无松动</w:t>
            </w:r>
          </w:p>
        </w:tc>
        <w:tc>
          <w:tcPr>
            <w:tcW w:w="862" w:type="dxa"/>
            <w:tcBorders>
              <w:top w:val="single" w:color="auto" w:sz="4" w:space="0"/>
              <w:left w:val="single" w:color="auto" w:sz="4" w:space="0"/>
              <w:bottom w:val="single" w:color="auto" w:sz="4" w:space="0"/>
              <w:right w:val="single" w:color="auto" w:sz="4" w:space="0"/>
            </w:tcBorders>
          </w:tcPr>
          <w:p w14:paraId="5F689E5A">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55C47027">
            <w:pPr>
              <w:widowControl/>
              <w:jc w:val="left"/>
              <w:rPr>
                <w:rFonts w:ascii="仿宋" w:hAnsi="仿宋" w:eastAsia="仿宋" w:cs="仿宋"/>
                <w:szCs w:val="21"/>
              </w:rPr>
            </w:pPr>
          </w:p>
        </w:tc>
      </w:tr>
      <w:tr w14:paraId="0EDE647A">
        <w:tblPrEx>
          <w:tblCellMar>
            <w:top w:w="0" w:type="dxa"/>
            <w:left w:w="108" w:type="dxa"/>
            <w:bottom w:w="0" w:type="dxa"/>
            <w:right w:w="108" w:type="dxa"/>
          </w:tblCellMar>
        </w:tblPrEx>
        <w:trPr>
          <w:trHeight w:val="1934"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17C86C6E">
            <w:pPr>
              <w:widowControl/>
              <w:jc w:val="left"/>
              <w:rPr>
                <w:rFonts w:ascii="仿宋" w:hAnsi="仿宋" w:eastAsia="仿宋" w:cs="仿宋"/>
                <w:szCs w:val="21"/>
              </w:rPr>
            </w:pPr>
          </w:p>
        </w:tc>
        <w:tc>
          <w:tcPr>
            <w:tcW w:w="811" w:type="dxa"/>
            <w:tcBorders>
              <w:top w:val="single" w:color="auto" w:sz="4" w:space="0"/>
              <w:left w:val="single" w:color="auto" w:sz="4" w:space="0"/>
              <w:bottom w:val="single" w:color="auto" w:sz="4" w:space="0"/>
              <w:right w:val="single" w:color="auto" w:sz="4" w:space="0"/>
            </w:tcBorders>
            <w:vAlign w:val="center"/>
          </w:tcPr>
          <w:p w14:paraId="003DFDA1">
            <w:pPr>
              <w:widowControl/>
              <w:jc w:val="center"/>
              <w:rPr>
                <w:rFonts w:ascii="仿宋" w:hAnsi="仿宋" w:eastAsia="仿宋" w:cs="仿宋"/>
                <w:szCs w:val="21"/>
              </w:rPr>
            </w:pPr>
            <w:r>
              <w:rPr>
                <w:rFonts w:hint="eastAsia" w:ascii="仿宋" w:hAnsi="仿宋" w:eastAsia="仿宋" w:cs="仿宋"/>
                <w:szCs w:val="21"/>
              </w:rPr>
              <w:t>输送带</w:t>
            </w:r>
          </w:p>
        </w:tc>
        <w:tc>
          <w:tcPr>
            <w:tcW w:w="2066" w:type="dxa"/>
            <w:tcBorders>
              <w:top w:val="single" w:color="auto" w:sz="4" w:space="0"/>
              <w:left w:val="single" w:color="auto" w:sz="4" w:space="0"/>
              <w:bottom w:val="single" w:color="auto" w:sz="4" w:space="0"/>
              <w:right w:val="single" w:color="auto" w:sz="4" w:space="0"/>
            </w:tcBorders>
            <w:vAlign w:val="center"/>
          </w:tcPr>
          <w:p w14:paraId="0450BDAB">
            <w:pPr>
              <w:widowControl/>
              <w:jc w:val="left"/>
              <w:rPr>
                <w:rFonts w:ascii="仿宋" w:hAnsi="仿宋" w:eastAsia="仿宋" w:cs="仿宋"/>
                <w:szCs w:val="21"/>
              </w:rPr>
            </w:pPr>
            <w:r>
              <w:rPr>
                <w:rFonts w:hint="eastAsia" w:ascii="仿宋" w:hAnsi="仿宋" w:eastAsia="仿宋" w:cs="仿宋"/>
                <w:szCs w:val="21"/>
              </w:rPr>
              <w:t>1.检查输送带运行情况及跑偏情况</w:t>
            </w:r>
          </w:p>
          <w:p w14:paraId="00FEA71B">
            <w:pPr>
              <w:widowControl/>
              <w:jc w:val="left"/>
              <w:rPr>
                <w:rFonts w:ascii="仿宋" w:hAnsi="仿宋" w:eastAsia="仿宋" w:cs="仿宋"/>
                <w:szCs w:val="21"/>
              </w:rPr>
            </w:pPr>
            <w:r>
              <w:rPr>
                <w:rFonts w:hint="eastAsia" w:ascii="仿宋" w:hAnsi="仿宋" w:eastAsia="仿宋" w:cs="仿宋"/>
                <w:szCs w:val="21"/>
              </w:rPr>
              <w:t>2.用手提起皮带检查松紧情况</w:t>
            </w:r>
          </w:p>
          <w:p w14:paraId="2E42E712">
            <w:pPr>
              <w:pStyle w:val="9"/>
              <w:ind w:firstLine="0" w:firstLineChars="0"/>
              <w:rPr>
                <w:rFonts w:ascii="仿宋" w:hAnsi="仿宋" w:eastAsia="仿宋" w:cs="仿宋"/>
                <w:kern w:val="2"/>
              </w:rPr>
            </w:pPr>
            <w:r>
              <w:rPr>
                <w:rFonts w:hint="eastAsia" w:ascii="仿宋" w:hAnsi="仿宋" w:eastAsia="仿宋" w:cs="仿宋"/>
                <w:kern w:val="2"/>
              </w:rPr>
              <w:t>3.对需要更换的垫片进行更换</w:t>
            </w:r>
          </w:p>
        </w:tc>
        <w:tc>
          <w:tcPr>
            <w:tcW w:w="3400" w:type="dxa"/>
            <w:tcBorders>
              <w:top w:val="single" w:color="auto" w:sz="4" w:space="0"/>
              <w:left w:val="single" w:color="auto" w:sz="4" w:space="0"/>
              <w:bottom w:val="single" w:color="auto" w:sz="4" w:space="0"/>
              <w:right w:val="single" w:color="auto" w:sz="4" w:space="0"/>
            </w:tcBorders>
            <w:vAlign w:val="center"/>
          </w:tcPr>
          <w:p w14:paraId="73A035BD">
            <w:pPr>
              <w:widowControl/>
              <w:jc w:val="left"/>
              <w:rPr>
                <w:rFonts w:ascii="仿宋" w:hAnsi="仿宋" w:eastAsia="仿宋" w:cs="仿宋"/>
                <w:szCs w:val="21"/>
              </w:rPr>
            </w:pPr>
            <w:r>
              <w:rPr>
                <w:rFonts w:hint="eastAsia" w:ascii="仿宋" w:hAnsi="仿宋" w:eastAsia="仿宋" w:cs="仿宋"/>
                <w:szCs w:val="21"/>
              </w:rPr>
              <w:t>1.运行无跳跃，表面无破损。跑偏量：距两侧挡板距离不得小于1CM</w:t>
            </w:r>
          </w:p>
          <w:p w14:paraId="079B17EF">
            <w:pPr>
              <w:widowControl/>
              <w:jc w:val="left"/>
              <w:rPr>
                <w:rFonts w:ascii="仿宋" w:hAnsi="仿宋" w:eastAsia="仿宋" w:cs="仿宋"/>
                <w:szCs w:val="21"/>
              </w:rPr>
            </w:pPr>
            <w:r>
              <w:rPr>
                <w:rFonts w:hint="eastAsia" w:ascii="仿宋" w:hAnsi="仿宋" w:eastAsia="仿宋" w:cs="仿宋"/>
                <w:szCs w:val="21"/>
              </w:rPr>
              <w:t>2.松紧量：手提起皮带距底板距离为3-6厘米</w:t>
            </w:r>
          </w:p>
        </w:tc>
        <w:tc>
          <w:tcPr>
            <w:tcW w:w="862" w:type="dxa"/>
            <w:tcBorders>
              <w:top w:val="single" w:color="auto" w:sz="4" w:space="0"/>
              <w:left w:val="single" w:color="auto" w:sz="4" w:space="0"/>
              <w:bottom w:val="single" w:color="auto" w:sz="4" w:space="0"/>
              <w:right w:val="single" w:color="auto" w:sz="4" w:space="0"/>
            </w:tcBorders>
          </w:tcPr>
          <w:p w14:paraId="2D58C342">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79A685C3">
            <w:pPr>
              <w:widowControl/>
              <w:jc w:val="left"/>
              <w:rPr>
                <w:rFonts w:ascii="仿宋" w:hAnsi="仿宋" w:eastAsia="仿宋" w:cs="仿宋"/>
                <w:szCs w:val="21"/>
              </w:rPr>
            </w:pPr>
          </w:p>
        </w:tc>
      </w:tr>
      <w:tr w14:paraId="1D9E7DD4">
        <w:tblPrEx>
          <w:tblCellMar>
            <w:top w:w="0" w:type="dxa"/>
            <w:left w:w="108" w:type="dxa"/>
            <w:bottom w:w="0" w:type="dxa"/>
            <w:right w:w="108" w:type="dxa"/>
          </w:tblCellMar>
        </w:tblPrEx>
        <w:trPr>
          <w:trHeight w:val="1773"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02CFBF51">
            <w:pPr>
              <w:widowControl/>
              <w:jc w:val="left"/>
              <w:rPr>
                <w:rFonts w:ascii="仿宋" w:hAnsi="仿宋" w:eastAsia="仿宋" w:cs="仿宋"/>
                <w:szCs w:val="21"/>
              </w:rPr>
            </w:pP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115AFF49">
            <w:pPr>
              <w:widowControl/>
              <w:jc w:val="center"/>
              <w:rPr>
                <w:rFonts w:ascii="仿宋" w:hAnsi="仿宋" w:eastAsia="仿宋" w:cs="仿宋"/>
                <w:szCs w:val="21"/>
              </w:rPr>
            </w:pPr>
            <w:r>
              <w:rPr>
                <w:rFonts w:hint="eastAsia" w:ascii="仿宋" w:hAnsi="仿宋" w:eastAsia="仿宋" w:cs="仿宋"/>
                <w:szCs w:val="21"/>
              </w:rPr>
              <w:t>电机减速器组件</w:t>
            </w:r>
          </w:p>
        </w:tc>
        <w:tc>
          <w:tcPr>
            <w:tcW w:w="2066" w:type="dxa"/>
            <w:tcBorders>
              <w:top w:val="single" w:color="auto" w:sz="4" w:space="0"/>
              <w:left w:val="single" w:color="auto" w:sz="4" w:space="0"/>
              <w:bottom w:val="single" w:color="auto" w:sz="4" w:space="0"/>
              <w:right w:val="single" w:color="auto" w:sz="4" w:space="0"/>
            </w:tcBorders>
            <w:vAlign w:val="center"/>
          </w:tcPr>
          <w:p w14:paraId="45EFD95A">
            <w:pPr>
              <w:widowControl/>
              <w:jc w:val="left"/>
              <w:rPr>
                <w:rFonts w:ascii="仿宋" w:hAnsi="仿宋" w:eastAsia="仿宋" w:cs="仿宋"/>
                <w:szCs w:val="21"/>
              </w:rPr>
            </w:pPr>
            <w:r>
              <w:rPr>
                <w:rFonts w:hint="eastAsia" w:ascii="仿宋" w:hAnsi="仿宋" w:eastAsia="仿宋" w:cs="仿宋"/>
                <w:szCs w:val="21"/>
              </w:rPr>
              <w:t>1.检查电机运行情况</w:t>
            </w:r>
          </w:p>
          <w:p w14:paraId="2E21D8F7">
            <w:pPr>
              <w:widowControl/>
              <w:jc w:val="left"/>
              <w:rPr>
                <w:rFonts w:ascii="仿宋" w:hAnsi="仿宋" w:eastAsia="仿宋" w:cs="仿宋"/>
                <w:szCs w:val="21"/>
              </w:rPr>
            </w:pPr>
            <w:r>
              <w:rPr>
                <w:rFonts w:hint="eastAsia" w:ascii="仿宋" w:hAnsi="仿宋" w:eastAsia="仿宋" w:cs="仿宋"/>
                <w:szCs w:val="21"/>
              </w:rPr>
              <w:t>2.摸电机是否发热</w:t>
            </w:r>
          </w:p>
          <w:p w14:paraId="66A6F14C">
            <w:pPr>
              <w:widowControl/>
              <w:jc w:val="left"/>
              <w:rPr>
                <w:rFonts w:ascii="仿宋" w:hAnsi="仿宋" w:eastAsia="仿宋" w:cs="仿宋"/>
                <w:szCs w:val="21"/>
              </w:rPr>
            </w:pPr>
            <w:r>
              <w:rPr>
                <w:rFonts w:hint="eastAsia" w:ascii="仿宋" w:hAnsi="仿宋" w:eastAsia="仿宋" w:cs="仿宋"/>
                <w:szCs w:val="21"/>
              </w:rPr>
              <w:t>3.检查是否有异响</w:t>
            </w:r>
          </w:p>
        </w:tc>
        <w:tc>
          <w:tcPr>
            <w:tcW w:w="3400" w:type="dxa"/>
            <w:tcBorders>
              <w:top w:val="single" w:color="auto" w:sz="4" w:space="0"/>
              <w:left w:val="single" w:color="auto" w:sz="4" w:space="0"/>
              <w:bottom w:val="single" w:color="auto" w:sz="4" w:space="0"/>
              <w:right w:val="single" w:color="auto" w:sz="4" w:space="0"/>
            </w:tcBorders>
            <w:vAlign w:val="center"/>
          </w:tcPr>
          <w:p w14:paraId="33987EB8">
            <w:pPr>
              <w:widowControl/>
              <w:jc w:val="left"/>
              <w:rPr>
                <w:rFonts w:ascii="仿宋" w:hAnsi="仿宋" w:eastAsia="仿宋" w:cs="仿宋"/>
                <w:szCs w:val="21"/>
              </w:rPr>
            </w:pPr>
            <w:r>
              <w:rPr>
                <w:rFonts w:hint="eastAsia" w:ascii="仿宋" w:hAnsi="仿宋" w:eastAsia="仿宋" w:cs="仿宋"/>
                <w:szCs w:val="21"/>
              </w:rPr>
              <w:t>1.无明显摆动、漏油现象</w:t>
            </w:r>
          </w:p>
          <w:p w14:paraId="35EF2895">
            <w:pPr>
              <w:widowControl/>
              <w:jc w:val="left"/>
              <w:rPr>
                <w:rFonts w:ascii="仿宋" w:hAnsi="仿宋" w:eastAsia="仿宋" w:cs="仿宋"/>
                <w:szCs w:val="21"/>
              </w:rPr>
            </w:pPr>
            <w:r>
              <w:rPr>
                <w:rFonts w:hint="eastAsia" w:ascii="仿宋" w:hAnsi="仿宋" w:eastAsia="仿宋" w:cs="仿宋"/>
                <w:szCs w:val="21"/>
              </w:rPr>
              <w:t>2.电机不烫手</w:t>
            </w:r>
          </w:p>
          <w:p w14:paraId="4DF34408">
            <w:pPr>
              <w:widowControl/>
              <w:jc w:val="left"/>
              <w:rPr>
                <w:rFonts w:ascii="仿宋" w:hAnsi="仿宋" w:eastAsia="仿宋" w:cs="仿宋"/>
                <w:szCs w:val="21"/>
              </w:rPr>
            </w:pPr>
            <w:r>
              <w:rPr>
                <w:rFonts w:hint="eastAsia" w:ascii="仿宋" w:hAnsi="仿宋" w:eastAsia="仿宋" w:cs="仿宋"/>
                <w:szCs w:val="21"/>
              </w:rPr>
              <w:t>3.无异响</w:t>
            </w:r>
          </w:p>
        </w:tc>
        <w:tc>
          <w:tcPr>
            <w:tcW w:w="862" w:type="dxa"/>
            <w:tcBorders>
              <w:top w:val="single" w:color="auto" w:sz="4" w:space="0"/>
              <w:left w:val="single" w:color="auto" w:sz="4" w:space="0"/>
              <w:bottom w:val="single" w:color="auto" w:sz="4" w:space="0"/>
              <w:right w:val="single" w:color="auto" w:sz="4" w:space="0"/>
            </w:tcBorders>
          </w:tcPr>
          <w:p w14:paraId="559157CB">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666B6123">
            <w:pPr>
              <w:widowControl/>
              <w:jc w:val="left"/>
              <w:rPr>
                <w:rFonts w:ascii="仿宋" w:hAnsi="仿宋" w:eastAsia="仿宋" w:cs="仿宋"/>
                <w:szCs w:val="21"/>
              </w:rPr>
            </w:pPr>
          </w:p>
        </w:tc>
      </w:tr>
      <w:tr w14:paraId="2B24F430">
        <w:tblPrEx>
          <w:tblCellMar>
            <w:top w:w="0" w:type="dxa"/>
            <w:left w:w="108" w:type="dxa"/>
            <w:bottom w:w="0" w:type="dxa"/>
            <w:right w:w="108" w:type="dxa"/>
          </w:tblCellMar>
        </w:tblPrEx>
        <w:trPr>
          <w:trHeight w:val="1310"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435C8B92">
            <w:pPr>
              <w:widowControl/>
              <w:jc w:val="left"/>
              <w:rPr>
                <w:rFonts w:ascii="仿宋" w:hAnsi="仿宋" w:eastAsia="仿宋" w:cs="仿宋"/>
                <w:szCs w:val="21"/>
              </w:rPr>
            </w:pPr>
          </w:p>
        </w:tc>
        <w:tc>
          <w:tcPr>
            <w:tcW w:w="811" w:type="dxa"/>
            <w:vMerge w:val="continue"/>
            <w:tcBorders>
              <w:top w:val="single" w:color="auto" w:sz="4" w:space="0"/>
              <w:left w:val="single" w:color="auto" w:sz="4" w:space="0"/>
              <w:bottom w:val="nil"/>
              <w:right w:val="single" w:color="auto" w:sz="4" w:space="0"/>
            </w:tcBorders>
            <w:vAlign w:val="center"/>
          </w:tcPr>
          <w:p w14:paraId="5FE1F591">
            <w:pPr>
              <w:widowControl/>
              <w:jc w:val="left"/>
              <w:rPr>
                <w:rFonts w:ascii="仿宋" w:hAnsi="仿宋" w:eastAsia="仿宋" w:cs="仿宋"/>
                <w:szCs w:val="21"/>
              </w:rPr>
            </w:pPr>
          </w:p>
        </w:tc>
        <w:tc>
          <w:tcPr>
            <w:tcW w:w="2066" w:type="dxa"/>
            <w:tcBorders>
              <w:top w:val="single" w:color="auto" w:sz="4" w:space="0"/>
              <w:left w:val="nil"/>
              <w:bottom w:val="single" w:color="auto" w:sz="4" w:space="0"/>
              <w:right w:val="single" w:color="auto" w:sz="4" w:space="0"/>
            </w:tcBorders>
            <w:vAlign w:val="center"/>
          </w:tcPr>
          <w:p w14:paraId="0C898AA8">
            <w:pPr>
              <w:widowControl/>
              <w:jc w:val="left"/>
              <w:rPr>
                <w:rFonts w:ascii="仿宋" w:hAnsi="仿宋" w:eastAsia="仿宋" w:cs="仿宋"/>
                <w:szCs w:val="21"/>
              </w:rPr>
            </w:pPr>
            <w:r>
              <w:rPr>
                <w:rFonts w:hint="eastAsia" w:ascii="仿宋" w:hAnsi="仿宋" w:eastAsia="仿宋" w:cs="仿宋"/>
                <w:szCs w:val="21"/>
              </w:rPr>
              <w:t>电机电源接线盒内部端子</w:t>
            </w:r>
          </w:p>
        </w:tc>
        <w:tc>
          <w:tcPr>
            <w:tcW w:w="3400" w:type="dxa"/>
            <w:tcBorders>
              <w:top w:val="single" w:color="auto" w:sz="4" w:space="0"/>
              <w:left w:val="nil"/>
              <w:bottom w:val="single" w:color="auto" w:sz="4" w:space="0"/>
              <w:right w:val="single" w:color="auto" w:sz="4" w:space="0"/>
            </w:tcBorders>
            <w:vAlign w:val="center"/>
          </w:tcPr>
          <w:p w14:paraId="0707AD0A">
            <w:pPr>
              <w:widowControl/>
              <w:jc w:val="left"/>
              <w:rPr>
                <w:rFonts w:ascii="仿宋" w:hAnsi="仿宋" w:eastAsia="仿宋" w:cs="仿宋"/>
                <w:szCs w:val="21"/>
              </w:rPr>
            </w:pPr>
            <w:r>
              <w:rPr>
                <w:rFonts w:hint="eastAsia" w:ascii="仿宋" w:hAnsi="仿宋" w:eastAsia="仿宋" w:cs="仿宋"/>
                <w:szCs w:val="21"/>
              </w:rPr>
              <w:t xml:space="preserve">1.端子内部接线的线路完好，无破损 </w:t>
            </w:r>
          </w:p>
          <w:p w14:paraId="2E9C93AD">
            <w:pPr>
              <w:widowControl/>
              <w:jc w:val="left"/>
              <w:rPr>
                <w:rFonts w:ascii="仿宋" w:hAnsi="仿宋" w:eastAsia="仿宋" w:cs="仿宋"/>
                <w:szCs w:val="21"/>
              </w:rPr>
            </w:pPr>
            <w:r>
              <w:rPr>
                <w:rFonts w:hint="eastAsia" w:ascii="仿宋" w:hAnsi="仿宋" w:eastAsia="仿宋" w:cs="仿宋"/>
                <w:szCs w:val="21"/>
              </w:rPr>
              <w:t>2.端子接线牢固，无虚接或松脱</w:t>
            </w:r>
          </w:p>
          <w:p w14:paraId="43F968D2">
            <w:pPr>
              <w:widowControl/>
              <w:jc w:val="left"/>
              <w:rPr>
                <w:rFonts w:ascii="仿宋" w:hAnsi="仿宋" w:eastAsia="仿宋" w:cs="仿宋"/>
                <w:szCs w:val="21"/>
              </w:rPr>
            </w:pPr>
            <w:r>
              <w:rPr>
                <w:rFonts w:hint="eastAsia" w:ascii="仿宋" w:hAnsi="仿宋" w:eastAsia="仿宋" w:cs="仿宋"/>
                <w:szCs w:val="21"/>
              </w:rPr>
              <w:t>3.端子坚固，无晃动、歪斜、断裂</w:t>
            </w:r>
          </w:p>
        </w:tc>
        <w:tc>
          <w:tcPr>
            <w:tcW w:w="862" w:type="dxa"/>
            <w:tcBorders>
              <w:top w:val="single" w:color="auto" w:sz="4" w:space="0"/>
              <w:left w:val="nil"/>
              <w:bottom w:val="single" w:color="auto" w:sz="4" w:space="0"/>
              <w:right w:val="single" w:color="auto" w:sz="4" w:space="0"/>
            </w:tcBorders>
          </w:tcPr>
          <w:p w14:paraId="5C12AF6A">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6C68E2EA">
            <w:pPr>
              <w:widowControl/>
              <w:jc w:val="left"/>
              <w:rPr>
                <w:rFonts w:ascii="仿宋" w:hAnsi="仿宋" w:eastAsia="仿宋" w:cs="仿宋"/>
                <w:szCs w:val="21"/>
              </w:rPr>
            </w:pPr>
          </w:p>
        </w:tc>
      </w:tr>
      <w:tr w14:paraId="4B29138D">
        <w:tblPrEx>
          <w:tblCellMar>
            <w:top w:w="0" w:type="dxa"/>
            <w:left w:w="108" w:type="dxa"/>
            <w:bottom w:w="0" w:type="dxa"/>
            <w:right w:w="108" w:type="dxa"/>
          </w:tblCellMar>
        </w:tblPrEx>
        <w:trPr>
          <w:trHeight w:val="709" w:hRule="atLeast"/>
        </w:trPr>
        <w:tc>
          <w:tcPr>
            <w:tcW w:w="811" w:type="dxa"/>
            <w:vMerge w:val="continue"/>
            <w:tcBorders>
              <w:top w:val="nil"/>
              <w:left w:val="single" w:color="auto" w:sz="4" w:space="0"/>
              <w:bottom w:val="single" w:color="000000" w:sz="4" w:space="0"/>
              <w:right w:val="single" w:color="auto" w:sz="4" w:space="0"/>
            </w:tcBorders>
            <w:vAlign w:val="center"/>
          </w:tcPr>
          <w:p w14:paraId="78494B3A">
            <w:pPr>
              <w:widowControl/>
              <w:jc w:val="left"/>
              <w:rPr>
                <w:rFonts w:ascii="仿宋" w:hAnsi="仿宋" w:eastAsia="仿宋" w:cs="仿宋"/>
                <w:szCs w:val="21"/>
              </w:rPr>
            </w:pPr>
          </w:p>
        </w:tc>
        <w:tc>
          <w:tcPr>
            <w:tcW w:w="811" w:type="dxa"/>
            <w:tcBorders>
              <w:top w:val="single" w:color="auto" w:sz="4" w:space="0"/>
              <w:left w:val="nil"/>
              <w:bottom w:val="single" w:color="auto" w:sz="4" w:space="0"/>
              <w:right w:val="single" w:color="auto" w:sz="4" w:space="0"/>
            </w:tcBorders>
            <w:vAlign w:val="center"/>
          </w:tcPr>
          <w:p w14:paraId="1C6927FB">
            <w:pPr>
              <w:widowControl/>
              <w:jc w:val="left"/>
              <w:rPr>
                <w:rFonts w:ascii="仿宋" w:hAnsi="仿宋" w:eastAsia="仿宋" w:cs="仿宋"/>
                <w:szCs w:val="21"/>
              </w:rPr>
            </w:pPr>
            <w:r>
              <w:rPr>
                <w:rFonts w:hint="eastAsia" w:ascii="仿宋" w:hAnsi="仿宋" w:eastAsia="仿宋" w:cs="仿宋"/>
                <w:szCs w:val="21"/>
              </w:rPr>
              <w:t>附属电缆</w:t>
            </w:r>
          </w:p>
        </w:tc>
        <w:tc>
          <w:tcPr>
            <w:tcW w:w="2066" w:type="dxa"/>
            <w:tcBorders>
              <w:top w:val="single" w:color="auto" w:sz="4" w:space="0"/>
              <w:left w:val="nil"/>
              <w:bottom w:val="single" w:color="auto" w:sz="4" w:space="0"/>
              <w:right w:val="single" w:color="auto" w:sz="4" w:space="0"/>
            </w:tcBorders>
            <w:vAlign w:val="center"/>
          </w:tcPr>
          <w:p w14:paraId="39618450">
            <w:pPr>
              <w:widowControl/>
              <w:jc w:val="left"/>
              <w:rPr>
                <w:rFonts w:ascii="仿宋" w:hAnsi="仿宋" w:eastAsia="仿宋" w:cs="仿宋"/>
                <w:szCs w:val="21"/>
              </w:rPr>
            </w:pPr>
            <w:r>
              <w:rPr>
                <w:rFonts w:hint="eastAsia" w:ascii="仿宋" w:hAnsi="仿宋" w:eastAsia="仿宋" w:cs="仿宋"/>
                <w:szCs w:val="21"/>
              </w:rPr>
              <w:t>检查电缆表皮</w:t>
            </w:r>
          </w:p>
        </w:tc>
        <w:tc>
          <w:tcPr>
            <w:tcW w:w="3400" w:type="dxa"/>
            <w:tcBorders>
              <w:top w:val="single" w:color="auto" w:sz="4" w:space="0"/>
              <w:left w:val="nil"/>
              <w:bottom w:val="single" w:color="auto" w:sz="4" w:space="0"/>
              <w:right w:val="single" w:color="auto" w:sz="4" w:space="0"/>
            </w:tcBorders>
            <w:vAlign w:val="center"/>
          </w:tcPr>
          <w:p w14:paraId="7CA441D1">
            <w:pPr>
              <w:widowControl/>
              <w:jc w:val="left"/>
              <w:rPr>
                <w:rFonts w:ascii="仿宋" w:hAnsi="仿宋" w:eastAsia="仿宋" w:cs="仿宋"/>
                <w:szCs w:val="21"/>
              </w:rPr>
            </w:pPr>
            <w:r>
              <w:rPr>
                <w:rFonts w:hint="eastAsia" w:ascii="仿宋" w:hAnsi="仿宋" w:eastAsia="仿宋" w:cs="仿宋"/>
                <w:szCs w:val="21"/>
              </w:rPr>
              <w:t>电缆表皮无破损</w:t>
            </w:r>
          </w:p>
        </w:tc>
        <w:tc>
          <w:tcPr>
            <w:tcW w:w="862" w:type="dxa"/>
            <w:tcBorders>
              <w:top w:val="single" w:color="auto" w:sz="4" w:space="0"/>
              <w:left w:val="nil"/>
              <w:bottom w:val="single" w:color="auto" w:sz="4" w:space="0"/>
              <w:right w:val="single" w:color="auto" w:sz="4" w:space="0"/>
            </w:tcBorders>
          </w:tcPr>
          <w:p w14:paraId="1F2490C9">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3710EBC3">
            <w:pPr>
              <w:widowControl/>
              <w:jc w:val="left"/>
              <w:rPr>
                <w:rFonts w:ascii="仿宋" w:hAnsi="仿宋" w:eastAsia="仿宋" w:cs="仿宋"/>
                <w:szCs w:val="21"/>
              </w:rPr>
            </w:pPr>
          </w:p>
        </w:tc>
      </w:tr>
      <w:tr w14:paraId="37DAA1B2">
        <w:tblPrEx>
          <w:tblCellMar>
            <w:top w:w="0" w:type="dxa"/>
            <w:left w:w="108" w:type="dxa"/>
            <w:bottom w:w="0" w:type="dxa"/>
            <w:right w:w="108" w:type="dxa"/>
          </w:tblCellMar>
        </w:tblPrEx>
        <w:trPr>
          <w:trHeight w:val="1248" w:hRule="atLeast"/>
        </w:trPr>
        <w:tc>
          <w:tcPr>
            <w:tcW w:w="811" w:type="dxa"/>
            <w:vMerge w:val="continue"/>
            <w:tcBorders>
              <w:top w:val="nil"/>
              <w:left w:val="single" w:color="auto" w:sz="4" w:space="0"/>
              <w:bottom w:val="single" w:color="000000" w:sz="4" w:space="0"/>
              <w:right w:val="single" w:color="auto" w:sz="4" w:space="0"/>
            </w:tcBorders>
            <w:vAlign w:val="center"/>
          </w:tcPr>
          <w:p w14:paraId="6493EE92">
            <w:pPr>
              <w:widowControl/>
              <w:jc w:val="left"/>
              <w:rPr>
                <w:rFonts w:ascii="仿宋" w:hAnsi="仿宋" w:eastAsia="仿宋" w:cs="仿宋"/>
                <w:szCs w:val="21"/>
              </w:rPr>
            </w:pPr>
          </w:p>
        </w:tc>
        <w:tc>
          <w:tcPr>
            <w:tcW w:w="811" w:type="dxa"/>
            <w:vMerge w:val="restart"/>
            <w:tcBorders>
              <w:top w:val="nil"/>
              <w:left w:val="single" w:color="auto" w:sz="4" w:space="0"/>
              <w:bottom w:val="single" w:color="000000" w:sz="4" w:space="0"/>
              <w:right w:val="single" w:color="auto" w:sz="4" w:space="0"/>
            </w:tcBorders>
            <w:vAlign w:val="center"/>
          </w:tcPr>
          <w:p w14:paraId="028408B6">
            <w:pPr>
              <w:widowControl/>
              <w:jc w:val="center"/>
              <w:rPr>
                <w:rFonts w:ascii="仿宋" w:hAnsi="仿宋" w:eastAsia="仿宋" w:cs="仿宋"/>
                <w:szCs w:val="21"/>
              </w:rPr>
            </w:pPr>
            <w:r>
              <w:rPr>
                <w:rFonts w:hint="eastAsia" w:ascii="仿宋" w:hAnsi="仿宋" w:eastAsia="仿宋" w:cs="仿宋"/>
                <w:szCs w:val="21"/>
              </w:rPr>
              <w:t>输送机滚筒及轴承</w:t>
            </w:r>
          </w:p>
        </w:tc>
        <w:tc>
          <w:tcPr>
            <w:tcW w:w="2066" w:type="dxa"/>
            <w:tcBorders>
              <w:top w:val="nil"/>
              <w:left w:val="single" w:color="auto" w:sz="4" w:space="0"/>
              <w:bottom w:val="single" w:color="auto" w:sz="4" w:space="0"/>
              <w:right w:val="single" w:color="auto" w:sz="4" w:space="0"/>
            </w:tcBorders>
            <w:vAlign w:val="center"/>
          </w:tcPr>
          <w:p w14:paraId="75760BA5">
            <w:pPr>
              <w:widowControl/>
              <w:jc w:val="left"/>
              <w:rPr>
                <w:rFonts w:ascii="仿宋" w:hAnsi="仿宋" w:eastAsia="仿宋" w:cs="仿宋"/>
                <w:szCs w:val="21"/>
              </w:rPr>
            </w:pPr>
            <w:r>
              <w:rPr>
                <w:rFonts w:hint="eastAsia" w:ascii="仿宋" w:hAnsi="仿宋" w:eastAsia="仿宋" w:cs="仿宋"/>
                <w:szCs w:val="21"/>
              </w:rPr>
              <w:t>1.触摸轴承是否发热</w:t>
            </w:r>
          </w:p>
          <w:p w14:paraId="54C14AB1">
            <w:pPr>
              <w:widowControl/>
              <w:jc w:val="left"/>
              <w:rPr>
                <w:rFonts w:ascii="仿宋" w:hAnsi="仿宋" w:eastAsia="仿宋" w:cs="仿宋"/>
                <w:szCs w:val="21"/>
              </w:rPr>
            </w:pPr>
            <w:r>
              <w:rPr>
                <w:rFonts w:hint="eastAsia" w:ascii="仿宋" w:hAnsi="仿宋" w:eastAsia="仿宋" w:cs="仿宋"/>
                <w:szCs w:val="21"/>
              </w:rPr>
              <w:t xml:space="preserve">2.检查运行是否有异响 </w:t>
            </w:r>
          </w:p>
        </w:tc>
        <w:tc>
          <w:tcPr>
            <w:tcW w:w="3400" w:type="dxa"/>
            <w:tcBorders>
              <w:top w:val="nil"/>
              <w:left w:val="single" w:color="auto" w:sz="4" w:space="0"/>
              <w:bottom w:val="single" w:color="auto" w:sz="4" w:space="0"/>
              <w:right w:val="single" w:color="auto" w:sz="4" w:space="0"/>
            </w:tcBorders>
            <w:vAlign w:val="center"/>
          </w:tcPr>
          <w:p w14:paraId="7DD8D7A2">
            <w:pPr>
              <w:widowControl/>
              <w:jc w:val="left"/>
              <w:rPr>
                <w:rFonts w:ascii="仿宋" w:hAnsi="仿宋" w:eastAsia="仿宋" w:cs="仿宋"/>
                <w:szCs w:val="21"/>
              </w:rPr>
            </w:pPr>
            <w:r>
              <w:rPr>
                <w:rFonts w:hint="eastAsia" w:ascii="仿宋" w:hAnsi="仿宋" w:eastAsia="仿宋" w:cs="仿宋"/>
                <w:szCs w:val="21"/>
              </w:rPr>
              <w:t>1.运行平稳</w:t>
            </w:r>
          </w:p>
          <w:p w14:paraId="7FCF6CF3">
            <w:pPr>
              <w:widowControl/>
              <w:jc w:val="left"/>
              <w:rPr>
                <w:rFonts w:ascii="仿宋" w:hAnsi="仿宋" w:eastAsia="仿宋" w:cs="仿宋"/>
                <w:szCs w:val="21"/>
              </w:rPr>
            </w:pPr>
            <w:r>
              <w:rPr>
                <w:rFonts w:hint="eastAsia" w:ascii="仿宋" w:hAnsi="仿宋" w:eastAsia="仿宋" w:cs="仿宋"/>
                <w:szCs w:val="21"/>
              </w:rPr>
              <w:t>2.不烫手</w:t>
            </w:r>
          </w:p>
          <w:p w14:paraId="5277630D">
            <w:pPr>
              <w:widowControl/>
              <w:jc w:val="left"/>
              <w:rPr>
                <w:rFonts w:ascii="仿宋" w:hAnsi="仿宋" w:eastAsia="仿宋" w:cs="仿宋"/>
                <w:szCs w:val="21"/>
              </w:rPr>
            </w:pPr>
            <w:r>
              <w:rPr>
                <w:rFonts w:hint="eastAsia" w:ascii="仿宋" w:hAnsi="仿宋" w:eastAsia="仿宋" w:cs="仿宋"/>
                <w:szCs w:val="21"/>
              </w:rPr>
              <w:t>3.无异响</w:t>
            </w:r>
          </w:p>
        </w:tc>
        <w:tc>
          <w:tcPr>
            <w:tcW w:w="862" w:type="dxa"/>
            <w:tcBorders>
              <w:top w:val="single" w:color="auto" w:sz="4" w:space="0"/>
              <w:left w:val="single" w:color="auto" w:sz="4" w:space="0"/>
              <w:bottom w:val="single" w:color="auto" w:sz="4" w:space="0"/>
              <w:right w:val="single" w:color="auto" w:sz="4" w:space="0"/>
            </w:tcBorders>
          </w:tcPr>
          <w:p w14:paraId="2EFD16DA">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52650F1E">
            <w:pPr>
              <w:widowControl/>
              <w:jc w:val="left"/>
              <w:rPr>
                <w:rFonts w:ascii="仿宋" w:hAnsi="仿宋" w:eastAsia="仿宋" w:cs="仿宋"/>
                <w:szCs w:val="21"/>
              </w:rPr>
            </w:pPr>
          </w:p>
        </w:tc>
      </w:tr>
      <w:tr w14:paraId="454DAEFC">
        <w:tblPrEx>
          <w:tblCellMar>
            <w:top w:w="0" w:type="dxa"/>
            <w:left w:w="108" w:type="dxa"/>
            <w:bottom w:w="0" w:type="dxa"/>
            <w:right w:w="108" w:type="dxa"/>
          </w:tblCellMar>
        </w:tblPrEx>
        <w:trPr>
          <w:trHeight w:val="1024" w:hRule="atLeast"/>
        </w:trPr>
        <w:tc>
          <w:tcPr>
            <w:tcW w:w="811" w:type="dxa"/>
            <w:vMerge w:val="continue"/>
            <w:tcBorders>
              <w:top w:val="nil"/>
              <w:left w:val="single" w:color="auto" w:sz="4" w:space="0"/>
              <w:bottom w:val="single" w:color="000000" w:sz="4" w:space="0"/>
              <w:right w:val="single" w:color="auto" w:sz="4" w:space="0"/>
            </w:tcBorders>
            <w:vAlign w:val="center"/>
          </w:tcPr>
          <w:p w14:paraId="0D1CC14F">
            <w:pPr>
              <w:widowControl/>
              <w:jc w:val="left"/>
              <w:rPr>
                <w:rFonts w:ascii="仿宋" w:hAnsi="仿宋" w:eastAsia="仿宋" w:cs="仿宋"/>
                <w:szCs w:val="21"/>
              </w:rPr>
            </w:pPr>
          </w:p>
        </w:tc>
        <w:tc>
          <w:tcPr>
            <w:tcW w:w="811" w:type="dxa"/>
            <w:vMerge w:val="continue"/>
            <w:tcBorders>
              <w:top w:val="nil"/>
              <w:left w:val="single" w:color="auto" w:sz="4" w:space="0"/>
              <w:bottom w:val="single" w:color="000000" w:sz="4" w:space="0"/>
              <w:right w:val="single" w:color="auto" w:sz="4" w:space="0"/>
            </w:tcBorders>
            <w:vAlign w:val="center"/>
          </w:tcPr>
          <w:p w14:paraId="3FDE5864">
            <w:pPr>
              <w:widowControl/>
              <w:jc w:val="left"/>
              <w:rPr>
                <w:rFonts w:ascii="仿宋" w:hAnsi="仿宋" w:eastAsia="仿宋" w:cs="仿宋"/>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77BD958B">
            <w:pPr>
              <w:widowControl/>
              <w:jc w:val="left"/>
              <w:rPr>
                <w:rFonts w:ascii="仿宋" w:hAnsi="仿宋" w:eastAsia="仿宋" w:cs="仿宋"/>
                <w:szCs w:val="21"/>
              </w:rPr>
            </w:pPr>
            <w:r>
              <w:rPr>
                <w:rFonts w:hint="eastAsia" w:ascii="仿宋" w:hAnsi="仿宋" w:eastAsia="仿宋" w:cs="仿宋"/>
                <w:szCs w:val="21"/>
              </w:rPr>
              <w:t>1.检查滚筒磨损情况</w:t>
            </w:r>
          </w:p>
          <w:p w14:paraId="0081472D">
            <w:pPr>
              <w:widowControl/>
              <w:jc w:val="left"/>
              <w:rPr>
                <w:rFonts w:ascii="仿宋" w:hAnsi="仿宋" w:eastAsia="仿宋" w:cs="仿宋"/>
                <w:szCs w:val="21"/>
              </w:rPr>
            </w:pPr>
            <w:r>
              <w:rPr>
                <w:rFonts w:hint="eastAsia" w:ascii="仿宋" w:hAnsi="仿宋" w:eastAsia="仿宋" w:cs="仿宋"/>
                <w:szCs w:val="21"/>
              </w:rPr>
              <w:t>2.轴承是否有异响及异常振动，有震动更换轴承</w:t>
            </w:r>
          </w:p>
        </w:tc>
        <w:tc>
          <w:tcPr>
            <w:tcW w:w="3400" w:type="dxa"/>
            <w:tcBorders>
              <w:top w:val="single" w:color="auto" w:sz="4" w:space="0"/>
              <w:left w:val="nil"/>
              <w:bottom w:val="single" w:color="auto" w:sz="4" w:space="0"/>
              <w:right w:val="single" w:color="auto" w:sz="4" w:space="0"/>
            </w:tcBorders>
            <w:vAlign w:val="center"/>
          </w:tcPr>
          <w:p w14:paraId="057FC316">
            <w:pPr>
              <w:widowControl/>
              <w:jc w:val="left"/>
              <w:rPr>
                <w:rFonts w:ascii="仿宋" w:hAnsi="仿宋" w:eastAsia="仿宋" w:cs="仿宋"/>
                <w:szCs w:val="21"/>
              </w:rPr>
            </w:pPr>
            <w:r>
              <w:rPr>
                <w:rFonts w:hint="eastAsia" w:ascii="仿宋" w:hAnsi="仿宋" w:eastAsia="仿宋" w:cs="仿宋"/>
                <w:szCs w:val="21"/>
              </w:rPr>
              <w:t>1.滚筒无磨损</w:t>
            </w:r>
          </w:p>
          <w:p w14:paraId="2F2CBCFC">
            <w:pPr>
              <w:widowControl/>
              <w:jc w:val="left"/>
              <w:rPr>
                <w:rFonts w:ascii="仿宋" w:hAnsi="仿宋" w:eastAsia="仿宋" w:cs="仿宋"/>
                <w:szCs w:val="21"/>
              </w:rPr>
            </w:pPr>
            <w:r>
              <w:rPr>
                <w:rFonts w:hint="eastAsia" w:ascii="仿宋" w:hAnsi="仿宋" w:eastAsia="仿宋" w:cs="仿宋"/>
                <w:szCs w:val="21"/>
              </w:rPr>
              <w:t>2.轴承无异响，运行平稳无振动</w:t>
            </w:r>
          </w:p>
        </w:tc>
        <w:tc>
          <w:tcPr>
            <w:tcW w:w="862" w:type="dxa"/>
            <w:tcBorders>
              <w:top w:val="single" w:color="auto" w:sz="4" w:space="0"/>
              <w:left w:val="nil"/>
              <w:bottom w:val="single" w:color="auto" w:sz="4" w:space="0"/>
              <w:right w:val="single" w:color="auto" w:sz="4" w:space="0"/>
            </w:tcBorders>
          </w:tcPr>
          <w:p w14:paraId="6826E6BF">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0EA3BB20">
            <w:pPr>
              <w:widowControl/>
              <w:jc w:val="left"/>
              <w:rPr>
                <w:rFonts w:ascii="仿宋" w:hAnsi="仿宋" w:eastAsia="仿宋" w:cs="仿宋"/>
                <w:szCs w:val="21"/>
              </w:rPr>
            </w:pPr>
          </w:p>
        </w:tc>
      </w:tr>
      <w:tr w14:paraId="5A31A3CE">
        <w:tblPrEx>
          <w:tblCellMar>
            <w:top w:w="0" w:type="dxa"/>
            <w:left w:w="108" w:type="dxa"/>
            <w:bottom w:w="0" w:type="dxa"/>
            <w:right w:w="108" w:type="dxa"/>
          </w:tblCellMar>
        </w:tblPrEx>
        <w:trPr>
          <w:trHeight w:val="1798" w:hRule="atLeast"/>
        </w:trPr>
        <w:tc>
          <w:tcPr>
            <w:tcW w:w="811" w:type="dxa"/>
            <w:vMerge w:val="continue"/>
            <w:tcBorders>
              <w:top w:val="nil"/>
              <w:left w:val="single" w:color="auto" w:sz="4" w:space="0"/>
              <w:bottom w:val="single" w:color="auto" w:sz="4" w:space="0"/>
              <w:right w:val="single" w:color="auto" w:sz="4" w:space="0"/>
            </w:tcBorders>
            <w:vAlign w:val="center"/>
          </w:tcPr>
          <w:p w14:paraId="38439B66">
            <w:pPr>
              <w:widowControl/>
              <w:jc w:val="left"/>
              <w:rPr>
                <w:rFonts w:ascii="仿宋" w:hAnsi="仿宋" w:eastAsia="仿宋" w:cs="仿宋"/>
                <w:szCs w:val="21"/>
              </w:rPr>
            </w:pPr>
          </w:p>
        </w:tc>
        <w:tc>
          <w:tcPr>
            <w:tcW w:w="811" w:type="dxa"/>
            <w:vMerge w:val="continue"/>
            <w:tcBorders>
              <w:top w:val="nil"/>
              <w:left w:val="single" w:color="auto" w:sz="4" w:space="0"/>
              <w:bottom w:val="single" w:color="auto" w:sz="4" w:space="0"/>
              <w:right w:val="single" w:color="auto" w:sz="4" w:space="0"/>
            </w:tcBorders>
            <w:vAlign w:val="center"/>
          </w:tcPr>
          <w:p w14:paraId="4BA977C2">
            <w:pPr>
              <w:widowControl/>
              <w:jc w:val="left"/>
              <w:rPr>
                <w:rFonts w:ascii="仿宋" w:hAnsi="仿宋" w:eastAsia="仿宋" w:cs="仿宋"/>
                <w:szCs w:val="21"/>
              </w:rPr>
            </w:pPr>
          </w:p>
        </w:tc>
        <w:tc>
          <w:tcPr>
            <w:tcW w:w="2066" w:type="dxa"/>
            <w:tcBorders>
              <w:top w:val="nil"/>
              <w:left w:val="single" w:color="auto" w:sz="4" w:space="0"/>
              <w:bottom w:val="single" w:color="auto" w:sz="4" w:space="0"/>
              <w:right w:val="single" w:color="auto" w:sz="4" w:space="0"/>
            </w:tcBorders>
            <w:vAlign w:val="center"/>
          </w:tcPr>
          <w:p w14:paraId="2C313071">
            <w:pPr>
              <w:widowControl/>
              <w:jc w:val="left"/>
              <w:rPr>
                <w:rFonts w:ascii="仿宋" w:hAnsi="仿宋" w:eastAsia="仿宋" w:cs="仿宋"/>
                <w:szCs w:val="21"/>
              </w:rPr>
            </w:pPr>
            <w:r>
              <w:rPr>
                <w:rFonts w:hint="eastAsia" w:ascii="仿宋" w:hAnsi="仿宋" w:eastAsia="仿宋" w:cs="仿宋"/>
                <w:szCs w:val="21"/>
              </w:rPr>
              <w:t>1.检查顶丝紧固情况，用内六角扳手紧固松动顶丝</w:t>
            </w:r>
          </w:p>
          <w:p w14:paraId="17B00E5D">
            <w:pPr>
              <w:widowControl/>
              <w:jc w:val="left"/>
              <w:rPr>
                <w:rFonts w:ascii="仿宋" w:hAnsi="仿宋" w:eastAsia="仿宋" w:cs="仿宋"/>
                <w:szCs w:val="21"/>
              </w:rPr>
            </w:pPr>
            <w:r>
              <w:rPr>
                <w:rFonts w:hint="eastAsia" w:ascii="仿宋" w:hAnsi="仿宋" w:eastAsia="仿宋" w:cs="仿宋"/>
                <w:szCs w:val="21"/>
              </w:rPr>
              <w:t>2.检查轴承润滑情况</w:t>
            </w:r>
          </w:p>
          <w:p w14:paraId="5E20E6CF">
            <w:pPr>
              <w:widowControl/>
              <w:jc w:val="left"/>
              <w:rPr>
                <w:rFonts w:ascii="仿宋" w:hAnsi="仿宋" w:eastAsia="仿宋" w:cs="仿宋"/>
                <w:szCs w:val="21"/>
              </w:rPr>
            </w:pPr>
            <w:r>
              <w:rPr>
                <w:rFonts w:hint="eastAsia" w:ascii="仿宋" w:hAnsi="仿宋" w:eastAsia="仿宋" w:cs="仿宋"/>
                <w:szCs w:val="21"/>
              </w:rPr>
              <w:t>3.对所有滚筒轴承加注润滑油</w:t>
            </w:r>
          </w:p>
        </w:tc>
        <w:tc>
          <w:tcPr>
            <w:tcW w:w="3400" w:type="dxa"/>
            <w:tcBorders>
              <w:top w:val="nil"/>
              <w:left w:val="single" w:color="auto" w:sz="4" w:space="0"/>
              <w:bottom w:val="single" w:color="auto" w:sz="4" w:space="0"/>
              <w:right w:val="single" w:color="auto" w:sz="4" w:space="0"/>
            </w:tcBorders>
            <w:vAlign w:val="center"/>
          </w:tcPr>
          <w:p w14:paraId="40BFD9C4">
            <w:pPr>
              <w:widowControl/>
              <w:jc w:val="left"/>
              <w:rPr>
                <w:rFonts w:ascii="仿宋" w:hAnsi="仿宋" w:eastAsia="仿宋" w:cs="仿宋"/>
                <w:szCs w:val="21"/>
              </w:rPr>
            </w:pPr>
            <w:r>
              <w:rPr>
                <w:rFonts w:hint="eastAsia" w:ascii="仿宋" w:hAnsi="仿宋" w:eastAsia="仿宋" w:cs="仿宋"/>
                <w:szCs w:val="21"/>
              </w:rPr>
              <w:t>1.顶丝紧固牢靠</w:t>
            </w:r>
          </w:p>
          <w:p w14:paraId="1FD2D4EE">
            <w:pPr>
              <w:widowControl/>
              <w:jc w:val="left"/>
              <w:rPr>
                <w:rFonts w:ascii="仿宋" w:hAnsi="仿宋" w:eastAsia="仿宋" w:cs="仿宋"/>
                <w:szCs w:val="21"/>
              </w:rPr>
            </w:pPr>
            <w:r>
              <w:rPr>
                <w:rFonts w:hint="eastAsia" w:ascii="仿宋" w:hAnsi="仿宋" w:eastAsia="仿宋" w:cs="仿宋"/>
                <w:szCs w:val="21"/>
              </w:rPr>
              <w:t>2.轴承润滑良好</w:t>
            </w:r>
          </w:p>
        </w:tc>
        <w:tc>
          <w:tcPr>
            <w:tcW w:w="862" w:type="dxa"/>
            <w:tcBorders>
              <w:top w:val="single" w:color="auto" w:sz="4" w:space="0"/>
              <w:left w:val="single" w:color="auto" w:sz="4" w:space="0"/>
              <w:bottom w:val="single" w:color="auto" w:sz="4" w:space="0"/>
              <w:right w:val="single" w:color="auto" w:sz="4" w:space="0"/>
            </w:tcBorders>
          </w:tcPr>
          <w:p w14:paraId="6574C9C0">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666C3A60">
            <w:pPr>
              <w:widowControl/>
              <w:jc w:val="left"/>
              <w:rPr>
                <w:rFonts w:ascii="仿宋" w:hAnsi="仿宋" w:eastAsia="仿宋" w:cs="仿宋"/>
                <w:szCs w:val="21"/>
              </w:rPr>
            </w:pPr>
          </w:p>
        </w:tc>
      </w:tr>
      <w:tr w14:paraId="6F5C36BF">
        <w:tblPrEx>
          <w:tblCellMar>
            <w:top w:w="0" w:type="dxa"/>
            <w:left w:w="108" w:type="dxa"/>
            <w:bottom w:w="0" w:type="dxa"/>
            <w:right w:w="108" w:type="dxa"/>
          </w:tblCellMar>
        </w:tblPrEx>
        <w:trPr>
          <w:trHeight w:val="1144" w:hRule="atLeast"/>
        </w:trPr>
        <w:tc>
          <w:tcPr>
            <w:tcW w:w="811" w:type="dxa"/>
            <w:vMerge w:val="restart"/>
            <w:tcBorders>
              <w:top w:val="single" w:color="auto" w:sz="4" w:space="0"/>
              <w:left w:val="single" w:color="auto" w:sz="4" w:space="0"/>
              <w:bottom w:val="nil"/>
              <w:right w:val="single" w:color="auto" w:sz="4" w:space="0"/>
            </w:tcBorders>
            <w:vAlign w:val="center"/>
          </w:tcPr>
          <w:p w14:paraId="6E9703EC">
            <w:pPr>
              <w:widowControl/>
              <w:jc w:val="center"/>
              <w:rPr>
                <w:rFonts w:ascii="仿宋" w:hAnsi="仿宋" w:eastAsia="仿宋" w:cs="仿宋"/>
                <w:szCs w:val="21"/>
              </w:rPr>
            </w:pPr>
            <w:r>
              <w:rPr>
                <w:rFonts w:hint="eastAsia" w:ascii="仿宋" w:hAnsi="仿宋" w:eastAsia="仿宋" w:cs="仿宋"/>
                <w:szCs w:val="21"/>
              </w:rPr>
              <w:t>值机输送机</w:t>
            </w:r>
          </w:p>
        </w:tc>
        <w:tc>
          <w:tcPr>
            <w:tcW w:w="811" w:type="dxa"/>
            <w:tcBorders>
              <w:top w:val="single" w:color="auto" w:sz="4" w:space="0"/>
              <w:left w:val="nil"/>
              <w:bottom w:val="single" w:color="auto" w:sz="4" w:space="0"/>
              <w:right w:val="single" w:color="auto" w:sz="4" w:space="0"/>
            </w:tcBorders>
            <w:vAlign w:val="center"/>
          </w:tcPr>
          <w:p w14:paraId="7A36A396">
            <w:pPr>
              <w:widowControl/>
              <w:jc w:val="left"/>
              <w:rPr>
                <w:rFonts w:ascii="仿宋" w:hAnsi="仿宋" w:eastAsia="仿宋" w:cs="仿宋"/>
                <w:szCs w:val="21"/>
              </w:rPr>
            </w:pPr>
            <w:r>
              <w:rPr>
                <w:rFonts w:hint="eastAsia" w:ascii="仿宋" w:hAnsi="仿宋" w:eastAsia="仿宋" w:cs="仿宋"/>
                <w:szCs w:val="21"/>
              </w:rPr>
              <w:t>光眼</w:t>
            </w:r>
          </w:p>
        </w:tc>
        <w:tc>
          <w:tcPr>
            <w:tcW w:w="2066" w:type="dxa"/>
            <w:tcBorders>
              <w:top w:val="single" w:color="auto" w:sz="4" w:space="0"/>
              <w:left w:val="single" w:color="auto" w:sz="4" w:space="0"/>
              <w:bottom w:val="single" w:color="auto" w:sz="4" w:space="0"/>
              <w:right w:val="single" w:color="auto" w:sz="4" w:space="0"/>
            </w:tcBorders>
            <w:vAlign w:val="center"/>
          </w:tcPr>
          <w:p w14:paraId="76F7612A">
            <w:pPr>
              <w:widowControl/>
              <w:jc w:val="left"/>
              <w:rPr>
                <w:rFonts w:ascii="仿宋" w:hAnsi="仿宋" w:eastAsia="仿宋" w:cs="仿宋"/>
                <w:szCs w:val="21"/>
              </w:rPr>
            </w:pPr>
            <w:r>
              <w:rPr>
                <w:rFonts w:hint="eastAsia" w:ascii="仿宋" w:hAnsi="仿宋" w:eastAsia="仿宋" w:cs="仿宋"/>
                <w:szCs w:val="21"/>
              </w:rPr>
              <w:t>1.检查光眼上的电源灯和信号灯</w:t>
            </w:r>
          </w:p>
          <w:p w14:paraId="72C9A163">
            <w:pPr>
              <w:widowControl/>
              <w:jc w:val="left"/>
              <w:rPr>
                <w:rFonts w:ascii="仿宋" w:hAnsi="仿宋" w:eastAsia="仿宋" w:cs="仿宋"/>
                <w:szCs w:val="21"/>
              </w:rPr>
            </w:pPr>
            <w:r>
              <w:rPr>
                <w:rFonts w:hint="eastAsia" w:ascii="仿宋" w:hAnsi="仿宋" w:eastAsia="仿宋" w:cs="仿宋"/>
                <w:szCs w:val="21"/>
              </w:rPr>
              <w:t>2.检查光眼及反光板固定情况及接线情况，对松动部位及时紧固</w:t>
            </w:r>
          </w:p>
        </w:tc>
        <w:tc>
          <w:tcPr>
            <w:tcW w:w="3400" w:type="dxa"/>
            <w:tcBorders>
              <w:top w:val="single" w:color="auto" w:sz="4" w:space="0"/>
              <w:left w:val="nil"/>
              <w:bottom w:val="single" w:color="auto" w:sz="4" w:space="0"/>
              <w:right w:val="single" w:color="auto" w:sz="4" w:space="0"/>
            </w:tcBorders>
            <w:vAlign w:val="center"/>
          </w:tcPr>
          <w:p w14:paraId="07CFAD75">
            <w:pPr>
              <w:widowControl/>
              <w:jc w:val="left"/>
              <w:rPr>
                <w:rFonts w:ascii="仿宋" w:hAnsi="仿宋" w:eastAsia="仿宋" w:cs="仿宋"/>
                <w:szCs w:val="21"/>
              </w:rPr>
            </w:pPr>
            <w:r>
              <w:rPr>
                <w:rFonts w:hint="eastAsia" w:ascii="仿宋" w:hAnsi="仿宋" w:eastAsia="仿宋" w:cs="仿宋"/>
                <w:szCs w:val="21"/>
              </w:rPr>
              <w:t>1.无遮挡时橙、绿都亮，有遮挡时绿灯灭</w:t>
            </w:r>
          </w:p>
          <w:p w14:paraId="5211E11E">
            <w:pPr>
              <w:widowControl/>
              <w:jc w:val="left"/>
              <w:rPr>
                <w:rFonts w:ascii="仿宋" w:hAnsi="仿宋" w:eastAsia="仿宋" w:cs="仿宋"/>
                <w:szCs w:val="21"/>
              </w:rPr>
            </w:pPr>
            <w:r>
              <w:rPr>
                <w:rFonts w:hint="eastAsia" w:ascii="仿宋" w:hAnsi="仿宋" w:eastAsia="仿宋" w:cs="仿宋"/>
                <w:szCs w:val="21"/>
              </w:rPr>
              <w:t>2.固定牢靠，接线无松动</w:t>
            </w:r>
          </w:p>
        </w:tc>
        <w:tc>
          <w:tcPr>
            <w:tcW w:w="862" w:type="dxa"/>
            <w:tcBorders>
              <w:top w:val="single" w:color="auto" w:sz="4" w:space="0"/>
              <w:left w:val="nil"/>
              <w:bottom w:val="single" w:color="auto" w:sz="4" w:space="0"/>
              <w:right w:val="single" w:color="auto" w:sz="4" w:space="0"/>
            </w:tcBorders>
          </w:tcPr>
          <w:p w14:paraId="703DA2B2">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4EB9B211">
            <w:pPr>
              <w:widowControl/>
              <w:jc w:val="left"/>
              <w:rPr>
                <w:rFonts w:ascii="仿宋" w:hAnsi="仿宋" w:eastAsia="仿宋" w:cs="仿宋"/>
                <w:szCs w:val="21"/>
              </w:rPr>
            </w:pPr>
          </w:p>
        </w:tc>
      </w:tr>
      <w:tr w14:paraId="0CD335DC">
        <w:tblPrEx>
          <w:tblCellMar>
            <w:top w:w="0" w:type="dxa"/>
            <w:left w:w="108" w:type="dxa"/>
            <w:bottom w:w="0" w:type="dxa"/>
            <w:right w:w="108" w:type="dxa"/>
          </w:tblCellMar>
        </w:tblPrEx>
        <w:trPr>
          <w:trHeight w:val="1566" w:hRule="atLeast"/>
        </w:trPr>
        <w:tc>
          <w:tcPr>
            <w:tcW w:w="811" w:type="dxa"/>
            <w:vMerge w:val="continue"/>
            <w:tcBorders>
              <w:top w:val="nil"/>
              <w:left w:val="single" w:color="auto" w:sz="4" w:space="0"/>
              <w:bottom w:val="nil"/>
              <w:right w:val="single" w:color="auto" w:sz="4" w:space="0"/>
            </w:tcBorders>
            <w:vAlign w:val="center"/>
          </w:tcPr>
          <w:p w14:paraId="1DEDC5C0">
            <w:pPr>
              <w:widowControl/>
              <w:jc w:val="left"/>
              <w:rPr>
                <w:rFonts w:ascii="仿宋" w:hAnsi="仿宋" w:eastAsia="仿宋" w:cs="仿宋"/>
                <w:szCs w:val="21"/>
              </w:rPr>
            </w:pPr>
          </w:p>
        </w:tc>
        <w:tc>
          <w:tcPr>
            <w:tcW w:w="811" w:type="dxa"/>
            <w:tcBorders>
              <w:top w:val="nil"/>
              <w:left w:val="nil"/>
              <w:bottom w:val="single" w:color="auto" w:sz="4" w:space="0"/>
              <w:right w:val="single" w:color="auto" w:sz="4" w:space="0"/>
            </w:tcBorders>
            <w:vAlign w:val="center"/>
          </w:tcPr>
          <w:p w14:paraId="452AE17B">
            <w:pPr>
              <w:widowControl/>
              <w:jc w:val="left"/>
              <w:rPr>
                <w:rFonts w:ascii="仿宋" w:hAnsi="仿宋" w:eastAsia="仿宋" w:cs="仿宋"/>
                <w:szCs w:val="21"/>
              </w:rPr>
            </w:pPr>
            <w:r>
              <w:rPr>
                <w:rFonts w:hint="eastAsia" w:ascii="仿宋" w:hAnsi="仿宋" w:eastAsia="仿宋" w:cs="仿宋"/>
                <w:szCs w:val="21"/>
              </w:rPr>
              <w:t>输送带</w:t>
            </w:r>
          </w:p>
        </w:tc>
        <w:tc>
          <w:tcPr>
            <w:tcW w:w="2066" w:type="dxa"/>
            <w:tcBorders>
              <w:top w:val="single" w:color="auto" w:sz="4" w:space="0"/>
              <w:left w:val="nil"/>
              <w:bottom w:val="single" w:color="auto" w:sz="4" w:space="0"/>
              <w:right w:val="single" w:color="auto" w:sz="4" w:space="0"/>
            </w:tcBorders>
            <w:vAlign w:val="center"/>
          </w:tcPr>
          <w:p w14:paraId="02AABD8A">
            <w:pPr>
              <w:widowControl/>
              <w:jc w:val="left"/>
              <w:rPr>
                <w:rFonts w:ascii="仿宋" w:hAnsi="仿宋" w:eastAsia="仿宋" w:cs="仿宋"/>
                <w:szCs w:val="21"/>
              </w:rPr>
            </w:pPr>
            <w:r>
              <w:rPr>
                <w:rFonts w:hint="eastAsia" w:ascii="仿宋" w:hAnsi="仿宋" w:eastAsia="仿宋" w:cs="仿宋"/>
                <w:szCs w:val="21"/>
              </w:rPr>
              <w:t>1.检查输送带运行情况及跑偏情况</w:t>
            </w:r>
          </w:p>
          <w:p w14:paraId="313FD4EF">
            <w:pPr>
              <w:widowControl/>
              <w:jc w:val="left"/>
              <w:rPr>
                <w:rFonts w:ascii="仿宋" w:hAnsi="仿宋" w:eastAsia="仿宋" w:cs="仿宋"/>
                <w:szCs w:val="21"/>
              </w:rPr>
            </w:pPr>
            <w:r>
              <w:rPr>
                <w:rFonts w:hint="eastAsia" w:ascii="仿宋" w:hAnsi="仿宋" w:eastAsia="仿宋" w:cs="仿宋"/>
                <w:szCs w:val="21"/>
              </w:rPr>
              <w:t>2.用手提起皮带检查松紧情况</w:t>
            </w:r>
          </w:p>
        </w:tc>
        <w:tc>
          <w:tcPr>
            <w:tcW w:w="3400" w:type="dxa"/>
            <w:tcBorders>
              <w:top w:val="single" w:color="auto" w:sz="4" w:space="0"/>
              <w:left w:val="nil"/>
              <w:bottom w:val="single" w:color="auto" w:sz="4" w:space="0"/>
              <w:right w:val="single" w:color="auto" w:sz="4" w:space="0"/>
            </w:tcBorders>
            <w:vAlign w:val="center"/>
          </w:tcPr>
          <w:p w14:paraId="5ED005D0">
            <w:pPr>
              <w:widowControl/>
              <w:jc w:val="left"/>
              <w:rPr>
                <w:rFonts w:ascii="仿宋" w:hAnsi="仿宋" w:eastAsia="仿宋" w:cs="仿宋"/>
                <w:szCs w:val="21"/>
              </w:rPr>
            </w:pPr>
            <w:r>
              <w:rPr>
                <w:rFonts w:hint="eastAsia" w:ascii="仿宋" w:hAnsi="仿宋" w:eastAsia="仿宋" w:cs="仿宋"/>
                <w:szCs w:val="21"/>
              </w:rPr>
              <w:t>1.运行无跳跃，表面无破损。跑偏量：皮带距两侧挡板距离不得小于1CM</w:t>
            </w:r>
          </w:p>
          <w:p w14:paraId="54091AE9">
            <w:pPr>
              <w:widowControl/>
              <w:jc w:val="left"/>
              <w:rPr>
                <w:rFonts w:ascii="仿宋" w:hAnsi="仿宋" w:eastAsia="仿宋" w:cs="仿宋"/>
                <w:szCs w:val="21"/>
              </w:rPr>
            </w:pPr>
            <w:r>
              <w:rPr>
                <w:rFonts w:hint="eastAsia" w:ascii="仿宋" w:hAnsi="仿宋" w:eastAsia="仿宋" w:cs="仿宋"/>
                <w:szCs w:val="21"/>
              </w:rPr>
              <w:t>2.松紧量：手提起皮带距底板距离为2-4厘米</w:t>
            </w:r>
          </w:p>
        </w:tc>
        <w:tc>
          <w:tcPr>
            <w:tcW w:w="862" w:type="dxa"/>
            <w:tcBorders>
              <w:top w:val="single" w:color="auto" w:sz="4" w:space="0"/>
              <w:left w:val="nil"/>
              <w:bottom w:val="single" w:color="auto" w:sz="4" w:space="0"/>
              <w:right w:val="single" w:color="auto" w:sz="4" w:space="0"/>
            </w:tcBorders>
          </w:tcPr>
          <w:p w14:paraId="60A34A32">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6FE42A12">
            <w:pPr>
              <w:widowControl/>
              <w:jc w:val="left"/>
              <w:rPr>
                <w:rFonts w:ascii="仿宋" w:hAnsi="仿宋" w:eastAsia="仿宋" w:cs="仿宋"/>
                <w:szCs w:val="21"/>
              </w:rPr>
            </w:pPr>
          </w:p>
        </w:tc>
      </w:tr>
      <w:tr w14:paraId="6C002F8A">
        <w:tblPrEx>
          <w:tblCellMar>
            <w:top w:w="0" w:type="dxa"/>
            <w:left w:w="108" w:type="dxa"/>
            <w:bottom w:w="0" w:type="dxa"/>
            <w:right w:w="108" w:type="dxa"/>
          </w:tblCellMar>
        </w:tblPrEx>
        <w:trPr>
          <w:trHeight w:val="1204" w:hRule="atLeast"/>
        </w:trPr>
        <w:tc>
          <w:tcPr>
            <w:tcW w:w="811" w:type="dxa"/>
            <w:vMerge w:val="continue"/>
            <w:tcBorders>
              <w:top w:val="nil"/>
              <w:left w:val="single" w:color="auto" w:sz="4" w:space="0"/>
              <w:bottom w:val="single" w:color="auto" w:sz="4" w:space="0"/>
              <w:right w:val="single" w:color="auto" w:sz="4" w:space="0"/>
            </w:tcBorders>
            <w:vAlign w:val="center"/>
          </w:tcPr>
          <w:p w14:paraId="21A8A8C0">
            <w:pPr>
              <w:widowControl/>
              <w:jc w:val="left"/>
              <w:rPr>
                <w:rFonts w:ascii="仿宋" w:hAnsi="仿宋" w:eastAsia="仿宋" w:cs="仿宋"/>
                <w:szCs w:val="21"/>
              </w:rPr>
            </w:pPr>
          </w:p>
        </w:tc>
        <w:tc>
          <w:tcPr>
            <w:tcW w:w="811" w:type="dxa"/>
            <w:tcBorders>
              <w:top w:val="nil"/>
              <w:left w:val="nil"/>
              <w:bottom w:val="single" w:color="auto" w:sz="4" w:space="0"/>
              <w:right w:val="single" w:color="auto" w:sz="4" w:space="0"/>
            </w:tcBorders>
            <w:vAlign w:val="center"/>
          </w:tcPr>
          <w:p w14:paraId="090A3B13">
            <w:pPr>
              <w:widowControl/>
              <w:jc w:val="center"/>
              <w:rPr>
                <w:rFonts w:ascii="仿宋" w:hAnsi="仿宋" w:eastAsia="仿宋" w:cs="仿宋"/>
                <w:szCs w:val="21"/>
              </w:rPr>
            </w:pPr>
            <w:r>
              <w:rPr>
                <w:rFonts w:hint="eastAsia" w:ascii="仿宋" w:hAnsi="仿宋" w:eastAsia="仿宋" w:cs="仿宋"/>
                <w:szCs w:val="21"/>
              </w:rPr>
              <w:t>磅秤带滚筒电机</w:t>
            </w:r>
          </w:p>
        </w:tc>
        <w:tc>
          <w:tcPr>
            <w:tcW w:w="2066" w:type="dxa"/>
            <w:tcBorders>
              <w:top w:val="nil"/>
              <w:left w:val="nil"/>
              <w:bottom w:val="single" w:color="auto" w:sz="4" w:space="0"/>
              <w:right w:val="single" w:color="auto" w:sz="4" w:space="0"/>
            </w:tcBorders>
            <w:vAlign w:val="center"/>
          </w:tcPr>
          <w:p w14:paraId="222E44DF">
            <w:pPr>
              <w:widowControl/>
              <w:jc w:val="left"/>
              <w:rPr>
                <w:rFonts w:ascii="仿宋" w:hAnsi="仿宋" w:eastAsia="仿宋" w:cs="仿宋"/>
                <w:szCs w:val="21"/>
              </w:rPr>
            </w:pPr>
            <w:r>
              <w:rPr>
                <w:rFonts w:hint="eastAsia" w:ascii="仿宋" w:hAnsi="仿宋" w:eastAsia="仿宋" w:cs="仿宋"/>
                <w:szCs w:val="21"/>
              </w:rPr>
              <w:t>1.检查电机运行情况</w:t>
            </w:r>
          </w:p>
          <w:p w14:paraId="531DFDE0">
            <w:pPr>
              <w:widowControl/>
              <w:jc w:val="left"/>
              <w:rPr>
                <w:rFonts w:ascii="仿宋" w:hAnsi="仿宋" w:eastAsia="仿宋" w:cs="仿宋"/>
                <w:szCs w:val="21"/>
              </w:rPr>
            </w:pPr>
            <w:r>
              <w:rPr>
                <w:rFonts w:hint="eastAsia" w:ascii="仿宋" w:hAnsi="仿宋" w:eastAsia="仿宋" w:cs="仿宋"/>
                <w:szCs w:val="21"/>
              </w:rPr>
              <w:t>2.触摸电机是否发热</w:t>
            </w:r>
          </w:p>
          <w:p w14:paraId="4D9FA322">
            <w:pPr>
              <w:widowControl/>
              <w:jc w:val="left"/>
              <w:rPr>
                <w:rFonts w:ascii="仿宋" w:hAnsi="仿宋" w:eastAsia="仿宋" w:cs="仿宋"/>
                <w:szCs w:val="21"/>
              </w:rPr>
            </w:pPr>
            <w:r>
              <w:rPr>
                <w:rFonts w:hint="eastAsia" w:ascii="仿宋" w:hAnsi="仿宋" w:eastAsia="仿宋" w:cs="仿宋"/>
                <w:szCs w:val="21"/>
              </w:rPr>
              <w:t>3.检查是否有异响</w:t>
            </w:r>
          </w:p>
        </w:tc>
        <w:tc>
          <w:tcPr>
            <w:tcW w:w="3400" w:type="dxa"/>
            <w:tcBorders>
              <w:top w:val="nil"/>
              <w:left w:val="nil"/>
              <w:bottom w:val="single" w:color="auto" w:sz="4" w:space="0"/>
              <w:right w:val="single" w:color="auto" w:sz="4" w:space="0"/>
            </w:tcBorders>
            <w:vAlign w:val="center"/>
          </w:tcPr>
          <w:p w14:paraId="12215E45">
            <w:pPr>
              <w:widowControl/>
              <w:jc w:val="left"/>
              <w:rPr>
                <w:rFonts w:ascii="仿宋" w:hAnsi="仿宋" w:eastAsia="仿宋" w:cs="仿宋"/>
                <w:szCs w:val="21"/>
              </w:rPr>
            </w:pPr>
            <w:r>
              <w:rPr>
                <w:rFonts w:hint="eastAsia" w:ascii="仿宋" w:hAnsi="仿宋" w:eastAsia="仿宋" w:cs="仿宋"/>
                <w:szCs w:val="21"/>
              </w:rPr>
              <w:t>1.运转无震动</w:t>
            </w:r>
          </w:p>
          <w:p w14:paraId="2AED92D7">
            <w:pPr>
              <w:widowControl/>
              <w:jc w:val="left"/>
              <w:rPr>
                <w:rFonts w:ascii="仿宋" w:hAnsi="仿宋" w:eastAsia="仿宋" w:cs="仿宋"/>
                <w:szCs w:val="21"/>
              </w:rPr>
            </w:pPr>
            <w:r>
              <w:rPr>
                <w:rFonts w:hint="eastAsia" w:ascii="仿宋" w:hAnsi="仿宋" w:eastAsia="仿宋" w:cs="仿宋"/>
                <w:szCs w:val="21"/>
              </w:rPr>
              <w:t>2.电机不烫手</w:t>
            </w:r>
          </w:p>
          <w:p w14:paraId="672E0B32">
            <w:pPr>
              <w:widowControl/>
              <w:jc w:val="left"/>
              <w:rPr>
                <w:rFonts w:ascii="仿宋" w:hAnsi="仿宋" w:eastAsia="仿宋" w:cs="仿宋"/>
                <w:szCs w:val="21"/>
              </w:rPr>
            </w:pPr>
            <w:r>
              <w:rPr>
                <w:rFonts w:hint="eastAsia" w:ascii="仿宋" w:hAnsi="仿宋" w:eastAsia="仿宋" w:cs="仿宋"/>
                <w:szCs w:val="21"/>
              </w:rPr>
              <w:t>3.无异响</w:t>
            </w:r>
          </w:p>
        </w:tc>
        <w:tc>
          <w:tcPr>
            <w:tcW w:w="862" w:type="dxa"/>
            <w:tcBorders>
              <w:top w:val="nil"/>
              <w:left w:val="nil"/>
              <w:bottom w:val="nil"/>
              <w:right w:val="single" w:color="auto" w:sz="4" w:space="0"/>
            </w:tcBorders>
          </w:tcPr>
          <w:p w14:paraId="40352FD7">
            <w:pPr>
              <w:widowControl/>
              <w:jc w:val="left"/>
              <w:rPr>
                <w:rFonts w:ascii="仿宋" w:hAnsi="仿宋" w:eastAsia="仿宋" w:cs="仿宋"/>
                <w:szCs w:val="21"/>
              </w:rPr>
            </w:pPr>
          </w:p>
        </w:tc>
        <w:tc>
          <w:tcPr>
            <w:tcW w:w="725" w:type="dxa"/>
            <w:tcBorders>
              <w:top w:val="nil"/>
              <w:left w:val="nil"/>
              <w:bottom w:val="nil"/>
              <w:right w:val="single" w:color="auto" w:sz="4" w:space="0"/>
            </w:tcBorders>
          </w:tcPr>
          <w:p w14:paraId="4737BCDB">
            <w:pPr>
              <w:widowControl/>
              <w:jc w:val="left"/>
              <w:rPr>
                <w:rFonts w:ascii="仿宋" w:hAnsi="仿宋" w:eastAsia="仿宋" w:cs="仿宋"/>
                <w:szCs w:val="21"/>
              </w:rPr>
            </w:pPr>
          </w:p>
        </w:tc>
      </w:tr>
      <w:tr w14:paraId="2697F5FB">
        <w:tblPrEx>
          <w:tblCellMar>
            <w:top w:w="0" w:type="dxa"/>
            <w:left w:w="108" w:type="dxa"/>
            <w:bottom w:w="0" w:type="dxa"/>
            <w:right w:w="108" w:type="dxa"/>
          </w:tblCellMar>
        </w:tblPrEx>
        <w:trPr>
          <w:trHeight w:val="1355"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23661731">
            <w:pPr>
              <w:widowControl/>
              <w:jc w:val="left"/>
              <w:rPr>
                <w:rFonts w:ascii="仿宋" w:hAnsi="仿宋" w:eastAsia="仿宋" w:cs="仿宋"/>
                <w:szCs w:val="21"/>
              </w:rPr>
            </w:pPr>
          </w:p>
        </w:tc>
        <w:tc>
          <w:tcPr>
            <w:tcW w:w="811" w:type="dxa"/>
            <w:tcBorders>
              <w:top w:val="single" w:color="auto" w:sz="4" w:space="0"/>
              <w:left w:val="single" w:color="auto" w:sz="4" w:space="0"/>
              <w:bottom w:val="single" w:color="auto" w:sz="4" w:space="0"/>
              <w:right w:val="single" w:color="auto" w:sz="4" w:space="0"/>
            </w:tcBorders>
            <w:vAlign w:val="center"/>
          </w:tcPr>
          <w:p w14:paraId="562BB272">
            <w:pPr>
              <w:widowControl/>
              <w:jc w:val="left"/>
              <w:rPr>
                <w:rFonts w:ascii="仿宋" w:hAnsi="仿宋" w:eastAsia="仿宋" w:cs="仿宋"/>
                <w:szCs w:val="21"/>
              </w:rPr>
            </w:pPr>
            <w:r>
              <w:rPr>
                <w:rFonts w:hint="eastAsia" w:ascii="仿宋" w:hAnsi="仿宋" w:eastAsia="仿宋" w:cs="仿宋"/>
                <w:szCs w:val="21"/>
              </w:rPr>
              <w:t>电机减速器组件</w:t>
            </w:r>
          </w:p>
        </w:tc>
        <w:tc>
          <w:tcPr>
            <w:tcW w:w="2066" w:type="dxa"/>
            <w:tcBorders>
              <w:top w:val="single" w:color="auto" w:sz="4" w:space="0"/>
              <w:left w:val="single" w:color="auto" w:sz="4" w:space="0"/>
              <w:bottom w:val="single" w:color="auto" w:sz="4" w:space="0"/>
              <w:right w:val="single" w:color="auto" w:sz="4" w:space="0"/>
            </w:tcBorders>
            <w:vAlign w:val="center"/>
          </w:tcPr>
          <w:p w14:paraId="1B2E6886">
            <w:pPr>
              <w:widowControl/>
              <w:jc w:val="left"/>
              <w:rPr>
                <w:rFonts w:ascii="仿宋" w:hAnsi="仿宋" w:eastAsia="仿宋" w:cs="仿宋"/>
                <w:szCs w:val="21"/>
              </w:rPr>
            </w:pPr>
            <w:r>
              <w:rPr>
                <w:rFonts w:hint="eastAsia" w:ascii="仿宋" w:hAnsi="仿宋" w:eastAsia="仿宋" w:cs="仿宋"/>
                <w:szCs w:val="21"/>
              </w:rPr>
              <w:t>电机电源接线盒内部端子</w:t>
            </w:r>
          </w:p>
        </w:tc>
        <w:tc>
          <w:tcPr>
            <w:tcW w:w="3400" w:type="dxa"/>
            <w:tcBorders>
              <w:top w:val="single" w:color="auto" w:sz="4" w:space="0"/>
              <w:left w:val="single" w:color="auto" w:sz="4" w:space="0"/>
              <w:bottom w:val="single" w:color="auto" w:sz="4" w:space="0"/>
              <w:right w:val="single" w:color="auto" w:sz="4" w:space="0"/>
            </w:tcBorders>
            <w:vAlign w:val="center"/>
          </w:tcPr>
          <w:p w14:paraId="10050042">
            <w:pPr>
              <w:widowControl/>
              <w:jc w:val="left"/>
              <w:rPr>
                <w:rFonts w:ascii="仿宋" w:hAnsi="仿宋" w:eastAsia="仿宋" w:cs="仿宋"/>
                <w:szCs w:val="21"/>
              </w:rPr>
            </w:pPr>
            <w:r>
              <w:rPr>
                <w:rFonts w:hint="eastAsia" w:ascii="仿宋" w:hAnsi="仿宋" w:eastAsia="仿宋" w:cs="仿宋"/>
                <w:szCs w:val="21"/>
              </w:rPr>
              <w:t xml:space="preserve">1.端子内部接线的线路完好，无破损 </w:t>
            </w:r>
          </w:p>
          <w:p w14:paraId="7A58F37A">
            <w:pPr>
              <w:widowControl/>
              <w:jc w:val="left"/>
              <w:rPr>
                <w:rFonts w:ascii="仿宋" w:hAnsi="仿宋" w:eastAsia="仿宋" w:cs="仿宋"/>
                <w:szCs w:val="21"/>
              </w:rPr>
            </w:pPr>
            <w:r>
              <w:rPr>
                <w:rFonts w:hint="eastAsia" w:ascii="仿宋" w:hAnsi="仿宋" w:eastAsia="仿宋" w:cs="仿宋"/>
                <w:szCs w:val="21"/>
              </w:rPr>
              <w:t>2.端子接线牢固，无虚接或松脱</w:t>
            </w:r>
          </w:p>
          <w:p w14:paraId="57342166">
            <w:pPr>
              <w:widowControl/>
              <w:jc w:val="left"/>
              <w:rPr>
                <w:rFonts w:ascii="仿宋" w:hAnsi="仿宋" w:eastAsia="仿宋" w:cs="仿宋"/>
                <w:szCs w:val="21"/>
              </w:rPr>
            </w:pPr>
            <w:r>
              <w:rPr>
                <w:rFonts w:hint="eastAsia" w:ascii="仿宋" w:hAnsi="仿宋" w:eastAsia="仿宋" w:cs="仿宋"/>
                <w:szCs w:val="21"/>
              </w:rPr>
              <w:t>3.端子坚固，无晃动、歪斜、断裂</w:t>
            </w:r>
          </w:p>
        </w:tc>
        <w:tc>
          <w:tcPr>
            <w:tcW w:w="862" w:type="dxa"/>
            <w:tcBorders>
              <w:top w:val="single" w:color="auto" w:sz="4" w:space="0"/>
              <w:left w:val="single" w:color="auto" w:sz="4" w:space="0"/>
              <w:bottom w:val="single" w:color="auto" w:sz="4" w:space="0"/>
              <w:right w:val="single" w:color="auto" w:sz="4" w:space="0"/>
            </w:tcBorders>
          </w:tcPr>
          <w:p w14:paraId="30F1B350">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156BD458">
            <w:pPr>
              <w:widowControl/>
              <w:jc w:val="left"/>
              <w:rPr>
                <w:rFonts w:ascii="仿宋" w:hAnsi="仿宋" w:eastAsia="仿宋" w:cs="仿宋"/>
                <w:szCs w:val="21"/>
              </w:rPr>
            </w:pPr>
          </w:p>
        </w:tc>
      </w:tr>
      <w:tr w14:paraId="20170796">
        <w:tblPrEx>
          <w:tblCellMar>
            <w:top w:w="0" w:type="dxa"/>
            <w:left w:w="108" w:type="dxa"/>
            <w:bottom w:w="0" w:type="dxa"/>
            <w:right w:w="108" w:type="dxa"/>
          </w:tblCellMar>
        </w:tblPrEx>
        <w:trPr>
          <w:trHeight w:val="843"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22B04AB5">
            <w:pPr>
              <w:widowControl/>
              <w:jc w:val="left"/>
              <w:rPr>
                <w:rFonts w:ascii="仿宋" w:hAnsi="仿宋" w:eastAsia="仿宋" w:cs="仿宋"/>
                <w:szCs w:val="21"/>
              </w:rPr>
            </w:pPr>
          </w:p>
        </w:tc>
        <w:tc>
          <w:tcPr>
            <w:tcW w:w="811" w:type="dxa"/>
            <w:vMerge w:val="restart"/>
            <w:tcBorders>
              <w:top w:val="single" w:color="auto" w:sz="4" w:space="0"/>
              <w:left w:val="single" w:color="auto" w:sz="4" w:space="0"/>
              <w:bottom w:val="single" w:color="000000" w:sz="4" w:space="0"/>
              <w:right w:val="single" w:color="auto" w:sz="4" w:space="0"/>
            </w:tcBorders>
            <w:vAlign w:val="center"/>
          </w:tcPr>
          <w:p w14:paraId="666A32D3">
            <w:pPr>
              <w:widowControl/>
              <w:jc w:val="left"/>
              <w:rPr>
                <w:rFonts w:ascii="仿宋" w:hAnsi="仿宋" w:eastAsia="仿宋" w:cs="仿宋"/>
                <w:szCs w:val="21"/>
              </w:rPr>
            </w:pPr>
            <w:r>
              <w:rPr>
                <w:rFonts w:hint="eastAsia" w:ascii="仿宋" w:hAnsi="仿宋" w:eastAsia="仿宋" w:cs="仿宋"/>
                <w:szCs w:val="21"/>
              </w:rPr>
              <w:t>转盘鳞板</w:t>
            </w:r>
          </w:p>
        </w:tc>
        <w:tc>
          <w:tcPr>
            <w:tcW w:w="2066" w:type="dxa"/>
            <w:tcBorders>
              <w:top w:val="single" w:color="auto" w:sz="4" w:space="0"/>
              <w:left w:val="nil"/>
              <w:bottom w:val="single" w:color="auto" w:sz="4" w:space="0"/>
              <w:right w:val="single" w:color="auto" w:sz="4" w:space="0"/>
            </w:tcBorders>
            <w:vAlign w:val="center"/>
          </w:tcPr>
          <w:p w14:paraId="38A47840">
            <w:pPr>
              <w:widowControl/>
              <w:jc w:val="left"/>
              <w:rPr>
                <w:rFonts w:ascii="仿宋" w:hAnsi="仿宋" w:eastAsia="仿宋" w:cs="仿宋"/>
                <w:szCs w:val="21"/>
              </w:rPr>
            </w:pPr>
            <w:r>
              <w:rPr>
                <w:rFonts w:hint="eastAsia" w:ascii="仿宋" w:hAnsi="仿宋" w:eastAsia="仿宋" w:cs="仿宋"/>
                <w:szCs w:val="21"/>
              </w:rPr>
              <w:t>1.检查鳞板外观</w:t>
            </w:r>
          </w:p>
        </w:tc>
        <w:tc>
          <w:tcPr>
            <w:tcW w:w="3400" w:type="dxa"/>
            <w:tcBorders>
              <w:top w:val="single" w:color="auto" w:sz="4" w:space="0"/>
              <w:left w:val="nil"/>
              <w:bottom w:val="single" w:color="auto" w:sz="4" w:space="0"/>
              <w:right w:val="single" w:color="auto" w:sz="4" w:space="0"/>
            </w:tcBorders>
            <w:vAlign w:val="center"/>
          </w:tcPr>
          <w:p w14:paraId="495B86DC">
            <w:pPr>
              <w:widowControl/>
              <w:jc w:val="left"/>
              <w:rPr>
                <w:rFonts w:ascii="仿宋" w:hAnsi="仿宋" w:eastAsia="仿宋" w:cs="仿宋"/>
                <w:szCs w:val="21"/>
              </w:rPr>
            </w:pPr>
            <w:r>
              <w:rPr>
                <w:rFonts w:hint="eastAsia" w:ascii="仿宋" w:hAnsi="仿宋" w:eastAsia="仿宋" w:cs="仿宋"/>
                <w:szCs w:val="21"/>
              </w:rPr>
              <w:t>1.鳞板外表无损坏、翘起、异物</w:t>
            </w:r>
          </w:p>
        </w:tc>
        <w:tc>
          <w:tcPr>
            <w:tcW w:w="862" w:type="dxa"/>
            <w:tcBorders>
              <w:top w:val="single" w:color="auto" w:sz="4" w:space="0"/>
              <w:left w:val="nil"/>
              <w:bottom w:val="single" w:color="auto" w:sz="4" w:space="0"/>
              <w:right w:val="single" w:color="auto" w:sz="4" w:space="0"/>
            </w:tcBorders>
          </w:tcPr>
          <w:p w14:paraId="11F7EAC6">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4D36EDB9">
            <w:pPr>
              <w:widowControl/>
              <w:jc w:val="left"/>
              <w:rPr>
                <w:rFonts w:ascii="仿宋" w:hAnsi="仿宋" w:eastAsia="仿宋" w:cs="仿宋"/>
                <w:szCs w:val="21"/>
              </w:rPr>
            </w:pPr>
          </w:p>
        </w:tc>
      </w:tr>
      <w:tr w14:paraId="5E07DBBE">
        <w:tblPrEx>
          <w:tblCellMar>
            <w:top w:w="0" w:type="dxa"/>
            <w:left w:w="108" w:type="dxa"/>
            <w:bottom w:w="0" w:type="dxa"/>
            <w:right w:w="108" w:type="dxa"/>
          </w:tblCellMar>
        </w:tblPrEx>
        <w:trPr>
          <w:trHeight w:val="1316"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5A1E7F6F">
            <w:pPr>
              <w:widowControl/>
              <w:jc w:val="left"/>
              <w:rPr>
                <w:rFonts w:ascii="仿宋" w:hAnsi="仿宋" w:eastAsia="仿宋" w:cs="仿宋"/>
                <w:szCs w:val="21"/>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14:paraId="4B65B301">
            <w:pPr>
              <w:widowControl/>
              <w:jc w:val="left"/>
              <w:rPr>
                <w:rFonts w:ascii="仿宋" w:hAnsi="仿宋" w:eastAsia="仿宋" w:cs="仿宋"/>
                <w:szCs w:val="21"/>
              </w:rPr>
            </w:pPr>
          </w:p>
        </w:tc>
        <w:tc>
          <w:tcPr>
            <w:tcW w:w="2066" w:type="dxa"/>
            <w:tcBorders>
              <w:top w:val="single" w:color="auto" w:sz="4" w:space="0"/>
              <w:left w:val="single" w:color="auto" w:sz="4" w:space="0"/>
              <w:bottom w:val="single" w:color="000000" w:sz="4" w:space="0"/>
              <w:right w:val="single" w:color="auto" w:sz="4" w:space="0"/>
            </w:tcBorders>
            <w:vAlign w:val="center"/>
          </w:tcPr>
          <w:p w14:paraId="2874DB1B">
            <w:pPr>
              <w:widowControl/>
              <w:jc w:val="left"/>
              <w:rPr>
                <w:rFonts w:ascii="仿宋" w:hAnsi="仿宋" w:eastAsia="仿宋" w:cs="仿宋"/>
                <w:szCs w:val="21"/>
              </w:rPr>
            </w:pPr>
            <w:r>
              <w:rPr>
                <w:rFonts w:hint="eastAsia" w:ascii="仿宋" w:hAnsi="仿宋" w:eastAsia="仿宋" w:cs="仿宋"/>
                <w:szCs w:val="21"/>
              </w:rPr>
              <w:t>1.检查支架运行情况。</w:t>
            </w:r>
          </w:p>
          <w:p w14:paraId="6F115669">
            <w:pPr>
              <w:widowControl/>
              <w:jc w:val="left"/>
              <w:rPr>
                <w:rFonts w:ascii="仿宋" w:hAnsi="仿宋" w:eastAsia="仿宋" w:cs="仿宋"/>
                <w:szCs w:val="21"/>
              </w:rPr>
            </w:pPr>
            <w:r>
              <w:rPr>
                <w:rFonts w:hint="eastAsia" w:ascii="仿宋" w:hAnsi="仿宋" w:eastAsia="仿宋" w:cs="仿宋"/>
                <w:szCs w:val="21"/>
              </w:rPr>
              <w:t>2.检查支架螺丝固定情况</w:t>
            </w:r>
          </w:p>
        </w:tc>
        <w:tc>
          <w:tcPr>
            <w:tcW w:w="3400" w:type="dxa"/>
            <w:tcBorders>
              <w:top w:val="single" w:color="auto" w:sz="4" w:space="0"/>
              <w:left w:val="single" w:color="auto" w:sz="4" w:space="0"/>
              <w:bottom w:val="single" w:color="000000" w:sz="4" w:space="0"/>
              <w:right w:val="single" w:color="auto" w:sz="4" w:space="0"/>
            </w:tcBorders>
            <w:vAlign w:val="center"/>
          </w:tcPr>
          <w:p w14:paraId="0C52E993">
            <w:pPr>
              <w:widowControl/>
              <w:jc w:val="left"/>
              <w:rPr>
                <w:rFonts w:ascii="仿宋" w:hAnsi="仿宋" w:eastAsia="仿宋" w:cs="仿宋"/>
                <w:szCs w:val="21"/>
              </w:rPr>
            </w:pPr>
            <w:r>
              <w:rPr>
                <w:rFonts w:hint="eastAsia" w:ascii="仿宋" w:hAnsi="仿宋" w:eastAsia="仿宋" w:cs="仿宋"/>
                <w:szCs w:val="21"/>
              </w:rPr>
              <w:t>1.支架无偏斜、无错位</w:t>
            </w:r>
          </w:p>
          <w:p w14:paraId="3BBCAF52">
            <w:pPr>
              <w:widowControl/>
              <w:jc w:val="left"/>
              <w:rPr>
                <w:rFonts w:ascii="仿宋" w:hAnsi="仿宋" w:eastAsia="仿宋" w:cs="仿宋"/>
                <w:szCs w:val="21"/>
              </w:rPr>
            </w:pPr>
            <w:r>
              <w:rPr>
                <w:rFonts w:hint="eastAsia" w:ascii="仿宋" w:hAnsi="仿宋" w:eastAsia="仿宋" w:cs="仿宋"/>
                <w:szCs w:val="21"/>
              </w:rPr>
              <w:t>2.固定牢靠,支架运行平稳</w:t>
            </w:r>
          </w:p>
        </w:tc>
        <w:tc>
          <w:tcPr>
            <w:tcW w:w="862" w:type="dxa"/>
            <w:tcBorders>
              <w:top w:val="single" w:color="auto" w:sz="4" w:space="0"/>
              <w:left w:val="single" w:color="auto" w:sz="4" w:space="0"/>
              <w:bottom w:val="single" w:color="auto" w:sz="4" w:space="0"/>
              <w:right w:val="single" w:color="auto" w:sz="4" w:space="0"/>
            </w:tcBorders>
          </w:tcPr>
          <w:p w14:paraId="6ED57D3A">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37AB0F67">
            <w:pPr>
              <w:widowControl/>
              <w:jc w:val="left"/>
              <w:rPr>
                <w:rFonts w:ascii="仿宋" w:hAnsi="仿宋" w:eastAsia="仿宋" w:cs="仿宋"/>
                <w:szCs w:val="21"/>
              </w:rPr>
            </w:pPr>
          </w:p>
        </w:tc>
      </w:tr>
      <w:tr w14:paraId="494386E9">
        <w:tblPrEx>
          <w:tblCellMar>
            <w:top w:w="0" w:type="dxa"/>
            <w:left w:w="108" w:type="dxa"/>
            <w:bottom w:w="0" w:type="dxa"/>
            <w:right w:w="108" w:type="dxa"/>
          </w:tblCellMar>
        </w:tblPrEx>
        <w:trPr>
          <w:trHeight w:val="828"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76D9D6B6">
            <w:pPr>
              <w:widowControl/>
              <w:jc w:val="left"/>
              <w:rPr>
                <w:rFonts w:ascii="仿宋" w:hAnsi="仿宋" w:eastAsia="仿宋" w:cs="仿宋"/>
                <w:szCs w:val="21"/>
              </w:rPr>
            </w:pPr>
          </w:p>
        </w:tc>
        <w:tc>
          <w:tcPr>
            <w:tcW w:w="811" w:type="dxa"/>
            <w:vMerge w:val="restart"/>
            <w:tcBorders>
              <w:top w:val="nil"/>
              <w:left w:val="single" w:color="auto" w:sz="4" w:space="0"/>
              <w:bottom w:val="single" w:color="000000" w:sz="4" w:space="0"/>
              <w:right w:val="single" w:color="auto" w:sz="4" w:space="0"/>
            </w:tcBorders>
            <w:vAlign w:val="center"/>
          </w:tcPr>
          <w:p w14:paraId="4E310A4A">
            <w:pPr>
              <w:widowControl/>
              <w:jc w:val="center"/>
              <w:rPr>
                <w:rFonts w:ascii="仿宋" w:hAnsi="仿宋" w:eastAsia="仿宋" w:cs="仿宋"/>
                <w:szCs w:val="21"/>
              </w:rPr>
            </w:pPr>
            <w:r>
              <w:rPr>
                <w:rFonts w:hint="eastAsia" w:ascii="仿宋" w:hAnsi="仿宋" w:eastAsia="仿宋" w:cs="仿宋"/>
                <w:szCs w:val="21"/>
              </w:rPr>
              <w:t>传动皮带及压带轮结构</w:t>
            </w:r>
          </w:p>
        </w:tc>
        <w:tc>
          <w:tcPr>
            <w:tcW w:w="2066" w:type="dxa"/>
            <w:tcBorders>
              <w:top w:val="nil"/>
              <w:left w:val="single" w:color="auto" w:sz="4" w:space="0"/>
              <w:bottom w:val="single" w:color="auto" w:sz="4" w:space="0"/>
              <w:right w:val="single" w:color="auto" w:sz="4" w:space="0"/>
            </w:tcBorders>
            <w:vAlign w:val="center"/>
          </w:tcPr>
          <w:p w14:paraId="36AD58AA">
            <w:pPr>
              <w:widowControl/>
              <w:jc w:val="left"/>
              <w:rPr>
                <w:rFonts w:ascii="仿宋" w:hAnsi="仿宋" w:eastAsia="仿宋" w:cs="仿宋"/>
                <w:szCs w:val="21"/>
              </w:rPr>
            </w:pPr>
            <w:r>
              <w:rPr>
                <w:rFonts w:hint="eastAsia" w:ascii="仿宋" w:hAnsi="仿宋" w:eastAsia="仿宋" w:cs="仿宋"/>
                <w:szCs w:val="21"/>
              </w:rPr>
              <w:t>检查传动皮带外表</w:t>
            </w:r>
          </w:p>
        </w:tc>
        <w:tc>
          <w:tcPr>
            <w:tcW w:w="3400" w:type="dxa"/>
            <w:tcBorders>
              <w:top w:val="nil"/>
              <w:left w:val="nil"/>
              <w:bottom w:val="single" w:color="auto" w:sz="4" w:space="0"/>
              <w:right w:val="single" w:color="auto" w:sz="4" w:space="0"/>
            </w:tcBorders>
            <w:vAlign w:val="center"/>
          </w:tcPr>
          <w:p w14:paraId="22C8AF63">
            <w:pPr>
              <w:widowControl/>
              <w:jc w:val="left"/>
              <w:rPr>
                <w:rFonts w:ascii="仿宋" w:hAnsi="仿宋" w:eastAsia="仿宋" w:cs="仿宋"/>
                <w:szCs w:val="21"/>
              </w:rPr>
            </w:pPr>
            <w:r>
              <w:rPr>
                <w:rFonts w:hint="eastAsia" w:ascii="仿宋" w:hAnsi="仿宋" w:eastAsia="仿宋" w:cs="仿宋"/>
                <w:szCs w:val="21"/>
              </w:rPr>
              <w:t>传动皮带无明显裂痕、无破损</w:t>
            </w:r>
          </w:p>
        </w:tc>
        <w:tc>
          <w:tcPr>
            <w:tcW w:w="862" w:type="dxa"/>
            <w:tcBorders>
              <w:top w:val="single" w:color="auto" w:sz="4" w:space="0"/>
              <w:left w:val="nil"/>
              <w:bottom w:val="single" w:color="auto" w:sz="4" w:space="0"/>
              <w:right w:val="single" w:color="auto" w:sz="4" w:space="0"/>
            </w:tcBorders>
          </w:tcPr>
          <w:p w14:paraId="546A6494">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44D84744">
            <w:pPr>
              <w:widowControl/>
              <w:jc w:val="left"/>
              <w:rPr>
                <w:rFonts w:ascii="仿宋" w:hAnsi="仿宋" w:eastAsia="仿宋" w:cs="仿宋"/>
                <w:szCs w:val="21"/>
              </w:rPr>
            </w:pPr>
          </w:p>
        </w:tc>
      </w:tr>
      <w:tr w14:paraId="5243C83A">
        <w:tblPrEx>
          <w:tblCellMar>
            <w:top w:w="0" w:type="dxa"/>
            <w:left w:w="108" w:type="dxa"/>
            <w:bottom w:w="0" w:type="dxa"/>
            <w:right w:w="108" w:type="dxa"/>
          </w:tblCellMar>
        </w:tblPrEx>
        <w:trPr>
          <w:trHeight w:val="995"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3562AA1C">
            <w:pPr>
              <w:widowControl/>
              <w:jc w:val="left"/>
              <w:rPr>
                <w:rFonts w:ascii="仿宋" w:hAnsi="仿宋" w:eastAsia="仿宋" w:cs="仿宋"/>
                <w:szCs w:val="21"/>
              </w:rPr>
            </w:pPr>
          </w:p>
        </w:tc>
        <w:tc>
          <w:tcPr>
            <w:tcW w:w="811" w:type="dxa"/>
            <w:vMerge w:val="continue"/>
            <w:tcBorders>
              <w:top w:val="nil"/>
              <w:left w:val="single" w:color="auto" w:sz="4" w:space="0"/>
              <w:bottom w:val="single" w:color="000000" w:sz="4" w:space="0"/>
              <w:right w:val="single" w:color="auto" w:sz="4" w:space="0"/>
            </w:tcBorders>
            <w:vAlign w:val="center"/>
          </w:tcPr>
          <w:p w14:paraId="0C820038">
            <w:pPr>
              <w:widowControl/>
              <w:jc w:val="left"/>
              <w:rPr>
                <w:rFonts w:ascii="仿宋" w:hAnsi="仿宋" w:eastAsia="仿宋" w:cs="仿宋"/>
                <w:szCs w:val="21"/>
              </w:rPr>
            </w:pPr>
          </w:p>
        </w:tc>
        <w:tc>
          <w:tcPr>
            <w:tcW w:w="2066" w:type="dxa"/>
            <w:tcBorders>
              <w:top w:val="nil"/>
              <w:left w:val="single" w:color="auto" w:sz="4" w:space="0"/>
              <w:bottom w:val="single" w:color="auto" w:sz="4" w:space="0"/>
              <w:right w:val="single" w:color="auto" w:sz="4" w:space="0"/>
            </w:tcBorders>
            <w:vAlign w:val="center"/>
          </w:tcPr>
          <w:p w14:paraId="49D7A2AF">
            <w:pPr>
              <w:widowControl/>
              <w:jc w:val="left"/>
              <w:rPr>
                <w:rFonts w:ascii="仿宋" w:hAnsi="仿宋" w:eastAsia="仿宋" w:cs="仿宋"/>
                <w:szCs w:val="21"/>
              </w:rPr>
            </w:pPr>
            <w:r>
              <w:rPr>
                <w:rFonts w:hint="eastAsia" w:ascii="仿宋" w:hAnsi="仿宋" w:eastAsia="仿宋" w:cs="仿宋"/>
                <w:szCs w:val="21"/>
              </w:rPr>
              <w:t>拆开电机上方支架及盖板检查皮带及压带轮系统</w:t>
            </w:r>
          </w:p>
        </w:tc>
        <w:tc>
          <w:tcPr>
            <w:tcW w:w="3400" w:type="dxa"/>
            <w:tcBorders>
              <w:top w:val="nil"/>
              <w:left w:val="nil"/>
              <w:bottom w:val="single" w:color="auto" w:sz="4" w:space="0"/>
              <w:right w:val="single" w:color="auto" w:sz="4" w:space="0"/>
            </w:tcBorders>
            <w:vAlign w:val="center"/>
          </w:tcPr>
          <w:p w14:paraId="17E121B0">
            <w:pPr>
              <w:widowControl/>
              <w:jc w:val="left"/>
              <w:rPr>
                <w:rFonts w:ascii="仿宋" w:hAnsi="仿宋" w:eastAsia="仿宋" w:cs="仿宋"/>
                <w:szCs w:val="21"/>
              </w:rPr>
            </w:pPr>
          </w:p>
          <w:p w14:paraId="27E1A61F">
            <w:pPr>
              <w:widowControl/>
              <w:jc w:val="left"/>
              <w:rPr>
                <w:rFonts w:ascii="仿宋" w:hAnsi="仿宋" w:eastAsia="仿宋" w:cs="仿宋"/>
                <w:szCs w:val="21"/>
              </w:rPr>
            </w:pPr>
            <w:r>
              <w:rPr>
                <w:rFonts w:hint="eastAsia" w:ascii="仿宋" w:hAnsi="仿宋" w:eastAsia="仿宋" w:cs="仿宋"/>
                <w:szCs w:val="21"/>
              </w:rPr>
              <w:t>压带轮结构固定牢固，无损坏</w:t>
            </w:r>
          </w:p>
        </w:tc>
        <w:tc>
          <w:tcPr>
            <w:tcW w:w="862" w:type="dxa"/>
            <w:tcBorders>
              <w:top w:val="nil"/>
              <w:left w:val="nil"/>
              <w:bottom w:val="single" w:color="auto" w:sz="4" w:space="0"/>
              <w:right w:val="single" w:color="auto" w:sz="4" w:space="0"/>
            </w:tcBorders>
          </w:tcPr>
          <w:p w14:paraId="6103CF9A">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586A9A7F">
            <w:pPr>
              <w:widowControl/>
              <w:jc w:val="left"/>
              <w:rPr>
                <w:rFonts w:ascii="仿宋" w:hAnsi="仿宋" w:eastAsia="仿宋" w:cs="仿宋"/>
                <w:szCs w:val="21"/>
              </w:rPr>
            </w:pPr>
          </w:p>
        </w:tc>
      </w:tr>
      <w:tr w14:paraId="0E8843B2">
        <w:tblPrEx>
          <w:tblCellMar>
            <w:top w:w="0" w:type="dxa"/>
            <w:left w:w="108" w:type="dxa"/>
            <w:bottom w:w="0" w:type="dxa"/>
            <w:right w:w="108" w:type="dxa"/>
          </w:tblCellMar>
        </w:tblPrEx>
        <w:trPr>
          <w:trHeight w:val="1827"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3F25FC4B">
            <w:pPr>
              <w:widowControl/>
              <w:jc w:val="left"/>
              <w:rPr>
                <w:rFonts w:ascii="仿宋" w:hAnsi="仿宋" w:eastAsia="仿宋" w:cs="仿宋"/>
                <w:szCs w:val="21"/>
              </w:rPr>
            </w:pPr>
          </w:p>
        </w:tc>
        <w:tc>
          <w:tcPr>
            <w:tcW w:w="811" w:type="dxa"/>
            <w:tcBorders>
              <w:top w:val="nil"/>
              <w:left w:val="single" w:color="auto" w:sz="4" w:space="0"/>
              <w:bottom w:val="single" w:color="000000" w:sz="4" w:space="0"/>
              <w:right w:val="single" w:color="auto" w:sz="4" w:space="0"/>
            </w:tcBorders>
            <w:vAlign w:val="center"/>
          </w:tcPr>
          <w:p w14:paraId="34621FD1">
            <w:pPr>
              <w:widowControl/>
              <w:jc w:val="center"/>
              <w:rPr>
                <w:rFonts w:ascii="仿宋" w:hAnsi="仿宋" w:eastAsia="仿宋" w:cs="仿宋"/>
                <w:szCs w:val="21"/>
              </w:rPr>
            </w:pPr>
            <w:r>
              <w:rPr>
                <w:rFonts w:hint="eastAsia" w:ascii="仿宋" w:hAnsi="仿宋" w:eastAsia="仿宋" w:cs="仿宋"/>
                <w:szCs w:val="21"/>
              </w:rPr>
              <w:t>转盘导轮</w:t>
            </w:r>
          </w:p>
        </w:tc>
        <w:tc>
          <w:tcPr>
            <w:tcW w:w="2066" w:type="dxa"/>
            <w:tcBorders>
              <w:top w:val="single" w:color="auto" w:sz="4" w:space="0"/>
              <w:left w:val="single" w:color="auto" w:sz="4" w:space="0"/>
              <w:bottom w:val="single" w:color="000000" w:sz="4" w:space="0"/>
              <w:right w:val="single" w:color="auto" w:sz="4" w:space="0"/>
            </w:tcBorders>
            <w:vAlign w:val="center"/>
          </w:tcPr>
          <w:p w14:paraId="2BE7EAD9">
            <w:pPr>
              <w:widowControl/>
              <w:jc w:val="left"/>
              <w:rPr>
                <w:rFonts w:ascii="仿宋" w:hAnsi="仿宋" w:eastAsia="仿宋" w:cs="仿宋"/>
                <w:szCs w:val="21"/>
              </w:rPr>
            </w:pPr>
            <w:r>
              <w:rPr>
                <w:rFonts w:hint="eastAsia" w:ascii="仿宋" w:hAnsi="仿宋" w:eastAsia="仿宋" w:cs="仿宋"/>
                <w:szCs w:val="21"/>
              </w:rPr>
              <w:t>1.检查运行时鱼鳞板运行状态</w:t>
            </w:r>
          </w:p>
          <w:p w14:paraId="469CB9EE">
            <w:pPr>
              <w:widowControl/>
              <w:jc w:val="left"/>
              <w:rPr>
                <w:rFonts w:ascii="仿宋" w:hAnsi="仿宋" w:eastAsia="仿宋" w:cs="仿宋"/>
                <w:szCs w:val="21"/>
              </w:rPr>
            </w:pPr>
            <w:r>
              <w:rPr>
                <w:rFonts w:hint="eastAsia" w:ascii="仿宋" w:hAnsi="仿宋" w:eastAsia="仿宋" w:cs="仿宋"/>
                <w:szCs w:val="21"/>
              </w:rPr>
              <w:t>2.听导轮运行声音</w:t>
            </w:r>
          </w:p>
          <w:p w14:paraId="3EA15937">
            <w:pPr>
              <w:widowControl/>
              <w:jc w:val="left"/>
              <w:rPr>
                <w:rFonts w:ascii="仿宋" w:hAnsi="仿宋" w:eastAsia="仿宋" w:cs="仿宋"/>
                <w:szCs w:val="21"/>
              </w:rPr>
            </w:pPr>
            <w:r>
              <w:rPr>
                <w:rFonts w:hint="eastAsia" w:ascii="仿宋" w:hAnsi="仿宋" w:eastAsia="仿宋" w:cs="仿宋"/>
                <w:szCs w:val="21"/>
              </w:rPr>
              <w:t>3.直接观察两侧导轮外观</w:t>
            </w:r>
          </w:p>
          <w:p w14:paraId="2F65F9D7">
            <w:pPr>
              <w:widowControl/>
              <w:jc w:val="left"/>
              <w:rPr>
                <w:rFonts w:ascii="仿宋" w:hAnsi="仿宋" w:eastAsia="仿宋" w:cs="仿宋"/>
                <w:szCs w:val="21"/>
              </w:rPr>
            </w:pPr>
            <w:r>
              <w:rPr>
                <w:rFonts w:hint="eastAsia" w:ascii="仿宋" w:hAnsi="仿宋" w:eastAsia="仿宋" w:cs="仿宋"/>
                <w:szCs w:val="21"/>
              </w:rPr>
              <w:t>4.用手转动中间导轮</w:t>
            </w:r>
          </w:p>
        </w:tc>
        <w:tc>
          <w:tcPr>
            <w:tcW w:w="3400" w:type="dxa"/>
            <w:tcBorders>
              <w:top w:val="single" w:color="auto" w:sz="4" w:space="0"/>
              <w:left w:val="single" w:color="auto" w:sz="4" w:space="0"/>
              <w:bottom w:val="single" w:color="000000" w:sz="4" w:space="0"/>
              <w:right w:val="single" w:color="auto" w:sz="4" w:space="0"/>
            </w:tcBorders>
            <w:vAlign w:val="center"/>
          </w:tcPr>
          <w:p w14:paraId="685156DC">
            <w:pPr>
              <w:widowControl/>
              <w:jc w:val="left"/>
              <w:rPr>
                <w:rFonts w:ascii="仿宋" w:hAnsi="仿宋" w:eastAsia="仿宋" w:cs="仿宋"/>
                <w:szCs w:val="21"/>
              </w:rPr>
            </w:pPr>
            <w:r>
              <w:rPr>
                <w:rFonts w:hint="eastAsia" w:ascii="仿宋" w:hAnsi="仿宋" w:eastAsia="仿宋" w:cs="仿宋"/>
                <w:szCs w:val="21"/>
              </w:rPr>
              <w:t>1.运行时鱼鳞板无跳动</w:t>
            </w:r>
          </w:p>
          <w:p w14:paraId="52DD6D44">
            <w:pPr>
              <w:widowControl/>
              <w:jc w:val="left"/>
              <w:rPr>
                <w:rFonts w:ascii="仿宋" w:hAnsi="仿宋" w:eastAsia="仿宋" w:cs="仿宋"/>
                <w:szCs w:val="21"/>
              </w:rPr>
            </w:pPr>
            <w:r>
              <w:rPr>
                <w:rFonts w:hint="eastAsia" w:ascii="仿宋" w:hAnsi="仿宋" w:eastAsia="仿宋" w:cs="仿宋"/>
                <w:szCs w:val="21"/>
              </w:rPr>
              <w:t>2.运行时导轮无异响</w:t>
            </w:r>
          </w:p>
          <w:p w14:paraId="47520442">
            <w:pPr>
              <w:widowControl/>
              <w:jc w:val="left"/>
              <w:rPr>
                <w:rFonts w:ascii="仿宋" w:hAnsi="仿宋" w:eastAsia="仿宋" w:cs="仿宋"/>
                <w:szCs w:val="21"/>
              </w:rPr>
            </w:pPr>
            <w:r>
              <w:rPr>
                <w:rFonts w:hint="eastAsia" w:ascii="仿宋" w:hAnsi="仿宋" w:eastAsia="仿宋" w:cs="仿宋"/>
                <w:szCs w:val="21"/>
              </w:rPr>
              <w:t>3.导轮无破损</w:t>
            </w:r>
          </w:p>
          <w:p w14:paraId="52245FA4">
            <w:pPr>
              <w:widowControl/>
              <w:jc w:val="left"/>
              <w:rPr>
                <w:rFonts w:ascii="仿宋" w:hAnsi="仿宋" w:eastAsia="仿宋" w:cs="仿宋"/>
                <w:szCs w:val="21"/>
              </w:rPr>
            </w:pPr>
            <w:r>
              <w:rPr>
                <w:rFonts w:hint="eastAsia" w:ascii="仿宋" w:hAnsi="仿宋" w:eastAsia="仿宋" w:cs="仿宋"/>
                <w:szCs w:val="21"/>
              </w:rPr>
              <w:t>4.转动中间导轮无卡阻</w:t>
            </w:r>
          </w:p>
        </w:tc>
        <w:tc>
          <w:tcPr>
            <w:tcW w:w="862" w:type="dxa"/>
            <w:tcBorders>
              <w:top w:val="single" w:color="auto" w:sz="4" w:space="0"/>
              <w:left w:val="single" w:color="auto" w:sz="4" w:space="0"/>
              <w:bottom w:val="single" w:color="auto" w:sz="4" w:space="0"/>
              <w:right w:val="single" w:color="auto" w:sz="4" w:space="0"/>
            </w:tcBorders>
          </w:tcPr>
          <w:p w14:paraId="2A831629">
            <w:pPr>
              <w:widowControl/>
              <w:jc w:val="left"/>
              <w:rPr>
                <w:rFonts w:ascii="仿宋" w:hAnsi="仿宋" w:eastAsia="仿宋" w:cs="仿宋"/>
                <w:szCs w:val="21"/>
              </w:rPr>
            </w:pPr>
          </w:p>
        </w:tc>
        <w:tc>
          <w:tcPr>
            <w:tcW w:w="725" w:type="dxa"/>
            <w:tcBorders>
              <w:top w:val="single" w:color="auto" w:sz="4" w:space="0"/>
              <w:left w:val="single" w:color="auto" w:sz="4" w:space="0"/>
              <w:bottom w:val="single" w:color="auto" w:sz="4" w:space="0"/>
              <w:right w:val="single" w:color="auto" w:sz="4" w:space="0"/>
            </w:tcBorders>
          </w:tcPr>
          <w:p w14:paraId="75CCF427">
            <w:pPr>
              <w:widowControl/>
              <w:jc w:val="left"/>
              <w:rPr>
                <w:rFonts w:ascii="仿宋" w:hAnsi="仿宋" w:eastAsia="仿宋" w:cs="仿宋"/>
                <w:szCs w:val="21"/>
              </w:rPr>
            </w:pPr>
          </w:p>
        </w:tc>
      </w:tr>
      <w:tr w14:paraId="44B107D3">
        <w:tblPrEx>
          <w:tblCellMar>
            <w:top w:w="0" w:type="dxa"/>
            <w:left w:w="108" w:type="dxa"/>
            <w:bottom w:w="0" w:type="dxa"/>
            <w:right w:w="108" w:type="dxa"/>
          </w:tblCellMar>
        </w:tblPrEx>
        <w:trPr>
          <w:trHeight w:val="1280"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747C97F5">
            <w:pPr>
              <w:widowControl/>
              <w:jc w:val="left"/>
              <w:rPr>
                <w:rFonts w:ascii="仿宋" w:hAnsi="仿宋" w:eastAsia="仿宋" w:cs="仿宋"/>
                <w:szCs w:val="21"/>
              </w:rPr>
            </w:pPr>
          </w:p>
        </w:tc>
        <w:tc>
          <w:tcPr>
            <w:tcW w:w="811" w:type="dxa"/>
            <w:tcBorders>
              <w:top w:val="nil"/>
              <w:left w:val="nil"/>
              <w:bottom w:val="single" w:color="auto" w:sz="4" w:space="0"/>
              <w:right w:val="single" w:color="auto" w:sz="4" w:space="0"/>
            </w:tcBorders>
            <w:vAlign w:val="center"/>
          </w:tcPr>
          <w:p w14:paraId="38E81ADA">
            <w:pPr>
              <w:widowControl/>
              <w:jc w:val="left"/>
              <w:rPr>
                <w:rFonts w:ascii="仿宋" w:hAnsi="仿宋" w:eastAsia="仿宋" w:cs="仿宋"/>
                <w:szCs w:val="21"/>
              </w:rPr>
            </w:pPr>
            <w:r>
              <w:rPr>
                <w:rFonts w:hint="eastAsia" w:ascii="仿宋" w:hAnsi="仿宋" w:eastAsia="仿宋" w:cs="仿宋"/>
                <w:szCs w:val="21"/>
              </w:rPr>
              <w:t>转盘连接铝块结构</w:t>
            </w:r>
          </w:p>
        </w:tc>
        <w:tc>
          <w:tcPr>
            <w:tcW w:w="2066" w:type="dxa"/>
            <w:tcBorders>
              <w:top w:val="nil"/>
              <w:left w:val="nil"/>
              <w:bottom w:val="single" w:color="auto" w:sz="4" w:space="0"/>
              <w:right w:val="single" w:color="auto" w:sz="4" w:space="0"/>
            </w:tcBorders>
            <w:vAlign w:val="center"/>
          </w:tcPr>
          <w:p w14:paraId="21CD26B6">
            <w:pPr>
              <w:widowControl/>
              <w:jc w:val="left"/>
              <w:rPr>
                <w:rFonts w:ascii="仿宋" w:hAnsi="仿宋" w:eastAsia="仿宋" w:cs="仿宋"/>
                <w:szCs w:val="21"/>
              </w:rPr>
            </w:pPr>
            <w:r>
              <w:rPr>
                <w:rFonts w:hint="eastAsia" w:ascii="仿宋" w:hAnsi="仿宋" w:eastAsia="仿宋" w:cs="仿宋"/>
                <w:szCs w:val="21"/>
              </w:rPr>
              <w:t>1.鳞片板全部拆开，逐一检查</w:t>
            </w:r>
          </w:p>
          <w:p w14:paraId="27E2EB2B">
            <w:pPr>
              <w:widowControl/>
              <w:jc w:val="left"/>
              <w:rPr>
                <w:rFonts w:ascii="仿宋" w:hAnsi="仿宋" w:eastAsia="仿宋" w:cs="仿宋"/>
                <w:szCs w:val="21"/>
              </w:rPr>
            </w:pPr>
            <w:r>
              <w:rPr>
                <w:rFonts w:hint="eastAsia" w:ascii="仿宋" w:hAnsi="仿宋" w:eastAsia="仿宋" w:cs="仿宋"/>
                <w:szCs w:val="21"/>
              </w:rPr>
              <w:t>2.检查铝块表面</w:t>
            </w:r>
          </w:p>
          <w:p w14:paraId="37E3AF55">
            <w:pPr>
              <w:widowControl/>
              <w:jc w:val="left"/>
              <w:rPr>
                <w:rFonts w:ascii="仿宋" w:hAnsi="仿宋" w:eastAsia="仿宋" w:cs="仿宋"/>
                <w:szCs w:val="21"/>
              </w:rPr>
            </w:pPr>
            <w:r>
              <w:rPr>
                <w:rFonts w:hint="eastAsia" w:ascii="仿宋" w:hAnsi="仿宋" w:eastAsia="仿宋" w:cs="仿宋"/>
                <w:szCs w:val="21"/>
              </w:rPr>
              <w:t>3.用手扳动鱼鳞板支架，观察铝块状态</w:t>
            </w:r>
          </w:p>
          <w:p w14:paraId="42A76A01">
            <w:pPr>
              <w:widowControl/>
              <w:jc w:val="left"/>
              <w:rPr>
                <w:rFonts w:ascii="仿宋" w:hAnsi="仿宋" w:eastAsia="仿宋" w:cs="仿宋"/>
                <w:szCs w:val="21"/>
              </w:rPr>
            </w:pPr>
            <w:r>
              <w:rPr>
                <w:rFonts w:hint="eastAsia" w:ascii="仿宋" w:hAnsi="仿宋" w:eastAsia="仿宋" w:cs="仿宋"/>
                <w:szCs w:val="21"/>
              </w:rPr>
              <w:t>4.检查铝块连接卡子</w:t>
            </w:r>
          </w:p>
        </w:tc>
        <w:tc>
          <w:tcPr>
            <w:tcW w:w="3400" w:type="dxa"/>
            <w:tcBorders>
              <w:top w:val="nil"/>
              <w:left w:val="nil"/>
              <w:bottom w:val="single" w:color="auto" w:sz="4" w:space="0"/>
              <w:right w:val="single" w:color="auto" w:sz="4" w:space="0"/>
            </w:tcBorders>
            <w:vAlign w:val="center"/>
          </w:tcPr>
          <w:p w14:paraId="5F78A22F">
            <w:pPr>
              <w:widowControl/>
              <w:jc w:val="left"/>
              <w:rPr>
                <w:rFonts w:ascii="仿宋" w:hAnsi="仿宋" w:eastAsia="仿宋" w:cs="仿宋"/>
                <w:szCs w:val="21"/>
              </w:rPr>
            </w:pPr>
            <w:r>
              <w:rPr>
                <w:rFonts w:hint="eastAsia" w:ascii="仿宋" w:hAnsi="仿宋" w:eastAsia="仿宋" w:cs="仿宋"/>
                <w:szCs w:val="21"/>
              </w:rPr>
              <w:t>1.铝块表面无裂纹、无损坏</w:t>
            </w:r>
          </w:p>
          <w:p w14:paraId="1741B541">
            <w:pPr>
              <w:widowControl/>
              <w:jc w:val="left"/>
              <w:rPr>
                <w:rFonts w:ascii="仿宋" w:hAnsi="仿宋" w:eastAsia="仿宋" w:cs="仿宋"/>
                <w:szCs w:val="21"/>
              </w:rPr>
            </w:pPr>
            <w:r>
              <w:rPr>
                <w:rFonts w:hint="eastAsia" w:ascii="仿宋" w:hAnsi="仿宋" w:eastAsia="仿宋" w:cs="仿宋"/>
                <w:szCs w:val="21"/>
              </w:rPr>
              <w:t>2.扳动鱼鳞板支架时，铝块无变形、无松动</w:t>
            </w:r>
          </w:p>
          <w:p w14:paraId="0D3793C9">
            <w:pPr>
              <w:widowControl/>
              <w:jc w:val="left"/>
              <w:rPr>
                <w:rFonts w:ascii="仿宋" w:hAnsi="仿宋" w:eastAsia="仿宋" w:cs="仿宋"/>
                <w:szCs w:val="21"/>
              </w:rPr>
            </w:pPr>
            <w:r>
              <w:rPr>
                <w:rFonts w:hint="eastAsia" w:ascii="仿宋" w:hAnsi="仿宋" w:eastAsia="仿宋" w:cs="仿宋"/>
                <w:szCs w:val="21"/>
              </w:rPr>
              <w:t>3.铝块连接卡子无松脱</w:t>
            </w:r>
          </w:p>
        </w:tc>
        <w:tc>
          <w:tcPr>
            <w:tcW w:w="862" w:type="dxa"/>
            <w:tcBorders>
              <w:top w:val="single" w:color="auto" w:sz="4" w:space="0"/>
              <w:left w:val="nil"/>
              <w:bottom w:val="single" w:color="auto" w:sz="4" w:space="0"/>
              <w:right w:val="single" w:color="auto" w:sz="4" w:space="0"/>
            </w:tcBorders>
          </w:tcPr>
          <w:p w14:paraId="0C4491F7">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055A4611">
            <w:pPr>
              <w:widowControl/>
              <w:jc w:val="left"/>
              <w:rPr>
                <w:rFonts w:ascii="仿宋" w:hAnsi="仿宋" w:eastAsia="仿宋" w:cs="仿宋"/>
                <w:szCs w:val="21"/>
              </w:rPr>
            </w:pPr>
          </w:p>
        </w:tc>
      </w:tr>
      <w:tr w14:paraId="186EE025">
        <w:tblPrEx>
          <w:tblCellMar>
            <w:top w:w="0" w:type="dxa"/>
            <w:left w:w="108" w:type="dxa"/>
            <w:bottom w:w="0" w:type="dxa"/>
            <w:right w:w="108" w:type="dxa"/>
          </w:tblCellMar>
        </w:tblPrEx>
        <w:trPr>
          <w:trHeight w:val="933" w:hRule="atLeast"/>
        </w:trPr>
        <w:tc>
          <w:tcPr>
            <w:tcW w:w="811" w:type="dxa"/>
            <w:vMerge w:val="continue"/>
            <w:tcBorders>
              <w:top w:val="single" w:color="auto" w:sz="4" w:space="0"/>
              <w:left w:val="single" w:color="auto" w:sz="4" w:space="0"/>
              <w:bottom w:val="single" w:color="auto" w:sz="4" w:space="0"/>
              <w:right w:val="single" w:color="auto" w:sz="4" w:space="0"/>
            </w:tcBorders>
            <w:vAlign w:val="center"/>
          </w:tcPr>
          <w:p w14:paraId="27570718">
            <w:pPr>
              <w:widowControl/>
              <w:jc w:val="left"/>
              <w:rPr>
                <w:rFonts w:ascii="仿宋" w:hAnsi="仿宋" w:eastAsia="仿宋" w:cs="仿宋"/>
                <w:szCs w:val="21"/>
              </w:rPr>
            </w:pPr>
          </w:p>
        </w:tc>
        <w:tc>
          <w:tcPr>
            <w:tcW w:w="811" w:type="dxa"/>
            <w:tcBorders>
              <w:top w:val="nil"/>
              <w:left w:val="single" w:color="auto" w:sz="4" w:space="0"/>
              <w:bottom w:val="single" w:color="auto" w:sz="4" w:space="0"/>
              <w:right w:val="single" w:color="auto" w:sz="4" w:space="0"/>
            </w:tcBorders>
            <w:vAlign w:val="center"/>
          </w:tcPr>
          <w:p w14:paraId="119FE384">
            <w:pPr>
              <w:widowControl/>
              <w:jc w:val="center"/>
              <w:rPr>
                <w:rFonts w:ascii="仿宋" w:hAnsi="仿宋" w:eastAsia="仿宋" w:cs="仿宋"/>
                <w:szCs w:val="21"/>
              </w:rPr>
            </w:pPr>
            <w:r>
              <w:rPr>
                <w:rFonts w:hint="eastAsia" w:ascii="仿宋" w:hAnsi="仿宋" w:eastAsia="仿宋" w:cs="仿宋"/>
                <w:szCs w:val="21"/>
              </w:rPr>
              <w:t>缓冲块</w:t>
            </w:r>
          </w:p>
        </w:tc>
        <w:tc>
          <w:tcPr>
            <w:tcW w:w="2066" w:type="dxa"/>
            <w:tcBorders>
              <w:top w:val="nil"/>
              <w:left w:val="single" w:color="auto" w:sz="4" w:space="0"/>
              <w:bottom w:val="single" w:color="auto" w:sz="4" w:space="0"/>
              <w:right w:val="single" w:color="auto" w:sz="4" w:space="0"/>
            </w:tcBorders>
            <w:vAlign w:val="center"/>
          </w:tcPr>
          <w:p w14:paraId="0140897C">
            <w:pPr>
              <w:widowControl/>
              <w:jc w:val="left"/>
              <w:rPr>
                <w:rFonts w:ascii="仿宋" w:hAnsi="仿宋" w:eastAsia="仿宋" w:cs="仿宋"/>
                <w:szCs w:val="21"/>
              </w:rPr>
            </w:pPr>
            <w:r>
              <w:rPr>
                <w:rFonts w:hint="eastAsia" w:ascii="仿宋" w:hAnsi="仿宋" w:eastAsia="仿宋" w:cs="仿宋"/>
                <w:szCs w:val="21"/>
              </w:rPr>
              <w:t>1.从外部及检修口观察缓冲块情况</w:t>
            </w:r>
          </w:p>
          <w:p w14:paraId="158874C7">
            <w:pPr>
              <w:widowControl/>
              <w:jc w:val="left"/>
              <w:rPr>
                <w:rFonts w:ascii="仿宋" w:hAnsi="仿宋" w:eastAsia="仿宋" w:cs="仿宋"/>
                <w:szCs w:val="21"/>
              </w:rPr>
            </w:pPr>
            <w:r>
              <w:rPr>
                <w:rFonts w:hint="eastAsia" w:ascii="仿宋" w:hAnsi="仿宋" w:eastAsia="仿宋" w:cs="仿宋"/>
                <w:szCs w:val="21"/>
              </w:rPr>
              <w:t>2.听缓冲块运行声音</w:t>
            </w:r>
          </w:p>
        </w:tc>
        <w:tc>
          <w:tcPr>
            <w:tcW w:w="3400" w:type="dxa"/>
            <w:tcBorders>
              <w:top w:val="nil"/>
              <w:left w:val="single" w:color="auto" w:sz="4" w:space="0"/>
              <w:bottom w:val="single" w:color="auto" w:sz="4" w:space="0"/>
              <w:right w:val="single" w:color="auto" w:sz="4" w:space="0"/>
            </w:tcBorders>
            <w:vAlign w:val="center"/>
          </w:tcPr>
          <w:p w14:paraId="7FD42A28">
            <w:pPr>
              <w:widowControl/>
              <w:jc w:val="left"/>
              <w:rPr>
                <w:rFonts w:ascii="仿宋" w:hAnsi="仿宋" w:eastAsia="仿宋" w:cs="仿宋"/>
                <w:szCs w:val="21"/>
              </w:rPr>
            </w:pPr>
            <w:r>
              <w:rPr>
                <w:rFonts w:hint="eastAsia" w:ascii="仿宋" w:hAnsi="仿宋" w:eastAsia="仿宋" w:cs="仿宋"/>
                <w:szCs w:val="21"/>
              </w:rPr>
              <w:t>1.缓冲块无变形、无损坏</w:t>
            </w:r>
          </w:p>
          <w:p w14:paraId="2B60B803">
            <w:pPr>
              <w:widowControl/>
              <w:jc w:val="left"/>
              <w:rPr>
                <w:rFonts w:ascii="仿宋" w:hAnsi="仿宋" w:eastAsia="仿宋" w:cs="仿宋"/>
                <w:szCs w:val="21"/>
              </w:rPr>
            </w:pPr>
            <w:r>
              <w:rPr>
                <w:rFonts w:hint="eastAsia" w:ascii="仿宋" w:hAnsi="仿宋" w:eastAsia="仿宋" w:cs="仿宋"/>
                <w:szCs w:val="21"/>
              </w:rPr>
              <w:t>2.运行时缓冲块无异响</w:t>
            </w:r>
          </w:p>
        </w:tc>
        <w:tc>
          <w:tcPr>
            <w:tcW w:w="862" w:type="dxa"/>
            <w:tcBorders>
              <w:top w:val="nil"/>
              <w:left w:val="single" w:color="auto" w:sz="4" w:space="0"/>
              <w:bottom w:val="single" w:color="auto" w:sz="4" w:space="0"/>
              <w:right w:val="single" w:color="auto" w:sz="4" w:space="0"/>
            </w:tcBorders>
          </w:tcPr>
          <w:p w14:paraId="741F5233">
            <w:pPr>
              <w:widowControl/>
              <w:jc w:val="left"/>
              <w:rPr>
                <w:rFonts w:ascii="仿宋" w:hAnsi="仿宋" w:eastAsia="仿宋" w:cs="仿宋"/>
                <w:szCs w:val="21"/>
              </w:rPr>
            </w:pPr>
          </w:p>
        </w:tc>
        <w:tc>
          <w:tcPr>
            <w:tcW w:w="725" w:type="dxa"/>
            <w:tcBorders>
              <w:top w:val="nil"/>
              <w:left w:val="single" w:color="auto" w:sz="4" w:space="0"/>
              <w:bottom w:val="single" w:color="auto" w:sz="4" w:space="0"/>
              <w:right w:val="single" w:color="auto" w:sz="4" w:space="0"/>
            </w:tcBorders>
          </w:tcPr>
          <w:p w14:paraId="684A8F76">
            <w:pPr>
              <w:widowControl/>
              <w:jc w:val="left"/>
              <w:rPr>
                <w:rFonts w:ascii="仿宋" w:hAnsi="仿宋" w:eastAsia="仿宋" w:cs="仿宋"/>
                <w:szCs w:val="21"/>
              </w:rPr>
            </w:pPr>
          </w:p>
        </w:tc>
      </w:tr>
      <w:tr w14:paraId="70B0D6F8">
        <w:tblPrEx>
          <w:tblCellMar>
            <w:top w:w="0" w:type="dxa"/>
            <w:left w:w="108" w:type="dxa"/>
            <w:bottom w:w="0" w:type="dxa"/>
            <w:right w:w="108" w:type="dxa"/>
          </w:tblCellMar>
        </w:tblPrEx>
        <w:trPr>
          <w:trHeight w:val="2379" w:hRule="atLeast"/>
        </w:trPr>
        <w:tc>
          <w:tcPr>
            <w:tcW w:w="811" w:type="dxa"/>
            <w:vMerge w:val="restart"/>
            <w:tcBorders>
              <w:top w:val="single" w:color="auto" w:sz="4" w:space="0"/>
              <w:left w:val="single" w:color="auto" w:sz="4" w:space="0"/>
              <w:bottom w:val="single" w:color="auto" w:sz="4" w:space="0"/>
              <w:right w:val="single" w:color="auto" w:sz="4" w:space="0"/>
            </w:tcBorders>
            <w:vAlign w:val="center"/>
          </w:tcPr>
          <w:p w14:paraId="444B2AB5">
            <w:pPr>
              <w:widowControl/>
              <w:jc w:val="center"/>
              <w:rPr>
                <w:rFonts w:ascii="仿宋" w:hAnsi="仿宋" w:eastAsia="仿宋" w:cs="仿宋"/>
                <w:szCs w:val="21"/>
              </w:rPr>
            </w:pPr>
            <w:r>
              <w:rPr>
                <w:rFonts w:hint="eastAsia" w:ascii="仿宋" w:hAnsi="仿宋" w:eastAsia="仿宋" w:cs="仿宋"/>
                <w:szCs w:val="21"/>
              </w:rPr>
              <w:t>安全设施</w:t>
            </w:r>
          </w:p>
        </w:tc>
        <w:tc>
          <w:tcPr>
            <w:tcW w:w="811" w:type="dxa"/>
            <w:vMerge w:val="restart"/>
            <w:tcBorders>
              <w:top w:val="single" w:color="auto" w:sz="4" w:space="0"/>
              <w:left w:val="single" w:color="auto" w:sz="4" w:space="0"/>
              <w:bottom w:val="single" w:color="auto" w:sz="4" w:space="0"/>
              <w:right w:val="single" w:color="auto" w:sz="4" w:space="0"/>
            </w:tcBorders>
            <w:vAlign w:val="center"/>
          </w:tcPr>
          <w:p w14:paraId="0B337E44">
            <w:pPr>
              <w:widowControl/>
              <w:jc w:val="center"/>
              <w:rPr>
                <w:rFonts w:ascii="仿宋" w:hAnsi="仿宋" w:eastAsia="仿宋" w:cs="仿宋"/>
                <w:szCs w:val="21"/>
              </w:rPr>
            </w:pPr>
            <w:r>
              <w:rPr>
                <w:rFonts w:hint="eastAsia" w:ascii="仿宋" w:hAnsi="仿宋" w:eastAsia="仿宋" w:cs="仿宋"/>
                <w:szCs w:val="21"/>
              </w:rPr>
              <w:t>各部位急停开关</w:t>
            </w:r>
          </w:p>
        </w:tc>
        <w:tc>
          <w:tcPr>
            <w:tcW w:w="2066" w:type="dxa"/>
            <w:tcBorders>
              <w:top w:val="single" w:color="auto" w:sz="4" w:space="0"/>
              <w:left w:val="single" w:color="auto" w:sz="4" w:space="0"/>
              <w:bottom w:val="single" w:color="auto" w:sz="4" w:space="0"/>
              <w:right w:val="single" w:color="auto" w:sz="4" w:space="0"/>
            </w:tcBorders>
            <w:vAlign w:val="center"/>
          </w:tcPr>
          <w:p w14:paraId="68EFB54D">
            <w:pPr>
              <w:widowControl/>
              <w:jc w:val="left"/>
              <w:rPr>
                <w:rFonts w:ascii="仿宋" w:hAnsi="仿宋" w:eastAsia="仿宋" w:cs="仿宋"/>
                <w:szCs w:val="21"/>
              </w:rPr>
            </w:pPr>
            <w:r>
              <w:rPr>
                <w:rFonts w:hint="eastAsia" w:ascii="仿宋" w:hAnsi="仿宋" w:eastAsia="仿宋" w:cs="仿宋"/>
                <w:szCs w:val="21"/>
              </w:rPr>
              <w:t>1.检查急停开关</w:t>
            </w:r>
          </w:p>
          <w:p w14:paraId="361E60EB">
            <w:pPr>
              <w:widowControl/>
              <w:jc w:val="left"/>
              <w:rPr>
                <w:rFonts w:ascii="仿宋" w:hAnsi="仿宋" w:eastAsia="仿宋" w:cs="仿宋"/>
                <w:szCs w:val="21"/>
              </w:rPr>
            </w:pPr>
            <w:r>
              <w:rPr>
                <w:rFonts w:hint="eastAsia" w:ascii="仿宋" w:hAnsi="仿宋" w:eastAsia="仿宋" w:cs="仿宋"/>
                <w:szCs w:val="21"/>
              </w:rPr>
              <w:t>2.手动操作（旋转式：按下时断开电路为动作状态，根据旋转方向旋转后自行弹起复位接通电路为待命状态。压拔式：压下时断开电路为动作状态，拔出后复位接通电路为待命状态。点通点断式：点断时断开电路为动作状态，点通后接通电路为待命状态）</w:t>
            </w:r>
          </w:p>
        </w:tc>
        <w:tc>
          <w:tcPr>
            <w:tcW w:w="3400" w:type="dxa"/>
            <w:tcBorders>
              <w:top w:val="single" w:color="auto" w:sz="4" w:space="0"/>
              <w:left w:val="nil"/>
              <w:bottom w:val="single" w:color="auto" w:sz="4" w:space="0"/>
              <w:right w:val="single" w:color="auto" w:sz="4" w:space="0"/>
            </w:tcBorders>
            <w:vAlign w:val="center"/>
          </w:tcPr>
          <w:p w14:paraId="2861B2AC">
            <w:pPr>
              <w:widowControl/>
              <w:jc w:val="left"/>
              <w:rPr>
                <w:rFonts w:ascii="仿宋" w:hAnsi="仿宋" w:eastAsia="仿宋" w:cs="仿宋"/>
                <w:szCs w:val="21"/>
              </w:rPr>
            </w:pPr>
            <w:r>
              <w:rPr>
                <w:rFonts w:hint="eastAsia" w:ascii="仿宋" w:hAnsi="仿宋" w:eastAsia="仿宋" w:cs="仿宋"/>
                <w:szCs w:val="21"/>
              </w:rPr>
              <w:t>1.急停开关无损坏</w:t>
            </w:r>
          </w:p>
          <w:p w14:paraId="2823430E">
            <w:pPr>
              <w:widowControl/>
              <w:jc w:val="left"/>
              <w:rPr>
                <w:rFonts w:ascii="仿宋" w:hAnsi="仿宋" w:eastAsia="仿宋" w:cs="仿宋"/>
                <w:szCs w:val="21"/>
              </w:rPr>
            </w:pPr>
            <w:r>
              <w:rPr>
                <w:rFonts w:hint="eastAsia" w:ascii="仿宋" w:hAnsi="仿宋" w:eastAsia="仿宋" w:cs="仿宋"/>
                <w:szCs w:val="21"/>
              </w:rPr>
              <w:t>2.动作状态下急停开关自锁、行李系统报警、工作机组立即停车。恢复为待命状态后，工作复位（需进行复位操作）</w:t>
            </w:r>
          </w:p>
        </w:tc>
        <w:tc>
          <w:tcPr>
            <w:tcW w:w="862" w:type="dxa"/>
            <w:tcBorders>
              <w:top w:val="single" w:color="auto" w:sz="4" w:space="0"/>
              <w:left w:val="nil"/>
              <w:bottom w:val="single" w:color="auto" w:sz="4" w:space="0"/>
              <w:right w:val="single" w:color="auto" w:sz="4" w:space="0"/>
            </w:tcBorders>
          </w:tcPr>
          <w:p w14:paraId="02DED59C">
            <w:pPr>
              <w:widowControl/>
              <w:jc w:val="left"/>
              <w:rPr>
                <w:rFonts w:ascii="仿宋" w:hAnsi="仿宋" w:eastAsia="仿宋" w:cs="仿宋"/>
                <w:szCs w:val="21"/>
              </w:rPr>
            </w:pPr>
          </w:p>
        </w:tc>
        <w:tc>
          <w:tcPr>
            <w:tcW w:w="725" w:type="dxa"/>
            <w:tcBorders>
              <w:top w:val="single" w:color="auto" w:sz="4" w:space="0"/>
              <w:left w:val="nil"/>
              <w:bottom w:val="single" w:color="auto" w:sz="4" w:space="0"/>
              <w:right w:val="single" w:color="auto" w:sz="4" w:space="0"/>
            </w:tcBorders>
          </w:tcPr>
          <w:p w14:paraId="2DC75A62">
            <w:pPr>
              <w:widowControl/>
              <w:jc w:val="left"/>
              <w:rPr>
                <w:rFonts w:ascii="仿宋" w:hAnsi="仿宋" w:eastAsia="仿宋" w:cs="仿宋"/>
                <w:szCs w:val="21"/>
              </w:rPr>
            </w:pPr>
          </w:p>
        </w:tc>
      </w:tr>
      <w:tr w14:paraId="347267CF">
        <w:tblPrEx>
          <w:tblCellMar>
            <w:top w:w="0" w:type="dxa"/>
            <w:left w:w="108" w:type="dxa"/>
            <w:bottom w:w="0" w:type="dxa"/>
            <w:right w:w="108" w:type="dxa"/>
          </w:tblCellMar>
        </w:tblPrEx>
        <w:trPr>
          <w:trHeight w:val="869" w:hRule="atLeast"/>
        </w:trPr>
        <w:tc>
          <w:tcPr>
            <w:tcW w:w="811" w:type="dxa"/>
            <w:vMerge w:val="continue"/>
            <w:tcBorders>
              <w:top w:val="single" w:color="auto" w:sz="4" w:space="0"/>
              <w:left w:val="single" w:color="auto" w:sz="4" w:space="0"/>
              <w:bottom w:val="single" w:color="000000" w:sz="4" w:space="0"/>
              <w:right w:val="single" w:color="auto" w:sz="4" w:space="0"/>
            </w:tcBorders>
            <w:vAlign w:val="center"/>
          </w:tcPr>
          <w:p w14:paraId="34C739C3">
            <w:pPr>
              <w:widowControl/>
              <w:jc w:val="left"/>
              <w:rPr>
                <w:rFonts w:ascii="仿宋" w:hAnsi="仿宋" w:eastAsia="仿宋" w:cs="仿宋"/>
                <w:szCs w:val="21"/>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14:paraId="0593BEF4">
            <w:pPr>
              <w:widowControl/>
              <w:jc w:val="left"/>
              <w:rPr>
                <w:rFonts w:ascii="仿宋" w:hAnsi="仿宋" w:eastAsia="仿宋" w:cs="仿宋"/>
                <w:szCs w:val="21"/>
              </w:rPr>
            </w:pPr>
          </w:p>
        </w:tc>
        <w:tc>
          <w:tcPr>
            <w:tcW w:w="2066" w:type="dxa"/>
            <w:tcBorders>
              <w:top w:val="single" w:color="auto" w:sz="4" w:space="0"/>
              <w:left w:val="single" w:color="auto" w:sz="4" w:space="0"/>
              <w:bottom w:val="single" w:color="auto" w:sz="4" w:space="0"/>
              <w:right w:val="single" w:color="auto" w:sz="4" w:space="0"/>
            </w:tcBorders>
            <w:vAlign w:val="center"/>
          </w:tcPr>
          <w:p w14:paraId="6E5C73B9">
            <w:pPr>
              <w:widowControl/>
              <w:jc w:val="left"/>
              <w:rPr>
                <w:rFonts w:ascii="仿宋" w:hAnsi="仿宋" w:eastAsia="仿宋" w:cs="仿宋"/>
                <w:szCs w:val="21"/>
              </w:rPr>
            </w:pPr>
            <w:r>
              <w:rPr>
                <w:rFonts w:hint="eastAsia" w:ascii="仿宋" w:hAnsi="仿宋" w:eastAsia="仿宋" w:cs="仿宋"/>
                <w:szCs w:val="21"/>
              </w:rPr>
              <w:t>拆开急停开关，对松动线路接线端子紧固</w:t>
            </w:r>
          </w:p>
        </w:tc>
        <w:tc>
          <w:tcPr>
            <w:tcW w:w="3400" w:type="dxa"/>
            <w:tcBorders>
              <w:top w:val="nil"/>
              <w:left w:val="nil"/>
              <w:bottom w:val="single" w:color="auto" w:sz="4" w:space="0"/>
              <w:right w:val="single" w:color="auto" w:sz="4" w:space="0"/>
            </w:tcBorders>
            <w:vAlign w:val="center"/>
          </w:tcPr>
          <w:p w14:paraId="2227EFCD">
            <w:pPr>
              <w:widowControl/>
              <w:jc w:val="left"/>
              <w:rPr>
                <w:rFonts w:ascii="仿宋" w:hAnsi="仿宋" w:eastAsia="仿宋" w:cs="仿宋"/>
                <w:szCs w:val="21"/>
              </w:rPr>
            </w:pPr>
            <w:r>
              <w:rPr>
                <w:rFonts w:hint="eastAsia" w:ascii="仿宋" w:hAnsi="仿宋" w:eastAsia="仿宋" w:cs="仿宋"/>
                <w:szCs w:val="21"/>
              </w:rPr>
              <w:t>线路固定情况良好</w:t>
            </w:r>
          </w:p>
        </w:tc>
        <w:tc>
          <w:tcPr>
            <w:tcW w:w="862" w:type="dxa"/>
            <w:tcBorders>
              <w:top w:val="nil"/>
              <w:left w:val="nil"/>
              <w:bottom w:val="single" w:color="auto" w:sz="4" w:space="0"/>
              <w:right w:val="single" w:color="auto" w:sz="4" w:space="0"/>
            </w:tcBorders>
          </w:tcPr>
          <w:p w14:paraId="2CE568FA">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6B62B203">
            <w:pPr>
              <w:widowControl/>
              <w:jc w:val="left"/>
              <w:rPr>
                <w:rFonts w:ascii="仿宋" w:hAnsi="仿宋" w:eastAsia="仿宋" w:cs="仿宋"/>
                <w:szCs w:val="21"/>
              </w:rPr>
            </w:pPr>
          </w:p>
        </w:tc>
      </w:tr>
      <w:tr w14:paraId="57AB8776">
        <w:tblPrEx>
          <w:tblCellMar>
            <w:top w:w="0" w:type="dxa"/>
            <w:left w:w="108" w:type="dxa"/>
            <w:bottom w:w="0" w:type="dxa"/>
            <w:right w:w="108" w:type="dxa"/>
          </w:tblCellMar>
        </w:tblPrEx>
        <w:trPr>
          <w:trHeight w:val="1054" w:hRule="atLeast"/>
        </w:trPr>
        <w:tc>
          <w:tcPr>
            <w:tcW w:w="811" w:type="dxa"/>
            <w:vMerge w:val="continue"/>
            <w:tcBorders>
              <w:top w:val="nil"/>
              <w:left w:val="single" w:color="auto" w:sz="4" w:space="0"/>
              <w:bottom w:val="single" w:color="000000" w:sz="4" w:space="0"/>
              <w:right w:val="single" w:color="auto" w:sz="4" w:space="0"/>
            </w:tcBorders>
            <w:vAlign w:val="center"/>
          </w:tcPr>
          <w:p w14:paraId="68431A5C">
            <w:pPr>
              <w:widowControl/>
              <w:jc w:val="left"/>
              <w:rPr>
                <w:rFonts w:ascii="仿宋" w:hAnsi="仿宋" w:eastAsia="仿宋" w:cs="仿宋"/>
                <w:szCs w:val="21"/>
              </w:rPr>
            </w:pPr>
          </w:p>
        </w:tc>
        <w:tc>
          <w:tcPr>
            <w:tcW w:w="811" w:type="dxa"/>
            <w:tcBorders>
              <w:top w:val="nil"/>
              <w:left w:val="nil"/>
              <w:bottom w:val="single" w:color="auto" w:sz="4" w:space="0"/>
              <w:right w:val="single" w:color="auto" w:sz="4" w:space="0"/>
            </w:tcBorders>
            <w:vAlign w:val="center"/>
          </w:tcPr>
          <w:p w14:paraId="473617C6">
            <w:pPr>
              <w:widowControl/>
              <w:jc w:val="left"/>
              <w:rPr>
                <w:rFonts w:ascii="仿宋" w:hAnsi="仿宋" w:eastAsia="仿宋" w:cs="仿宋"/>
                <w:szCs w:val="21"/>
              </w:rPr>
            </w:pPr>
            <w:r>
              <w:rPr>
                <w:rFonts w:hint="eastAsia" w:ascii="仿宋" w:hAnsi="仿宋" w:eastAsia="仿宋" w:cs="仿宋"/>
                <w:szCs w:val="21"/>
              </w:rPr>
              <w:t>维修步道</w:t>
            </w:r>
          </w:p>
        </w:tc>
        <w:tc>
          <w:tcPr>
            <w:tcW w:w="2066" w:type="dxa"/>
            <w:tcBorders>
              <w:top w:val="nil"/>
              <w:left w:val="single" w:color="auto" w:sz="4" w:space="0"/>
              <w:bottom w:val="single" w:color="auto" w:sz="4" w:space="0"/>
              <w:right w:val="single" w:color="auto" w:sz="4" w:space="0"/>
            </w:tcBorders>
            <w:vAlign w:val="center"/>
          </w:tcPr>
          <w:p w14:paraId="1AB13902">
            <w:pPr>
              <w:widowControl/>
              <w:jc w:val="left"/>
              <w:rPr>
                <w:rFonts w:ascii="仿宋" w:hAnsi="仿宋" w:eastAsia="仿宋" w:cs="仿宋"/>
                <w:szCs w:val="21"/>
              </w:rPr>
            </w:pPr>
            <w:r>
              <w:rPr>
                <w:rFonts w:hint="eastAsia" w:ascii="仿宋" w:hAnsi="仿宋" w:eastAsia="仿宋" w:cs="仿宋"/>
                <w:szCs w:val="21"/>
              </w:rPr>
              <w:t>1.检查维修步道外观</w:t>
            </w:r>
          </w:p>
          <w:p w14:paraId="2E8BBD67">
            <w:pPr>
              <w:widowControl/>
              <w:jc w:val="left"/>
              <w:rPr>
                <w:rFonts w:ascii="仿宋" w:hAnsi="仿宋" w:eastAsia="仿宋" w:cs="仿宋"/>
                <w:szCs w:val="21"/>
              </w:rPr>
            </w:pPr>
            <w:r>
              <w:rPr>
                <w:rFonts w:hint="eastAsia" w:ascii="仿宋" w:hAnsi="仿宋" w:eastAsia="仿宋" w:cs="仿宋"/>
                <w:szCs w:val="21"/>
              </w:rPr>
              <w:t>2.检查维修步道支架</w:t>
            </w:r>
          </w:p>
        </w:tc>
        <w:tc>
          <w:tcPr>
            <w:tcW w:w="3400" w:type="dxa"/>
            <w:tcBorders>
              <w:top w:val="nil"/>
              <w:left w:val="nil"/>
              <w:bottom w:val="single" w:color="auto" w:sz="4" w:space="0"/>
              <w:right w:val="single" w:color="auto" w:sz="4" w:space="0"/>
            </w:tcBorders>
            <w:vAlign w:val="center"/>
          </w:tcPr>
          <w:p w14:paraId="60F214FD">
            <w:pPr>
              <w:widowControl/>
              <w:jc w:val="left"/>
              <w:rPr>
                <w:rFonts w:ascii="仿宋" w:hAnsi="仿宋" w:eastAsia="仿宋" w:cs="仿宋"/>
                <w:szCs w:val="21"/>
              </w:rPr>
            </w:pPr>
            <w:r>
              <w:rPr>
                <w:rFonts w:hint="eastAsia" w:ascii="仿宋" w:hAnsi="仿宋" w:eastAsia="仿宋" w:cs="仿宋"/>
                <w:szCs w:val="21"/>
              </w:rPr>
              <w:t>1.步道无破损、无变形</w:t>
            </w:r>
          </w:p>
          <w:p w14:paraId="23B7E73C">
            <w:pPr>
              <w:widowControl/>
              <w:jc w:val="left"/>
              <w:rPr>
                <w:rFonts w:ascii="仿宋" w:hAnsi="仿宋" w:eastAsia="仿宋" w:cs="仿宋"/>
                <w:szCs w:val="21"/>
              </w:rPr>
            </w:pPr>
            <w:r>
              <w:rPr>
                <w:rFonts w:hint="eastAsia" w:ascii="仿宋" w:hAnsi="仿宋" w:eastAsia="仿宋" w:cs="仿宋"/>
                <w:szCs w:val="21"/>
              </w:rPr>
              <w:t>2.步道支架焊点无开裂、螺丝固定良好、无变形</w:t>
            </w:r>
          </w:p>
        </w:tc>
        <w:tc>
          <w:tcPr>
            <w:tcW w:w="862" w:type="dxa"/>
            <w:tcBorders>
              <w:top w:val="nil"/>
              <w:left w:val="nil"/>
              <w:bottom w:val="single" w:color="auto" w:sz="4" w:space="0"/>
              <w:right w:val="single" w:color="auto" w:sz="4" w:space="0"/>
            </w:tcBorders>
          </w:tcPr>
          <w:p w14:paraId="379B9953">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7AF6C682">
            <w:pPr>
              <w:widowControl/>
              <w:jc w:val="left"/>
              <w:rPr>
                <w:rFonts w:ascii="仿宋" w:hAnsi="仿宋" w:eastAsia="仿宋" w:cs="仿宋"/>
                <w:szCs w:val="21"/>
              </w:rPr>
            </w:pPr>
          </w:p>
        </w:tc>
      </w:tr>
      <w:tr w14:paraId="1603743B">
        <w:tblPrEx>
          <w:tblCellMar>
            <w:top w:w="0" w:type="dxa"/>
            <w:left w:w="108" w:type="dxa"/>
            <w:bottom w:w="0" w:type="dxa"/>
            <w:right w:w="108" w:type="dxa"/>
          </w:tblCellMar>
        </w:tblPrEx>
        <w:trPr>
          <w:trHeight w:val="813" w:hRule="atLeast"/>
        </w:trPr>
        <w:tc>
          <w:tcPr>
            <w:tcW w:w="811" w:type="dxa"/>
            <w:vMerge w:val="continue"/>
            <w:tcBorders>
              <w:top w:val="nil"/>
              <w:left w:val="single" w:color="auto" w:sz="4" w:space="0"/>
              <w:bottom w:val="single" w:color="auto" w:sz="4" w:space="0"/>
              <w:right w:val="single" w:color="auto" w:sz="4" w:space="0"/>
            </w:tcBorders>
            <w:vAlign w:val="center"/>
          </w:tcPr>
          <w:p w14:paraId="65227658">
            <w:pPr>
              <w:widowControl/>
              <w:jc w:val="left"/>
              <w:rPr>
                <w:rFonts w:ascii="仿宋" w:hAnsi="仿宋" w:eastAsia="仿宋" w:cs="仿宋"/>
                <w:szCs w:val="21"/>
              </w:rPr>
            </w:pPr>
          </w:p>
        </w:tc>
        <w:tc>
          <w:tcPr>
            <w:tcW w:w="811" w:type="dxa"/>
            <w:tcBorders>
              <w:top w:val="nil"/>
              <w:left w:val="nil"/>
              <w:bottom w:val="single" w:color="auto" w:sz="4" w:space="0"/>
              <w:right w:val="single" w:color="auto" w:sz="4" w:space="0"/>
            </w:tcBorders>
            <w:vAlign w:val="center"/>
          </w:tcPr>
          <w:p w14:paraId="101A0C3C">
            <w:pPr>
              <w:widowControl/>
              <w:jc w:val="left"/>
              <w:rPr>
                <w:rFonts w:ascii="仿宋" w:hAnsi="仿宋" w:eastAsia="仿宋" w:cs="仿宋"/>
                <w:szCs w:val="21"/>
              </w:rPr>
            </w:pPr>
            <w:r>
              <w:rPr>
                <w:rFonts w:hint="eastAsia" w:ascii="仿宋" w:hAnsi="仿宋" w:eastAsia="仿宋" w:cs="仿宋"/>
                <w:szCs w:val="21"/>
              </w:rPr>
              <w:t>输送机侧板</w:t>
            </w:r>
          </w:p>
        </w:tc>
        <w:tc>
          <w:tcPr>
            <w:tcW w:w="2066" w:type="dxa"/>
            <w:tcBorders>
              <w:top w:val="nil"/>
              <w:left w:val="single" w:color="auto" w:sz="4" w:space="0"/>
              <w:bottom w:val="single" w:color="auto" w:sz="4" w:space="0"/>
              <w:right w:val="single" w:color="auto" w:sz="4" w:space="0"/>
            </w:tcBorders>
            <w:vAlign w:val="center"/>
          </w:tcPr>
          <w:p w14:paraId="7DBBA137">
            <w:pPr>
              <w:widowControl/>
              <w:jc w:val="left"/>
              <w:rPr>
                <w:rFonts w:ascii="仿宋" w:hAnsi="仿宋" w:eastAsia="仿宋" w:cs="仿宋"/>
                <w:szCs w:val="21"/>
              </w:rPr>
            </w:pPr>
            <w:r>
              <w:rPr>
                <w:rFonts w:hint="eastAsia" w:ascii="仿宋" w:hAnsi="仿宋" w:eastAsia="仿宋" w:cs="仿宋"/>
                <w:szCs w:val="21"/>
              </w:rPr>
              <w:t>1.检查侧板外观</w:t>
            </w:r>
          </w:p>
          <w:p w14:paraId="0CA5BAD2">
            <w:pPr>
              <w:widowControl/>
              <w:jc w:val="left"/>
              <w:rPr>
                <w:rFonts w:ascii="仿宋" w:hAnsi="仿宋" w:eastAsia="仿宋" w:cs="仿宋"/>
                <w:szCs w:val="21"/>
              </w:rPr>
            </w:pPr>
            <w:r>
              <w:rPr>
                <w:rFonts w:hint="eastAsia" w:ascii="仿宋" w:hAnsi="仿宋" w:eastAsia="仿宋" w:cs="仿宋"/>
                <w:szCs w:val="21"/>
              </w:rPr>
              <w:t>2.紧固侧板松动螺丝</w:t>
            </w:r>
          </w:p>
        </w:tc>
        <w:tc>
          <w:tcPr>
            <w:tcW w:w="3400" w:type="dxa"/>
            <w:tcBorders>
              <w:top w:val="nil"/>
              <w:left w:val="nil"/>
              <w:bottom w:val="single" w:color="auto" w:sz="4" w:space="0"/>
              <w:right w:val="single" w:color="auto" w:sz="4" w:space="0"/>
            </w:tcBorders>
            <w:vAlign w:val="center"/>
          </w:tcPr>
          <w:p w14:paraId="05184A51">
            <w:pPr>
              <w:widowControl/>
              <w:jc w:val="left"/>
              <w:rPr>
                <w:rFonts w:ascii="仿宋" w:hAnsi="仿宋" w:eastAsia="仿宋" w:cs="仿宋"/>
                <w:szCs w:val="21"/>
              </w:rPr>
            </w:pPr>
            <w:r>
              <w:rPr>
                <w:rFonts w:hint="eastAsia" w:ascii="仿宋" w:hAnsi="仿宋" w:eastAsia="仿宋" w:cs="仿宋"/>
                <w:szCs w:val="21"/>
              </w:rPr>
              <w:t>1.侧板无破损、无变形、无开裂</w:t>
            </w:r>
          </w:p>
          <w:p w14:paraId="0D0AD60E">
            <w:pPr>
              <w:widowControl/>
              <w:jc w:val="left"/>
              <w:rPr>
                <w:rFonts w:ascii="仿宋" w:hAnsi="仿宋" w:eastAsia="仿宋" w:cs="仿宋"/>
                <w:szCs w:val="21"/>
              </w:rPr>
            </w:pPr>
            <w:r>
              <w:rPr>
                <w:rFonts w:hint="eastAsia" w:ascii="仿宋" w:hAnsi="仿宋" w:eastAsia="仿宋" w:cs="仿宋"/>
                <w:szCs w:val="21"/>
              </w:rPr>
              <w:t>2.侧板螺丝紧固良好</w:t>
            </w:r>
          </w:p>
        </w:tc>
        <w:tc>
          <w:tcPr>
            <w:tcW w:w="862" w:type="dxa"/>
            <w:tcBorders>
              <w:top w:val="nil"/>
              <w:left w:val="nil"/>
              <w:bottom w:val="single" w:color="auto" w:sz="4" w:space="0"/>
              <w:right w:val="single" w:color="auto" w:sz="4" w:space="0"/>
            </w:tcBorders>
          </w:tcPr>
          <w:p w14:paraId="643729BE">
            <w:pPr>
              <w:widowControl/>
              <w:jc w:val="left"/>
              <w:rPr>
                <w:rFonts w:ascii="仿宋" w:hAnsi="仿宋" w:eastAsia="仿宋" w:cs="仿宋"/>
                <w:szCs w:val="21"/>
              </w:rPr>
            </w:pPr>
          </w:p>
        </w:tc>
        <w:tc>
          <w:tcPr>
            <w:tcW w:w="725" w:type="dxa"/>
            <w:tcBorders>
              <w:top w:val="nil"/>
              <w:left w:val="nil"/>
              <w:bottom w:val="single" w:color="auto" w:sz="4" w:space="0"/>
              <w:right w:val="single" w:color="auto" w:sz="4" w:space="0"/>
            </w:tcBorders>
          </w:tcPr>
          <w:p w14:paraId="4AEB8520">
            <w:pPr>
              <w:widowControl/>
              <w:jc w:val="left"/>
              <w:rPr>
                <w:rFonts w:ascii="仿宋" w:hAnsi="仿宋" w:eastAsia="仿宋" w:cs="仿宋"/>
                <w:szCs w:val="21"/>
              </w:rPr>
            </w:pPr>
          </w:p>
        </w:tc>
      </w:tr>
    </w:tbl>
    <w:p w14:paraId="7DCEC40D">
      <w:pPr>
        <w:pStyle w:val="81"/>
        <w:numPr>
          <w:ilvl w:val="0"/>
          <w:numId w:val="9"/>
        </w:numPr>
        <w:rPr>
          <w:sz w:val="20"/>
          <w:szCs w:val="20"/>
        </w:rPr>
        <w:sectPr>
          <w:pgSz w:w="11910" w:h="16840"/>
          <w:pgMar w:top="1440" w:right="1800" w:bottom="1440" w:left="1800" w:header="1442" w:footer="1144" w:gutter="0"/>
          <w:cols w:space="720" w:num="1"/>
        </w:sectPr>
      </w:pPr>
      <w:r>
        <w:rPr>
          <w:rFonts w:hint="eastAsia" w:ascii="仿宋" w:hAnsi="仿宋" w:eastAsia="仿宋" w:cs="仿宋"/>
          <w:kern w:val="2"/>
          <w:sz w:val="21"/>
          <w:szCs w:val="21"/>
        </w:rPr>
        <w:t>在“检查情况”一栏中，合格则打“√”，不合格打“×</w:t>
      </w:r>
    </w:p>
    <w:p w14:paraId="3CC5F8F2">
      <w:pPr>
        <w:widowControl/>
        <w:tabs>
          <w:tab w:val="left" w:pos="142"/>
        </w:tabs>
        <w:spacing w:line="360" w:lineRule="auto"/>
        <w:outlineLvl w:val="0"/>
        <w:rPr>
          <w:rFonts w:ascii="仿宋_GB2312" w:hAnsi="宋体" w:eastAsia="仿宋_GB2312" w:cs="宋体"/>
          <w:b/>
          <w:bCs/>
          <w:sz w:val="32"/>
          <w:szCs w:val="32"/>
        </w:rPr>
      </w:pPr>
      <w:r>
        <w:rPr>
          <w:rFonts w:hint="eastAsia" w:ascii="仿宋_GB2312" w:hAnsi="宋体" w:eastAsia="仿宋_GB2312" w:cs="宋体"/>
          <w:b/>
          <w:bCs/>
          <w:sz w:val="32"/>
          <w:szCs w:val="32"/>
        </w:rPr>
        <w:t>附件</w:t>
      </w:r>
      <w:r>
        <w:rPr>
          <w:rFonts w:hint="eastAsia" w:ascii="仿宋_GB2312" w:hAnsi="宋体" w:eastAsia="仿宋_GB2312" w:cs="宋体"/>
          <w:b/>
          <w:bCs/>
          <w:sz w:val="32"/>
          <w:szCs w:val="32"/>
          <w:lang w:val="en-US" w:eastAsia="zh-CN"/>
        </w:rPr>
        <w:t>3</w:t>
      </w:r>
      <w:r>
        <w:rPr>
          <w:rFonts w:hint="eastAsia" w:ascii="仿宋_GB2312" w:hAnsi="宋体" w:eastAsia="仿宋_GB2312" w:cs="宋体"/>
          <w:b/>
          <w:bCs/>
          <w:sz w:val="32"/>
          <w:szCs w:val="32"/>
        </w:rPr>
        <w:t>：</w:t>
      </w:r>
    </w:p>
    <w:p w14:paraId="3F46AFE4">
      <w:pPr>
        <w:spacing w:line="360" w:lineRule="auto"/>
        <w:jc w:val="center"/>
        <w:rPr>
          <w:rFonts w:ascii="仿宋" w:hAnsi="仿宋" w:eastAsia="仿宋" w:cs="仿宋"/>
          <w:sz w:val="30"/>
          <w:szCs w:val="32"/>
        </w:rPr>
      </w:pPr>
      <w:r>
        <w:rPr>
          <w:rFonts w:hint="eastAsia" w:ascii="仿宋" w:hAnsi="仿宋" w:eastAsia="仿宋" w:cs="仿宋"/>
          <w:b/>
          <w:sz w:val="30"/>
          <w:szCs w:val="32"/>
          <w:lang w:val="en-US" w:eastAsia="zh-CN"/>
        </w:rPr>
        <w:t>行李系统维保耗材</w:t>
      </w:r>
      <w:r>
        <w:rPr>
          <w:rFonts w:hint="eastAsia" w:ascii="仿宋" w:hAnsi="仿宋" w:eastAsia="仿宋" w:cs="仿宋"/>
          <w:b/>
          <w:sz w:val="30"/>
          <w:szCs w:val="32"/>
        </w:rPr>
        <w:t>清单</w:t>
      </w:r>
    </w:p>
    <w:tbl>
      <w:tblPr>
        <w:tblStyle w:val="25"/>
        <w:tblW w:w="8540" w:type="dxa"/>
        <w:tblInd w:w="113" w:type="dxa"/>
        <w:tblLayout w:type="fixed"/>
        <w:tblCellMar>
          <w:top w:w="0" w:type="dxa"/>
          <w:left w:w="108" w:type="dxa"/>
          <w:bottom w:w="0" w:type="dxa"/>
          <w:right w:w="108" w:type="dxa"/>
        </w:tblCellMar>
      </w:tblPr>
      <w:tblGrid>
        <w:gridCol w:w="623"/>
        <w:gridCol w:w="2573"/>
        <w:gridCol w:w="2944"/>
        <w:gridCol w:w="2400"/>
      </w:tblGrid>
      <w:tr w14:paraId="60D37C44">
        <w:tblPrEx>
          <w:tblCellMar>
            <w:top w:w="0" w:type="dxa"/>
            <w:left w:w="108" w:type="dxa"/>
            <w:bottom w:w="0" w:type="dxa"/>
            <w:right w:w="108" w:type="dxa"/>
          </w:tblCellMar>
        </w:tblPrEx>
        <w:trPr>
          <w:trHeight w:val="239" w:hRule="atLeast"/>
        </w:trPr>
        <w:tc>
          <w:tcPr>
            <w:tcW w:w="62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39E8B3">
            <w:pPr>
              <w:widowControl/>
              <w:jc w:val="center"/>
              <w:rPr>
                <w:rFonts w:ascii="仿宋" w:hAnsi="仿宋" w:eastAsia="仿宋" w:cs="仿宋"/>
                <w:kern w:val="0"/>
                <w:sz w:val="20"/>
                <w:szCs w:val="20"/>
              </w:rPr>
            </w:pPr>
            <w:r>
              <w:rPr>
                <w:rFonts w:hint="eastAsia" w:ascii="仿宋" w:hAnsi="仿宋" w:eastAsia="仿宋" w:cs="仿宋"/>
                <w:kern w:val="0"/>
                <w:sz w:val="20"/>
                <w:szCs w:val="20"/>
              </w:rPr>
              <w:t>序号</w:t>
            </w:r>
          </w:p>
        </w:tc>
        <w:tc>
          <w:tcPr>
            <w:tcW w:w="2573" w:type="dxa"/>
            <w:tcBorders>
              <w:top w:val="single" w:color="auto" w:sz="4" w:space="0"/>
              <w:left w:val="nil"/>
              <w:bottom w:val="single" w:color="auto" w:sz="4" w:space="0"/>
              <w:right w:val="single" w:color="auto" w:sz="4" w:space="0"/>
            </w:tcBorders>
            <w:shd w:val="clear" w:color="auto" w:fill="auto"/>
            <w:noWrap/>
            <w:vAlign w:val="bottom"/>
          </w:tcPr>
          <w:p w14:paraId="56FB05F7">
            <w:pPr>
              <w:widowControl/>
              <w:jc w:val="center"/>
              <w:rPr>
                <w:rFonts w:hint="eastAsia" w:ascii="仿宋" w:hAnsi="仿宋" w:eastAsia="仿宋" w:cs="仿宋"/>
                <w:kern w:val="0"/>
                <w:sz w:val="20"/>
                <w:szCs w:val="20"/>
                <w:lang w:eastAsia="zh-CN"/>
              </w:rPr>
            </w:pPr>
            <w:r>
              <w:rPr>
                <w:rFonts w:hint="eastAsia" w:ascii="仿宋" w:hAnsi="仿宋" w:eastAsia="仿宋" w:cs="仿宋"/>
                <w:kern w:val="0"/>
                <w:sz w:val="20"/>
                <w:szCs w:val="20"/>
                <w:lang w:val="en-US" w:eastAsia="zh-CN"/>
              </w:rPr>
              <w:t>名称</w:t>
            </w:r>
          </w:p>
        </w:tc>
        <w:tc>
          <w:tcPr>
            <w:tcW w:w="2944" w:type="dxa"/>
            <w:tcBorders>
              <w:top w:val="single" w:color="auto" w:sz="4" w:space="0"/>
              <w:left w:val="nil"/>
              <w:bottom w:val="single" w:color="auto" w:sz="4" w:space="0"/>
              <w:right w:val="single" w:color="auto" w:sz="4" w:space="0"/>
            </w:tcBorders>
            <w:shd w:val="clear" w:color="auto" w:fill="auto"/>
            <w:noWrap/>
            <w:vAlign w:val="bottom"/>
          </w:tcPr>
          <w:p w14:paraId="378920FB">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数量</w:t>
            </w:r>
          </w:p>
        </w:tc>
        <w:tc>
          <w:tcPr>
            <w:tcW w:w="2400" w:type="dxa"/>
            <w:tcBorders>
              <w:top w:val="single" w:color="auto" w:sz="4" w:space="0"/>
              <w:left w:val="nil"/>
              <w:bottom w:val="single" w:color="auto" w:sz="4" w:space="0"/>
              <w:right w:val="single" w:color="auto" w:sz="4" w:space="0"/>
            </w:tcBorders>
            <w:shd w:val="clear" w:color="auto" w:fill="auto"/>
            <w:noWrap/>
            <w:vAlign w:val="bottom"/>
          </w:tcPr>
          <w:p w14:paraId="1848AC93">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规格标准</w:t>
            </w:r>
          </w:p>
        </w:tc>
      </w:tr>
      <w:tr w14:paraId="0F38B95E">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745896B5">
            <w:pPr>
              <w:widowControl/>
              <w:jc w:val="center"/>
              <w:rPr>
                <w:rFonts w:ascii="仿宋" w:hAnsi="仿宋" w:eastAsia="仿宋" w:cs="仿宋"/>
                <w:kern w:val="0"/>
                <w:sz w:val="20"/>
                <w:szCs w:val="20"/>
              </w:rPr>
            </w:pPr>
            <w:r>
              <w:rPr>
                <w:rFonts w:hint="eastAsia" w:ascii="仿宋" w:hAnsi="仿宋" w:eastAsia="仿宋" w:cs="仿宋"/>
                <w:kern w:val="0"/>
                <w:sz w:val="20"/>
                <w:szCs w:val="20"/>
              </w:rPr>
              <w:t>1</w:t>
            </w:r>
          </w:p>
        </w:tc>
        <w:tc>
          <w:tcPr>
            <w:tcW w:w="2573" w:type="dxa"/>
            <w:tcBorders>
              <w:top w:val="nil"/>
              <w:left w:val="nil"/>
              <w:bottom w:val="single" w:color="auto" w:sz="4" w:space="0"/>
              <w:right w:val="single" w:color="auto" w:sz="4" w:space="0"/>
            </w:tcBorders>
            <w:shd w:val="clear" w:color="auto" w:fill="auto"/>
            <w:noWrap/>
            <w:vAlign w:val="bottom"/>
          </w:tcPr>
          <w:p w14:paraId="2289040A">
            <w:pPr>
              <w:widowControl/>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行李系统润滑油</w:t>
            </w:r>
          </w:p>
        </w:tc>
        <w:tc>
          <w:tcPr>
            <w:tcW w:w="2944" w:type="dxa"/>
            <w:tcBorders>
              <w:top w:val="nil"/>
              <w:left w:val="nil"/>
              <w:bottom w:val="single" w:color="auto" w:sz="4" w:space="0"/>
              <w:right w:val="single" w:color="auto" w:sz="4" w:space="0"/>
            </w:tcBorders>
            <w:shd w:val="clear" w:color="auto" w:fill="auto"/>
            <w:noWrap/>
            <w:vAlign w:val="bottom"/>
          </w:tcPr>
          <w:p w14:paraId="7CA640D7">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1桶</w:t>
            </w:r>
          </w:p>
        </w:tc>
        <w:tc>
          <w:tcPr>
            <w:tcW w:w="2400" w:type="dxa"/>
            <w:tcBorders>
              <w:top w:val="nil"/>
              <w:left w:val="nil"/>
              <w:bottom w:val="single" w:color="auto" w:sz="4" w:space="0"/>
              <w:right w:val="single" w:color="auto" w:sz="4" w:space="0"/>
            </w:tcBorders>
            <w:shd w:val="clear" w:color="auto" w:fill="auto"/>
            <w:noWrap/>
            <w:vAlign w:val="bottom"/>
          </w:tcPr>
          <w:p w14:paraId="348DA4D9">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3L/桶</w:t>
            </w:r>
          </w:p>
        </w:tc>
      </w:tr>
      <w:tr w14:paraId="563B3D13">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center"/>
          </w:tcPr>
          <w:p w14:paraId="291B8F1F">
            <w:pPr>
              <w:widowControl/>
              <w:jc w:val="center"/>
              <w:rPr>
                <w:rFonts w:ascii="仿宋" w:hAnsi="仿宋" w:eastAsia="仿宋" w:cs="仿宋"/>
                <w:kern w:val="0"/>
                <w:sz w:val="20"/>
                <w:szCs w:val="20"/>
              </w:rPr>
            </w:pPr>
            <w:r>
              <w:rPr>
                <w:rFonts w:hint="eastAsia" w:ascii="仿宋" w:hAnsi="仿宋" w:eastAsia="仿宋" w:cs="仿宋"/>
                <w:kern w:val="0"/>
                <w:sz w:val="20"/>
                <w:szCs w:val="20"/>
              </w:rPr>
              <w:t>2</w:t>
            </w:r>
          </w:p>
        </w:tc>
        <w:tc>
          <w:tcPr>
            <w:tcW w:w="2573" w:type="dxa"/>
            <w:tcBorders>
              <w:top w:val="nil"/>
              <w:left w:val="nil"/>
              <w:bottom w:val="single" w:color="auto" w:sz="4" w:space="0"/>
              <w:right w:val="single" w:color="auto" w:sz="4" w:space="0"/>
            </w:tcBorders>
            <w:shd w:val="clear" w:color="auto" w:fill="auto"/>
            <w:noWrap/>
            <w:vAlign w:val="bottom"/>
          </w:tcPr>
          <w:p w14:paraId="1F9CB793">
            <w:pPr>
              <w:widowControl/>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行李系统减速电机</w:t>
            </w:r>
          </w:p>
          <w:p w14:paraId="61449DAB">
            <w:pPr>
              <w:widowControl/>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专用润滑油</w:t>
            </w:r>
          </w:p>
        </w:tc>
        <w:tc>
          <w:tcPr>
            <w:tcW w:w="2944" w:type="dxa"/>
            <w:tcBorders>
              <w:top w:val="nil"/>
              <w:left w:val="nil"/>
              <w:bottom w:val="single" w:color="auto" w:sz="4" w:space="0"/>
              <w:right w:val="single" w:color="auto" w:sz="4" w:space="0"/>
            </w:tcBorders>
            <w:shd w:val="clear" w:color="auto" w:fill="auto"/>
            <w:noWrap/>
            <w:vAlign w:val="bottom"/>
          </w:tcPr>
          <w:p w14:paraId="12F1DF5A">
            <w:pPr>
              <w:widowControl/>
              <w:jc w:val="center"/>
              <w:rPr>
                <w:rFonts w:ascii="仿宋" w:hAnsi="仿宋" w:eastAsia="仿宋" w:cs="仿宋"/>
                <w:kern w:val="0"/>
                <w:sz w:val="20"/>
                <w:szCs w:val="20"/>
              </w:rPr>
            </w:pPr>
            <w:r>
              <w:rPr>
                <w:rFonts w:hint="eastAsia" w:ascii="仿宋" w:hAnsi="仿宋" w:eastAsia="仿宋" w:cs="仿宋"/>
                <w:kern w:val="0"/>
                <w:sz w:val="20"/>
                <w:szCs w:val="20"/>
                <w:lang w:val="en-US" w:eastAsia="zh-CN"/>
              </w:rPr>
              <w:t>2桶</w:t>
            </w:r>
          </w:p>
        </w:tc>
        <w:tc>
          <w:tcPr>
            <w:tcW w:w="2400" w:type="dxa"/>
            <w:tcBorders>
              <w:top w:val="nil"/>
              <w:left w:val="nil"/>
              <w:bottom w:val="single" w:color="auto" w:sz="4" w:space="0"/>
              <w:right w:val="single" w:color="auto" w:sz="4" w:space="0"/>
            </w:tcBorders>
            <w:shd w:val="clear" w:color="auto" w:fill="auto"/>
            <w:noWrap/>
            <w:vAlign w:val="bottom"/>
          </w:tcPr>
          <w:p w14:paraId="7DBA9ACC">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3L/桶</w:t>
            </w:r>
          </w:p>
        </w:tc>
      </w:tr>
      <w:tr w14:paraId="6D91805E">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0FFC17B5">
            <w:pPr>
              <w:widowControl/>
              <w:jc w:val="center"/>
              <w:rPr>
                <w:rFonts w:ascii="仿宋" w:hAnsi="仿宋" w:eastAsia="仿宋" w:cs="仿宋"/>
                <w:kern w:val="0"/>
                <w:sz w:val="20"/>
                <w:szCs w:val="20"/>
              </w:rPr>
            </w:pPr>
            <w:r>
              <w:rPr>
                <w:rFonts w:hint="eastAsia" w:ascii="仿宋" w:hAnsi="仿宋" w:eastAsia="仿宋" w:cs="仿宋"/>
                <w:kern w:val="0"/>
                <w:sz w:val="20"/>
                <w:szCs w:val="20"/>
              </w:rPr>
              <w:t>3</w:t>
            </w:r>
          </w:p>
        </w:tc>
        <w:tc>
          <w:tcPr>
            <w:tcW w:w="2573" w:type="dxa"/>
            <w:tcBorders>
              <w:top w:val="nil"/>
              <w:left w:val="nil"/>
              <w:bottom w:val="single" w:color="auto" w:sz="4" w:space="0"/>
              <w:right w:val="single" w:color="auto" w:sz="4" w:space="0"/>
            </w:tcBorders>
            <w:shd w:val="clear" w:color="auto" w:fill="auto"/>
            <w:noWrap/>
            <w:vAlign w:val="bottom"/>
          </w:tcPr>
          <w:p w14:paraId="169F9DD8">
            <w:pPr>
              <w:widowControl/>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塑料防撞模块</w:t>
            </w:r>
          </w:p>
        </w:tc>
        <w:tc>
          <w:tcPr>
            <w:tcW w:w="2944" w:type="dxa"/>
            <w:tcBorders>
              <w:top w:val="nil"/>
              <w:left w:val="nil"/>
              <w:bottom w:val="single" w:color="auto" w:sz="4" w:space="0"/>
              <w:right w:val="single" w:color="auto" w:sz="4" w:space="0"/>
            </w:tcBorders>
            <w:shd w:val="clear" w:color="auto" w:fill="auto"/>
            <w:noWrap/>
            <w:vAlign w:val="bottom"/>
          </w:tcPr>
          <w:p w14:paraId="1AA3A25F">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12个</w:t>
            </w:r>
          </w:p>
        </w:tc>
        <w:tc>
          <w:tcPr>
            <w:tcW w:w="2400" w:type="dxa"/>
            <w:tcBorders>
              <w:top w:val="nil"/>
              <w:left w:val="nil"/>
              <w:bottom w:val="single" w:color="auto" w:sz="4" w:space="0"/>
              <w:right w:val="single" w:color="auto" w:sz="4" w:space="0"/>
            </w:tcBorders>
            <w:shd w:val="clear" w:color="auto" w:fill="auto"/>
            <w:noWrap/>
            <w:vAlign w:val="bottom"/>
          </w:tcPr>
          <w:p w14:paraId="5B360515">
            <w:pPr>
              <w:widowControl/>
              <w:jc w:val="center"/>
              <w:rPr>
                <w:rFonts w:ascii="仿宋" w:hAnsi="仿宋" w:eastAsia="仿宋" w:cs="仿宋"/>
                <w:kern w:val="0"/>
                <w:sz w:val="20"/>
                <w:szCs w:val="20"/>
              </w:rPr>
            </w:pPr>
            <w:r>
              <w:rPr>
                <w:rFonts w:hint="eastAsia" w:ascii="仿宋" w:hAnsi="仿宋" w:eastAsia="仿宋" w:cs="仿宋"/>
                <w:kern w:val="0"/>
                <w:sz w:val="20"/>
                <w:szCs w:val="20"/>
              </w:rPr>
              <w:t>EA</w:t>
            </w:r>
          </w:p>
        </w:tc>
      </w:tr>
      <w:tr w14:paraId="67A4E6B4">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37E9717B">
            <w:pPr>
              <w:widowControl/>
              <w:jc w:val="center"/>
              <w:rPr>
                <w:rFonts w:ascii="仿宋" w:hAnsi="仿宋" w:eastAsia="仿宋" w:cs="仿宋"/>
                <w:kern w:val="0"/>
                <w:sz w:val="20"/>
                <w:szCs w:val="20"/>
              </w:rPr>
            </w:pPr>
            <w:r>
              <w:rPr>
                <w:rFonts w:hint="eastAsia" w:ascii="仿宋" w:hAnsi="仿宋" w:eastAsia="仿宋" w:cs="仿宋"/>
                <w:kern w:val="0"/>
                <w:sz w:val="20"/>
                <w:szCs w:val="20"/>
              </w:rPr>
              <w:t>4</w:t>
            </w:r>
          </w:p>
        </w:tc>
        <w:tc>
          <w:tcPr>
            <w:tcW w:w="2573" w:type="dxa"/>
            <w:tcBorders>
              <w:top w:val="nil"/>
              <w:left w:val="nil"/>
              <w:bottom w:val="single" w:color="auto" w:sz="4" w:space="0"/>
              <w:right w:val="single" w:color="auto" w:sz="4" w:space="0"/>
            </w:tcBorders>
            <w:shd w:val="clear" w:color="auto" w:fill="auto"/>
            <w:noWrap/>
            <w:vAlign w:val="bottom"/>
          </w:tcPr>
          <w:p w14:paraId="56E89AD0">
            <w:pPr>
              <w:widowControl/>
              <w:jc w:val="left"/>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清洁麂皮布</w:t>
            </w:r>
          </w:p>
        </w:tc>
        <w:tc>
          <w:tcPr>
            <w:tcW w:w="2944" w:type="dxa"/>
            <w:tcBorders>
              <w:top w:val="nil"/>
              <w:left w:val="nil"/>
              <w:bottom w:val="single" w:color="auto" w:sz="4" w:space="0"/>
              <w:right w:val="single" w:color="auto" w:sz="4" w:space="0"/>
            </w:tcBorders>
            <w:shd w:val="clear" w:color="auto" w:fill="auto"/>
            <w:noWrap/>
            <w:vAlign w:val="bottom"/>
          </w:tcPr>
          <w:p w14:paraId="3BFD0B68">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1卷</w:t>
            </w:r>
          </w:p>
        </w:tc>
        <w:tc>
          <w:tcPr>
            <w:tcW w:w="2400" w:type="dxa"/>
            <w:tcBorders>
              <w:top w:val="nil"/>
              <w:left w:val="nil"/>
              <w:bottom w:val="single" w:color="auto" w:sz="4" w:space="0"/>
              <w:right w:val="single" w:color="auto" w:sz="4" w:space="0"/>
            </w:tcBorders>
            <w:shd w:val="clear" w:color="auto" w:fill="auto"/>
            <w:noWrap/>
            <w:vAlign w:val="bottom"/>
          </w:tcPr>
          <w:p w14:paraId="4780C258">
            <w:pPr>
              <w:widowControl/>
              <w:jc w:val="center"/>
              <w:rPr>
                <w:rFonts w:ascii="仿宋" w:hAnsi="仿宋" w:eastAsia="仿宋" w:cs="仿宋"/>
                <w:kern w:val="0"/>
                <w:sz w:val="20"/>
                <w:szCs w:val="20"/>
              </w:rPr>
            </w:pPr>
            <w:r>
              <w:rPr>
                <w:rFonts w:hint="eastAsia" w:ascii="仿宋" w:hAnsi="仿宋" w:eastAsia="仿宋" w:cs="仿宋"/>
                <w:kern w:val="0"/>
                <w:sz w:val="20"/>
                <w:szCs w:val="20"/>
              </w:rPr>
              <w:t>EA</w:t>
            </w:r>
          </w:p>
        </w:tc>
      </w:tr>
      <w:tr w14:paraId="602AA31C">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17394652">
            <w:pPr>
              <w:widowControl/>
              <w:jc w:val="center"/>
              <w:rPr>
                <w:rFonts w:ascii="仿宋" w:hAnsi="仿宋" w:eastAsia="仿宋" w:cs="仿宋"/>
                <w:kern w:val="0"/>
                <w:sz w:val="20"/>
                <w:szCs w:val="20"/>
              </w:rPr>
            </w:pPr>
            <w:r>
              <w:rPr>
                <w:rFonts w:hint="eastAsia" w:ascii="仿宋" w:hAnsi="仿宋" w:eastAsia="仿宋" w:cs="仿宋"/>
                <w:kern w:val="0"/>
                <w:sz w:val="20"/>
                <w:szCs w:val="20"/>
              </w:rPr>
              <w:t>5</w:t>
            </w:r>
          </w:p>
        </w:tc>
        <w:tc>
          <w:tcPr>
            <w:tcW w:w="2573" w:type="dxa"/>
            <w:tcBorders>
              <w:top w:val="nil"/>
              <w:left w:val="nil"/>
              <w:bottom w:val="single" w:color="auto" w:sz="4" w:space="0"/>
              <w:right w:val="single" w:color="auto" w:sz="4" w:space="0"/>
            </w:tcBorders>
            <w:shd w:val="clear" w:color="auto" w:fill="auto"/>
            <w:noWrap/>
            <w:vAlign w:val="bottom"/>
          </w:tcPr>
          <w:p w14:paraId="0FFE3136">
            <w:pPr>
              <w:widowControl/>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行李系统电机防震垫片</w:t>
            </w:r>
          </w:p>
        </w:tc>
        <w:tc>
          <w:tcPr>
            <w:tcW w:w="2944" w:type="dxa"/>
            <w:tcBorders>
              <w:top w:val="nil"/>
              <w:left w:val="nil"/>
              <w:bottom w:val="single" w:color="auto" w:sz="4" w:space="0"/>
              <w:right w:val="single" w:color="auto" w:sz="4" w:space="0"/>
            </w:tcBorders>
            <w:shd w:val="clear" w:color="auto" w:fill="auto"/>
            <w:noWrap/>
            <w:vAlign w:val="bottom"/>
          </w:tcPr>
          <w:p w14:paraId="36DC7CBC">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30个</w:t>
            </w:r>
          </w:p>
        </w:tc>
        <w:tc>
          <w:tcPr>
            <w:tcW w:w="2400" w:type="dxa"/>
            <w:tcBorders>
              <w:top w:val="nil"/>
              <w:left w:val="nil"/>
              <w:bottom w:val="single" w:color="auto" w:sz="4" w:space="0"/>
              <w:right w:val="single" w:color="auto" w:sz="4" w:space="0"/>
            </w:tcBorders>
            <w:shd w:val="clear" w:color="auto" w:fill="auto"/>
            <w:noWrap/>
            <w:vAlign w:val="bottom"/>
          </w:tcPr>
          <w:p w14:paraId="6891E771">
            <w:pPr>
              <w:widowControl/>
              <w:jc w:val="center"/>
              <w:rPr>
                <w:rFonts w:ascii="仿宋" w:hAnsi="仿宋" w:eastAsia="仿宋" w:cs="仿宋"/>
                <w:kern w:val="0"/>
                <w:sz w:val="20"/>
                <w:szCs w:val="20"/>
              </w:rPr>
            </w:pPr>
            <w:r>
              <w:rPr>
                <w:rFonts w:hint="eastAsia" w:ascii="仿宋" w:hAnsi="仿宋" w:eastAsia="仿宋" w:cs="仿宋"/>
                <w:kern w:val="0"/>
                <w:sz w:val="20"/>
                <w:szCs w:val="20"/>
              </w:rPr>
              <w:t>EA</w:t>
            </w:r>
          </w:p>
        </w:tc>
      </w:tr>
      <w:tr w14:paraId="15736C81">
        <w:tblPrEx>
          <w:tblCellMar>
            <w:top w:w="0" w:type="dxa"/>
            <w:left w:w="108" w:type="dxa"/>
            <w:bottom w:w="0" w:type="dxa"/>
            <w:right w:w="108" w:type="dxa"/>
          </w:tblCellMar>
        </w:tblPrEx>
        <w:trPr>
          <w:trHeight w:val="239" w:hRule="atLeast"/>
        </w:trPr>
        <w:tc>
          <w:tcPr>
            <w:tcW w:w="623" w:type="dxa"/>
            <w:tcBorders>
              <w:top w:val="nil"/>
              <w:left w:val="single" w:color="auto" w:sz="4" w:space="0"/>
              <w:bottom w:val="single" w:color="auto" w:sz="4" w:space="0"/>
              <w:right w:val="single" w:color="auto" w:sz="4" w:space="0"/>
            </w:tcBorders>
            <w:shd w:val="clear" w:color="auto" w:fill="auto"/>
            <w:noWrap/>
            <w:vAlign w:val="bottom"/>
          </w:tcPr>
          <w:p w14:paraId="4CE88E2C">
            <w:pPr>
              <w:widowControl/>
              <w:jc w:val="center"/>
              <w:rPr>
                <w:rFonts w:ascii="仿宋" w:hAnsi="仿宋" w:eastAsia="仿宋" w:cs="仿宋"/>
                <w:kern w:val="0"/>
                <w:sz w:val="20"/>
                <w:szCs w:val="20"/>
              </w:rPr>
            </w:pPr>
            <w:r>
              <w:rPr>
                <w:rFonts w:hint="eastAsia" w:ascii="仿宋" w:hAnsi="仿宋" w:eastAsia="仿宋" w:cs="仿宋"/>
                <w:kern w:val="0"/>
                <w:sz w:val="20"/>
                <w:szCs w:val="20"/>
              </w:rPr>
              <w:t>6</w:t>
            </w:r>
          </w:p>
        </w:tc>
        <w:tc>
          <w:tcPr>
            <w:tcW w:w="2573" w:type="dxa"/>
            <w:tcBorders>
              <w:top w:val="nil"/>
              <w:left w:val="nil"/>
              <w:bottom w:val="single" w:color="auto" w:sz="4" w:space="0"/>
              <w:right w:val="single" w:color="auto" w:sz="4" w:space="0"/>
            </w:tcBorders>
            <w:shd w:val="clear" w:color="auto" w:fill="auto"/>
            <w:noWrap/>
            <w:vAlign w:val="bottom"/>
          </w:tcPr>
          <w:p w14:paraId="58884943">
            <w:pPr>
              <w:widowControl/>
              <w:jc w:val="left"/>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行李系统控制箱电路线材</w:t>
            </w:r>
          </w:p>
        </w:tc>
        <w:tc>
          <w:tcPr>
            <w:tcW w:w="2944" w:type="dxa"/>
            <w:tcBorders>
              <w:top w:val="nil"/>
              <w:left w:val="nil"/>
              <w:bottom w:val="single" w:color="auto" w:sz="4" w:space="0"/>
              <w:right w:val="single" w:color="auto" w:sz="4" w:space="0"/>
            </w:tcBorders>
            <w:shd w:val="clear" w:color="auto" w:fill="auto"/>
            <w:noWrap/>
            <w:vAlign w:val="bottom"/>
          </w:tcPr>
          <w:p w14:paraId="17317DC9">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1卷</w:t>
            </w:r>
          </w:p>
        </w:tc>
        <w:tc>
          <w:tcPr>
            <w:tcW w:w="2400" w:type="dxa"/>
            <w:tcBorders>
              <w:top w:val="nil"/>
              <w:left w:val="nil"/>
              <w:bottom w:val="single" w:color="auto" w:sz="4" w:space="0"/>
              <w:right w:val="single" w:color="auto" w:sz="4" w:space="0"/>
            </w:tcBorders>
            <w:shd w:val="clear" w:color="auto" w:fill="auto"/>
            <w:noWrap/>
            <w:vAlign w:val="bottom"/>
          </w:tcPr>
          <w:p w14:paraId="041FF8E6">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根据使用情况更换</w:t>
            </w:r>
          </w:p>
        </w:tc>
      </w:tr>
    </w:tbl>
    <w:p w14:paraId="6E54EB2B">
      <w:pPr>
        <w:jc w:val="left"/>
        <w:rPr>
          <w:rFonts w:hint="eastAsia" w:ascii="宋体" w:hAnsi="宋体" w:eastAsia="宋体"/>
          <w:sz w:val="28"/>
          <w:szCs w:val="28"/>
        </w:rPr>
      </w:pPr>
    </w:p>
    <w:p w14:paraId="7ADBB206">
      <w:pPr>
        <w:jc w:val="left"/>
        <w:rPr>
          <w:rFonts w:hint="eastAsia" w:ascii="宋体" w:hAnsi="宋体" w:eastAsia="宋体"/>
          <w:sz w:val="28"/>
          <w:szCs w:val="28"/>
        </w:rPr>
      </w:pPr>
    </w:p>
    <w:p w14:paraId="49C07184">
      <w:pPr>
        <w:jc w:val="left"/>
        <w:rPr>
          <w:rFonts w:hint="eastAsia" w:ascii="宋体" w:hAnsi="宋体" w:eastAsia="宋体"/>
          <w:sz w:val="28"/>
          <w:szCs w:val="28"/>
        </w:rPr>
      </w:pPr>
    </w:p>
    <w:p w14:paraId="28140CDF">
      <w:pPr>
        <w:jc w:val="left"/>
        <w:rPr>
          <w:rFonts w:hint="eastAsia" w:ascii="宋体" w:hAnsi="宋体" w:eastAsia="宋体"/>
          <w:sz w:val="28"/>
          <w:szCs w:val="28"/>
        </w:rPr>
      </w:pPr>
    </w:p>
    <w:p w14:paraId="340B6E6B">
      <w:pPr>
        <w:jc w:val="left"/>
        <w:rPr>
          <w:rFonts w:hint="eastAsia" w:ascii="宋体" w:hAnsi="宋体" w:eastAsia="宋体"/>
          <w:sz w:val="28"/>
          <w:szCs w:val="28"/>
        </w:rPr>
      </w:pPr>
    </w:p>
    <w:p w14:paraId="372BC617">
      <w:pPr>
        <w:jc w:val="left"/>
        <w:rPr>
          <w:rFonts w:hint="eastAsia" w:ascii="宋体" w:hAnsi="宋体" w:eastAsia="宋体"/>
          <w:sz w:val="28"/>
          <w:szCs w:val="28"/>
        </w:rPr>
      </w:pPr>
    </w:p>
    <w:p w14:paraId="09FD993C">
      <w:pPr>
        <w:jc w:val="left"/>
        <w:rPr>
          <w:rFonts w:hint="eastAsia" w:ascii="宋体" w:hAnsi="宋体" w:eastAsia="宋体"/>
          <w:sz w:val="28"/>
          <w:szCs w:val="28"/>
        </w:rPr>
      </w:pPr>
    </w:p>
    <w:p w14:paraId="054B0FE2">
      <w:pPr>
        <w:jc w:val="left"/>
        <w:rPr>
          <w:rFonts w:hint="eastAsia" w:ascii="宋体" w:hAnsi="宋体" w:eastAsia="宋体"/>
          <w:sz w:val="28"/>
          <w:szCs w:val="28"/>
        </w:rPr>
      </w:pPr>
    </w:p>
    <w:p w14:paraId="48A10CEC">
      <w:pPr>
        <w:jc w:val="left"/>
        <w:rPr>
          <w:rFonts w:hint="eastAsia" w:ascii="宋体" w:hAnsi="宋体" w:eastAsia="宋体"/>
          <w:sz w:val="28"/>
          <w:szCs w:val="28"/>
        </w:rPr>
      </w:pPr>
    </w:p>
    <w:p w14:paraId="4356879B">
      <w:pPr>
        <w:jc w:val="left"/>
        <w:rPr>
          <w:rFonts w:hint="eastAsia" w:ascii="宋体" w:hAnsi="宋体" w:eastAsia="宋体"/>
          <w:sz w:val="28"/>
          <w:szCs w:val="28"/>
        </w:rPr>
      </w:pPr>
    </w:p>
    <w:p w14:paraId="7D4D95F4">
      <w:pPr>
        <w:jc w:val="left"/>
        <w:rPr>
          <w:rFonts w:hint="eastAsia" w:ascii="宋体" w:hAnsi="宋体" w:eastAsia="宋体"/>
          <w:sz w:val="28"/>
          <w:szCs w:val="28"/>
        </w:rPr>
      </w:pPr>
    </w:p>
    <w:p w14:paraId="265CAEA1">
      <w:pPr>
        <w:jc w:val="left"/>
        <w:rPr>
          <w:rFonts w:hint="eastAsia" w:ascii="宋体" w:hAnsi="宋体" w:eastAsia="宋体"/>
          <w:sz w:val="28"/>
          <w:szCs w:val="28"/>
        </w:rPr>
      </w:pPr>
    </w:p>
    <w:p w14:paraId="60AD60DA">
      <w:pPr>
        <w:jc w:val="left"/>
        <w:rPr>
          <w:rFonts w:hint="eastAsia" w:ascii="宋体" w:hAnsi="宋体" w:eastAsia="宋体"/>
          <w:sz w:val="28"/>
          <w:szCs w:val="28"/>
        </w:rPr>
      </w:pPr>
    </w:p>
    <w:p w14:paraId="1CAFEEDA">
      <w:pPr>
        <w:jc w:val="left"/>
        <w:rPr>
          <w:rFonts w:hint="eastAsia" w:ascii="宋体" w:hAnsi="宋体" w:eastAsia="宋体"/>
          <w:sz w:val="28"/>
          <w:szCs w:val="28"/>
        </w:rPr>
      </w:pPr>
    </w:p>
    <w:p w14:paraId="40616B72">
      <w:pPr>
        <w:jc w:val="left"/>
        <w:rPr>
          <w:rFonts w:hint="eastAsia" w:ascii="宋体" w:hAnsi="宋体" w:eastAsia="宋体"/>
          <w:sz w:val="28"/>
          <w:szCs w:val="28"/>
        </w:rPr>
      </w:pPr>
    </w:p>
    <w:p w14:paraId="233EE9A8">
      <w:pPr>
        <w:jc w:val="left"/>
        <w:rPr>
          <w:rFonts w:hint="eastAsia" w:ascii="宋体" w:hAnsi="宋体" w:eastAsia="宋体"/>
          <w:sz w:val="28"/>
          <w:szCs w:val="28"/>
        </w:rPr>
      </w:pPr>
    </w:p>
    <w:p w14:paraId="4B4D4E59">
      <w:pPr>
        <w:jc w:val="left"/>
        <w:rPr>
          <w:rFonts w:hint="eastAsia" w:ascii="宋体" w:hAnsi="宋体" w:eastAsia="宋体"/>
          <w:sz w:val="28"/>
          <w:szCs w:val="28"/>
        </w:rPr>
      </w:pPr>
      <w:r>
        <w:rPr>
          <w:rFonts w:hint="eastAsia" w:ascii="宋体" w:hAnsi="宋体" w:eastAsia="宋体"/>
          <w:sz w:val="28"/>
          <w:szCs w:val="28"/>
        </w:rPr>
        <w:t>附件</w:t>
      </w:r>
      <w:r>
        <w:rPr>
          <w:rFonts w:hint="eastAsia" w:ascii="宋体" w:hAnsi="宋体"/>
          <w:sz w:val="28"/>
          <w:szCs w:val="28"/>
          <w:lang w:val="en-US" w:eastAsia="zh-CN"/>
        </w:rPr>
        <w:t>4</w:t>
      </w:r>
      <w:r>
        <w:rPr>
          <w:rFonts w:hint="eastAsia" w:ascii="宋体" w:hAnsi="宋体" w:eastAsia="宋体"/>
          <w:sz w:val="28"/>
          <w:szCs w:val="28"/>
        </w:rPr>
        <w:t>：服务考评标准</w:t>
      </w:r>
    </w:p>
    <w:p w14:paraId="7D2B91FA">
      <w:pPr>
        <w:spacing w:line="360" w:lineRule="auto"/>
        <w:jc w:val="left"/>
        <w:rPr>
          <w:rFonts w:ascii="宋体" w:hAnsi="宋体" w:eastAsia="宋体"/>
          <w:sz w:val="24"/>
          <w:szCs w:val="24"/>
        </w:rPr>
      </w:pPr>
      <w:r>
        <w:rPr>
          <w:rFonts w:hint="eastAsia" w:ascii="宋体" w:hAnsi="宋体" w:eastAsia="宋体"/>
          <w:sz w:val="24"/>
          <w:szCs w:val="24"/>
        </w:rPr>
        <w:t>以下考评标准依据业主方实际需求制订，包括但不限于以下条款要求，将在合同签订阶段持续完善。</w:t>
      </w:r>
    </w:p>
    <w:tbl>
      <w:tblPr>
        <w:tblStyle w:val="25"/>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78"/>
        <w:gridCol w:w="6144"/>
        <w:gridCol w:w="1967"/>
      </w:tblGrid>
      <w:tr w14:paraId="07AA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DD20ED">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项目</w:t>
            </w:r>
          </w:p>
          <w:p w14:paraId="703C9BA7">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分类</w:t>
            </w:r>
          </w:p>
        </w:tc>
        <w:tc>
          <w:tcPr>
            <w:tcW w:w="478" w:type="dxa"/>
            <w:vAlign w:val="center"/>
          </w:tcPr>
          <w:p w14:paraId="0B8B85E5">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编号</w:t>
            </w:r>
          </w:p>
        </w:tc>
        <w:tc>
          <w:tcPr>
            <w:tcW w:w="6144" w:type="dxa"/>
            <w:vAlign w:val="center"/>
          </w:tcPr>
          <w:p w14:paraId="0F798B42">
            <w:pPr>
              <w:pStyle w:val="71"/>
              <w:spacing w:line="360" w:lineRule="auto"/>
              <w:jc w:val="center"/>
              <w:rPr>
                <w:rFonts w:hint="eastAsia" w:ascii="宋体" w:hAnsi="宋体" w:cs="宋体"/>
                <w:kern w:val="0"/>
                <w:szCs w:val="21"/>
                <w:lang w:val="zh-CN"/>
              </w:rPr>
            </w:pPr>
            <w:r>
              <w:rPr>
                <w:rFonts w:hint="eastAsia" w:ascii="宋体" w:hAnsi="宋体" w:cs="宋体"/>
                <w:kern w:val="0"/>
                <w:szCs w:val="21"/>
              </w:rPr>
              <w:t>考评内容</w:t>
            </w:r>
          </w:p>
        </w:tc>
        <w:tc>
          <w:tcPr>
            <w:tcW w:w="1967" w:type="dxa"/>
            <w:vAlign w:val="center"/>
          </w:tcPr>
          <w:p w14:paraId="344FA35E">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考</w:t>
            </w:r>
            <w:r>
              <w:rPr>
                <w:rFonts w:hint="eastAsia" w:ascii="宋体" w:hAnsi="宋体" w:cs="宋体"/>
                <w:kern w:val="0"/>
                <w:szCs w:val="21"/>
              </w:rPr>
              <w:t>评</w:t>
            </w:r>
            <w:r>
              <w:rPr>
                <w:rFonts w:hint="eastAsia" w:ascii="宋体" w:hAnsi="宋体" w:cs="宋体"/>
                <w:kern w:val="0"/>
                <w:szCs w:val="21"/>
                <w:lang w:val="zh-CN"/>
              </w:rPr>
              <w:t>标准</w:t>
            </w:r>
          </w:p>
        </w:tc>
      </w:tr>
      <w:tr w14:paraId="4C7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14:paraId="7B910F66">
            <w:pPr>
              <w:pStyle w:val="71"/>
              <w:spacing w:line="360" w:lineRule="auto"/>
              <w:rPr>
                <w:rFonts w:hint="eastAsia" w:ascii="宋体" w:hAnsi="宋体" w:cs="宋体"/>
                <w:kern w:val="0"/>
                <w:szCs w:val="21"/>
              </w:rPr>
            </w:pPr>
            <w:r>
              <w:rPr>
                <w:rFonts w:hint="eastAsia" w:ascii="宋体" w:hAnsi="宋体" w:cs="宋体"/>
                <w:kern w:val="0"/>
                <w:szCs w:val="21"/>
              </w:rPr>
              <w:t>行李系</w:t>
            </w:r>
          </w:p>
          <w:p w14:paraId="47403D1C">
            <w:pPr>
              <w:pStyle w:val="71"/>
              <w:spacing w:line="360" w:lineRule="auto"/>
              <w:jc w:val="center"/>
              <w:rPr>
                <w:rFonts w:hint="eastAsia" w:ascii="宋体" w:hAnsi="宋体" w:cs="宋体"/>
                <w:kern w:val="0"/>
                <w:szCs w:val="21"/>
              </w:rPr>
            </w:pPr>
            <w:r>
              <w:rPr>
                <w:rFonts w:hint="eastAsia" w:ascii="宋体" w:hAnsi="宋体" w:cs="宋体"/>
                <w:kern w:val="0"/>
                <w:szCs w:val="21"/>
              </w:rPr>
              <w:t>统维保</w:t>
            </w:r>
          </w:p>
          <w:p w14:paraId="6FB7FFAC">
            <w:pPr>
              <w:pStyle w:val="71"/>
              <w:spacing w:line="360" w:lineRule="auto"/>
              <w:jc w:val="center"/>
              <w:rPr>
                <w:rFonts w:hint="eastAsia" w:ascii="宋体" w:hAnsi="宋体" w:cs="宋体"/>
                <w:kern w:val="0"/>
                <w:szCs w:val="21"/>
                <w:lang w:val="zh-CN"/>
              </w:rPr>
            </w:pPr>
          </w:p>
        </w:tc>
        <w:tc>
          <w:tcPr>
            <w:tcW w:w="478" w:type="dxa"/>
            <w:vAlign w:val="center"/>
          </w:tcPr>
          <w:p w14:paraId="3FA1445B">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1</w:t>
            </w:r>
          </w:p>
        </w:tc>
        <w:tc>
          <w:tcPr>
            <w:tcW w:w="6144" w:type="dxa"/>
          </w:tcPr>
          <w:p w14:paraId="08245774">
            <w:pPr>
              <w:pStyle w:val="71"/>
              <w:spacing w:line="360" w:lineRule="auto"/>
              <w:jc w:val="left"/>
              <w:rPr>
                <w:rFonts w:hint="eastAsia" w:ascii="宋体" w:hAnsi="宋体" w:cs="宋体"/>
                <w:kern w:val="0"/>
                <w:szCs w:val="21"/>
              </w:rPr>
            </w:pPr>
            <w:r>
              <w:rPr>
                <w:rFonts w:hint="eastAsia" w:ascii="宋体" w:hAnsi="宋体" w:cs="宋体"/>
                <w:kern w:val="0"/>
                <w:szCs w:val="21"/>
              </w:rPr>
              <w:t>未按规范标准规定的时间间隔定期开展检查维保。</w:t>
            </w:r>
          </w:p>
        </w:tc>
        <w:tc>
          <w:tcPr>
            <w:tcW w:w="1967" w:type="dxa"/>
            <w:vAlign w:val="center"/>
          </w:tcPr>
          <w:p w14:paraId="659DC9B4">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2</w:t>
            </w:r>
            <w:r>
              <w:rPr>
                <w:rFonts w:hint="eastAsia" w:ascii="宋体" w:hAnsi="宋体" w:cs="宋体"/>
                <w:kern w:val="0"/>
                <w:szCs w:val="21"/>
                <w:lang w:val="zh-CN"/>
              </w:rPr>
              <w:t>分</w:t>
            </w:r>
          </w:p>
        </w:tc>
      </w:tr>
      <w:tr w14:paraId="3944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77E1201E">
            <w:pPr>
              <w:pStyle w:val="71"/>
              <w:spacing w:line="360" w:lineRule="auto"/>
              <w:jc w:val="center"/>
              <w:rPr>
                <w:rFonts w:hint="eastAsia" w:ascii="宋体" w:hAnsi="宋体" w:cs="宋体"/>
                <w:kern w:val="0"/>
                <w:szCs w:val="21"/>
                <w:lang w:val="zh-CN"/>
              </w:rPr>
            </w:pPr>
          </w:p>
        </w:tc>
        <w:tc>
          <w:tcPr>
            <w:tcW w:w="478" w:type="dxa"/>
            <w:vAlign w:val="center"/>
          </w:tcPr>
          <w:p w14:paraId="5FE98B51">
            <w:pPr>
              <w:pStyle w:val="71"/>
              <w:spacing w:line="360" w:lineRule="auto"/>
              <w:jc w:val="center"/>
              <w:rPr>
                <w:rFonts w:hint="eastAsia" w:ascii="宋体" w:hAnsi="宋体" w:cs="宋体"/>
                <w:kern w:val="0"/>
                <w:szCs w:val="21"/>
              </w:rPr>
            </w:pPr>
            <w:r>
              <w:rPr>
                <w:rFonts w:hint="eastAsia" w:ascii="宋体" w:hAnsi="宋体" w:cs="宋体"/>
                <w:kern w:val="0"/>
                <w:szCs w:val="21"/>
              </w:rPr>
              <w:t>2</w:t>
            </w:r>
          </w:p>
        </w:tc>
        <w:tc>
          <w:tcPr>
            <w:tcW w:w="6144" w:type="dxa"/>
          </w:tcPr>
          <w:p w14:paraId="236970C3">
            <w:pPr>
              <w:pStyle w:val="71"/>
              <w:spacing w:line="360" w:lineRule="auto"/>
              <w:jc w:val="left"/>
              <w:rPr>
                <w:rFonts w:hint="eastAsia" w:ascii="宋体" w:hAnsi="宋体" w:cs="宋体"/>
                <w:kern w:val="0"/>
                <w:szCs w:val="21"/>
              </w:rPr>
            </w:pPr>
            <w:r>
              <w:rPr>
                <w:rFonts w:hint="eastAsia" w:ascii="宋体" w:hAnsi="宋体" w:cs="宋体"/>
                <w:kern w:val="0"/>
                <w:szCs w:val="21"/>
              </w:rPr>
              <w:t>检查维保维修工作完成后未按规范标准填写保存维保记录。</w:t>
            </w:r>
          </w:p>
        </w:tc>
        <w:tc>
          <w:tcPr>
            <w:tcW w:w="1967" w:type="dxa"/>
            <w:vAlign w:val="center"/>
          </w:tcPr>
          <w:p w14:paraId="6D360172">
            <w:pPr>
              <w:pStyle w:val="71"/>
              <w:spacing w:line="360" w:lineRule="auto"/>
              <w:jc w:val="center"/>
              <w:rPr>
                <w:rFonts w:hint="eastAsia" w:ascii="宋体" w:hAnsi="宋体" w:cs="宋体"/>
                <w:kern w:val="0"/>
                <w:szCs w:val="21"/>
              </w:rPr>
            </w:pPr>
            <w:r>
              <w:rPr>
                <w:rFonts w:hint="eastAsia" w:ascii="宋体" w:hAnsi="宋体" w:cs="宋体"/>
                <w:kern w:val="0"/>
                <w:szCs w:val="21"/>
              </w:rPr>
              <w:t>发现一次扣2分</w:t>
            </w:r>
          </w:p>
        </w:tc>
      </w:tr>
      <w:tr w14:paraId="5724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Merge w:val="continue"/>
          </w:tcPr>
          <w:p w14:paraId="3E744F86">
            <w:pPr>
              <w:pStyle w:val="71"/>
              <w:spacing w:line="360" w:lineRule="auto"/>
              <w:jc w:val="center"/>
              <w:rPr>
                <w:rFonts w:hint="eastAsia" w:ascii="宋体" w:hAnsi="宋体" w:cs="宋体"/>
                <w:kern w:val="0"/>
                <w:szCs w:val="21"/>
                <w:lang w:val="zh-CN"/>
              </w:rPr>
            </w:pPr>
          </w:p>
        </w:tc>
        <w:tc>
          <w:tcPr>
            <w:tcW w:w="478" w:type="dxa"/>
            <w:vAlign w:val="center"/>
          </w:tcPr>
          <w:p w14:paraId="7DF4AE2C">
            <w:pPr>
              <w:pStyle w:val="71"/>
              <w:spacing w:line="360" w:lineRule="auto"/>
              <w:jc w:val="center"/>
              <w:rPr>
                <w:rFonts w:hint="eastAsia" w:ascii="宋体" w:hAnsi="宋体" w:cs="宋体"/>
                <w:kern w:val="0"/>
                <w:szCs w:val="21"/>
                <w:lang w:val="zh-CN"/>
              </w:rPr>
            </w:pPr>
            <w:r>
              <w:rPr>
                <w:rFonts w:hint="eastAsia" w:ascii="宋体" w:hAnsi="宋体" w:cs="宋体"/>
                <w:kern w:val="0"/>
                <w:szCs w:val="21"/>
              </w:rPr>
              <w:t>3</w:t>
            </w:r>
          </w:p>
        </w:tc>
        <w:tc>
          <w:tcPr>
            <w:tcW w:w="6144" w:type="dxa"/>
          </w:tcPr>
          <w:p w14:paraId="1C0A6A68">
            <w:pPr>
              <w:pStyle w:val="71"/>
              <w:spacing w:line="360" w:lineRule="auto"/>
              <w:rPr>
                <w:rFonts w:hint="eastAsia" w:ascii="宋体" w:hAnsi="宋体" w:cs="宋体"/>
                <w:kern w:val="0"/>
                <w:szCs w:val="21"/>
              </w:rPr>
            </w:pPr>
            <w:r>
              <w:rPr>
                <w:rFonts w:hint="eastAsia" w:ascii="宋体" w:hAnsi="宋体" w:cs="宋体"/>
                <w:kern w:val="0"/>
                <w:szCs w:val="21"/>
              </w:rPr>
              <w:t>在规定时间间隔内未按规范标准规定的内容开展检查维保工作。</w:t>
            </w:r>
          </w:p>
        </w:tc>
        <w:tc>
          <w:tcPr>
            <w:tcW w:w="1967" w:type="dxa"/>
            <w:vAlign w:val="center"/>
          </w:tcPr>
          <w:p w14:paraId="3452EFE6">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2</w:t>
            </w:r>
            <w:r>
              <w:rPr>
                <w:rFonts w:hint="eastAsia" w:ascii="宋体" w:hAnsi="宋体" w:cs="宋体"/>
                <w:kern w:val="0"/>
                <w:szCs w:val="21"/>
                <w:lang w:val="zh-CN"/>
              </w:rPr>
              <w:t>分</w:t>
            </w:r>
          </w:p>
        </w:tc>
      </w:tr>
      <w:tr w14:paraId="3441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4FE34E94">
            <w:pPr>
              <w:pStyle w:val="71"/>
              <w:spacing w:line="360" w:lineRule="auto"/>
              <w:jc w:val="center"/>
              <w:rPr>
                <w:rFonts w:hint="eastAsia" w:ascii="宋体" w:hAnsi="宋体" w:cs="宋体"/>
                <w:kern w:val="0"/>
                <w:szCs w:val="21"/>
                <w:lang w:val="zh-CN"/>
              </w:rPr>
            </w:pPr>
          </w:p>
        </w:tc>
        <w:tc>
          <w:tcPr>
            <w:tcW w:w="478" w:type="dxa"/>
            <w:vAlign w:val="center"/>
          </w:tcPr>
          <w:p w14:paraId="0757E3F6">
            <w:pPr>
              <w:pStyle w:val="71"/>
              <w:spacing w:line="360" w:lineRule="auto"/>
              <w:jc w:val="center"/>
              <w:rPr>
                <w:rFonts w:hint="eastAsia" w:ascii="宋体" w:hAnsi="宋体" w:cs="宋体"/>
                <w:kern w:val="0"/>
                <w:szCs w:val="21"/>
                <w:lang w:val="zh-CN"/>
              </w:rPr>
            </w:pPr>
            <w:r>
              <w:rPr>
                <w:rFonts w:hint="eastAsia" w:ascii="宋体" w:hAnsi="宋体" w:cs="宋体"/>
                <w:kern w:val="0"/>
                <w:szCs w:val="21"/>
              </w:rPr>
              <w:t>4</w:t>
            </w:r>
          </w:p>
        </w:tc>
        <w:tc>
          <w:tcPr>
            <w:tcW w:w="6144" w:type="dxa"/>
          </w:tcPr>
          <w:p w14:paraId="4436F54E">
            <w:pPr>
              <w:pStyle w:val="71"/>
              <w:spacing w:line="360" w:lineRule="auto"/>
              <w:jc w:val="center"/>
              <w:rPr>
                <w:rFonts w:hint="eastAsia" w:ascii="宋体" w:hAnsi="宋体" w:cs="宋体"/>
                <w:kern w:val="0"/>
                <w:szCs w:val="21"/>
              </w:rPr>
            </w:pPr>
            <w:r>
              <w:rPr>
                <w:rFonts w:hint="eastAsia" w:ascii="宋体" w:hAnsi="宋体" w:cs="宋体"/>
                <w:kern w:val="0"/>
                <w:szCs w:val="21"/>
              </w:rPr>
              <w:t>行李系统设施存在的故障、问题在检查维保过程中未能发现。</w:t>
            </w:r>
          </w:p>
        </w:tc>
        <w:tc>
          <w:tcPr>
            <w:tcW w:w="1967" w:type="dxa"/>
            <w:vAlign w:val="center"/>
          </w:tcPr>
          <w:p w14:paraId="02344BD5">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2</w:t>
            </w:r>
            <w:r>
              <w:rPr>
                <w:rFonts w:hint="eastAsia" w:ascii="宋体" w:hAnsi="宋体" w:cs="宋体"/>
                <w:kern w:val="0"/>
                <w:szCs w:val="21"/>
                <w:lang w:val="zh-CN"/>
              </w:rPr>
              <w:t>分</w:t>
            </w:r>
          </w:p>
        </w:tc>
      </w:tr>
      <w:tr w14:paraId="1A3A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521E5B59">
            <w:pPr>
              <w:pStyle w:val="71"/>
              <w:spacing w:line="360" w:lineRule="auto"/>
              <w:jc w:val="center"/>
              <w:rPr>
                <w:rFonts w:hint="eastAsia" w:ascii="宋体" w:hAnsi="宋体" w:cs="宋体"/>
                <w:kern w:val="0"/>
                <w:szCs w:val="21"/>
                <w:lang w:val="zh-CN"/>
              </w:rPr>
            </w:pPr>
          </w:p>
        </w:tc>
        <w:tc>
          <w:tcPr>
            <w:tcW w:w="478" w:type="dxa"/>
            <w:vAlign w:val="center"/>
          </w:tcPr>
          <w:p w14:paraId="2A304CCD">
            <w:pPr>
              <w:pStyle w:val="71"/>
              <w:spacing w:line="360" w:lineRule="auto"/>
              <w:jc w:val="center"/>
              <w:rPr>
                <w:rFonts w:hint="eastAsia" w:ascii="宋体" w:hAnsi="宋体" w:cs="宋体"/>
                <w:kern w:val="0"/>
                <w:szCs w:val="21"/>
                <w:lang w:val="zh-CN"/>
              </w:rPr>
            </w:pPr>
            <w:r>
              <w:rPr>
                <w:rFonts w:hint="eastAsia" w:ascii="宋体" w:hAnsi="宋体" w:cs="宋体"/>
                <w:kern w:val="0"/>
                <w:szCs w:val="21"/>
              </w:rPr>
              <w:t>5</w:t>
            </w:r>
          </w:p>
        </w:tc>
        <w:tc>
          <w:tcPr>
            <w:tcW w:w="6144" w:type="dxa"/>
          </w:tcPr>
          <w:p w14:paraId="6D69BF50">
            <w:pPr>
              <w:pStyle w:val="71"/>
              <w:spacing w:line="360" w:lineRule="auto"/>
              <w:rPr>
                <w:rFonts w:hint="eastAsia" w:ascii="宋体" w:hAnsi="宋体" w:cs="宋体"/>
                <w:kern w:val="0"/>
                <w:szCs w:val="21"/>
              </w:rPr>
            </w:pPr>
            <w:r>
              <w:rPr>
                <w:rFonts w:hint="eastAsia" w:ascii="宋体" w:hAnsi="宋体" w:cs="宋体"/>
                <w:kern w:val="0"/>
                <w:szCs w:val="21"/>
              </w:rPr>
              <w:t>在检查维保过程中发现的问题、故障未在第一时间报告业主。</w:t>
            </w:r>
          </w:p>
        </w:tc>
        <w:tc>
          <w:tcPr>
            <w:tcW w:w="1967" w:type="dxa"/>
            <w:vAlign w:val="center"/>
          </w:tcPr>
          <w:p w14:paraId="068FB792">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02A0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89" w:type="dxa"/>
            <w:vMerge w:val="continue"/>
          </w:tcPr>
          <w:p w14:paraId="108F60B5">
            <w:pPr>
              <w:pStyle w:val="71"/>
              <w:spacing w:line="360" w:lineRule="auto"/>
              <w:jc w:val="center"/>
              <w:rPr>
                <w:rFonts w:hint="eastAsia" w:ascii="宋体" w:hAnsi="宋体" w:cs="宋体"/>
                <w:kern w:val="0"/>
                <w:szCs w:val="21"/>
                <w:lang w:val="zh-CN"/>
              </w:rPr>
            </w:pPr>
          </w:p>
        </w:tc>
        <w:tc>
          <w:tcPr>
            <w:tcW w:w="478" w:type="dxa"/>
            <w:vAlign w:val="center"/>
          </w:tcPr>
          <w:p w14:paraId="4AAF8E47">
            <w:pPr>
              <w:pStyle w:val="71"/>
              <w:spacing w:line="360" w:lineRule="auto"/>
              <w:jc w:val="center"/>
              <w:rPr>
                <w:rFonts w:hint="eastAsia" w:ascii="宋体" w:hAnsi="宋体" w:cs="宋体"/>
                <w:kern w:val="0"/>
                <w:szCs w:val="21"/>
                <w:lang w:val="zh-CN"/>
              </w:rPr>
            </w:pPr>
            <w:r>
              <w:rPr>
                <w:rFonts w:hint="eastAsia" w:ascii="宋体" w:hAnsi="宋体" w:cs="宋体"/>
                <w:kern w:val="0"/>
                <w:szCs w:val="21"/>
              </w:rPr>
              <w:t>6</w:t>
            </w:r>
          </w:p>
        </w:tc>
        <w:tc>
          <w:tcPr>
            <w:tcW w:w="6144" w:type="dxa"/>
          </w:tcPr>
          <w:p w14:paraId="48525936">
            <w:pPr>
              <w:pStyle w:val="71"/>
              <w:spacing w:line="360" w:lineRule="auto"/>
              <w:rPr>
                <w:rFonts w:hint="eastAsia" w:ascii="宋体" w:hAnsi="宋体" w:cs="宋体"/>
                <w:kern w:val="0"/>
                <w:szCs w:val="21"/>
              </w:rPr>
            </w:pPr>
            <w:r>
              <w:rPr>
                <w:rFonts w:hint="eastAsia" w:ascii="宋体" w:hAnsi="宋体" w:cs="宋体"/>
                <w:kern w:val="0"/>
                <w:szCs w:val="21"/>
              </w:rPr>
              <w:t>检查维保过程中发现的故障、问题未在规定时间内修复。</w:t>
            </w:r>
          </w:p>
        </w:tc>
        <w:tc>
          <w:tcPr>
            <w:tcW w:w="1967" w:type="dxa"/>
            <w:vAlign w:val="center"/>
          </w:tcPr>
          <w:p w14:paraId="5630D865">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339A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298FF233">
            <w:pPr>
              <w:pStyle w:val="71"/>
              <w:spacing w:line="360" w:lineRule="auto"/>
              <w:jc w:val="center"/>
              <w:rPr>
                <w:rFonts w:hint="eastAsia" w:ascii="宋体" w:hAnsi="宋体" w:cs="宋体"/>
                <w:kern w:val="0"/>
                <w:szCs w:val="21"/>
                <w:lang w:val="zh-CN"/>
              </w:rPr>
            </w:pPr>
          </w:p>
        </w:tc>
        <w:tc>
          <w:tcPr>
            <w:tcW w:w="478" w:type="dxa"/>
            <w:vAlign w:val="center"/>
          </w:tcPr>
          <w:p w14:paraId="187D6B34">
            <w:pPr>
              <w:pStyle w:val="71"/>
              <w:spacing w:line="360" w:lineRule="auto"/>
              <w:jc w:val="center"/>
              <w:rPr>
                <w:rFonts w:hint="eastAsia" w:ascii="宋体" w:hAnsi="宋体" w:cs="宋体"/>
                <w:kern w:val="0"/>
                <w:szCs w:val="21"/>
                <w:lang w:val="zh-CN"/>
              </w:rPr>
            </w:pPr>
            <w:r>
              <w:rPr>
                <w:rFonts w:hint="eastAsia" w:ascii="宋体" w:hAnsi="宋体" w:cs="宋体"/>
                <w:kern w:val="0"/>
                <w:szCs w:val="21"/>
              </w:rPr>
              <w:t>7</w:t>
            </w:r>
          </w:p>
        </w:tc>
        <w:tc>
          <w:tcPr>
            <w:tcW w:w="6144" w:type="dxa"/>
          </w:tcPr>
          <w:p w14:paraId="2F176891">
            <w:pPr>
              <w:pStyle w:val="71"/>
              <w:spacing w:line="360" w:lineRule="auto"/>
              <w:rPr>
                <w:rFonts w:hint="eastAsia" w:ascii="宋体" w:hAnsi="宋体" w:cs="宋体"/>
                <w:kern w:val="0"/>
                <w:szCs w:val="21"/>
              </w:rPr>
            </w:pPr>
            <w:r>
              <w:rPr>
                <w:rFonts w:hint="eastAsia" w:ascii="宋体" w:hAnsi="宋体" w:cs="宋体"/>
                <w:kern w:val="0"/>
                <w:szCs w:val="21"/>
              </w:rPr>
              <w:t>连续两次未接听业主方的来电。</w:t>
            </w:r>
          </w:p>
        </w:tc>
        <w:tc>
          <w:tcPr>
            <w:tcW w:w="1967" w:type="dxa"/>
            <w:vAlign w:val="center"/>
          </w:tcPr>
          <w:p w14:paraId="5FB5DC7B">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78DE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0CEFF96A">
            <w:pPr>
              <w:pStyle w:val="71"/>
              <w:spacing w:line="360" w:lineRule="auto"/>
              <w:jc w:val="center"/>
              <w:rPr>
                <w:rFonts w:hint="eastAsia" w:ascii="宋体" w:hAnsi="宋体" w:cs="宋体"/>
                <w:kern w:val="0"/>
                <w:szCs w:val="21"/>
                <w:lang w:val="zh-CN"/>
              </w:rPr>
            </w:pPr>
          </w:p>
        </w:tc>
        <w:tc>
          <w:tcPr>
            <w:tcW w:w="478" w:type="dxa"/>
            <w:vAlign w:val="center"/>
          </w:tcPr>
          <w:p w14:paraId="1B4EE006">
            <w:pPr>
              <w:pStyle w:val="71"/>
              <w:spacing w:line="360" w:lineRule="auto"/>
              <w:jc w:val="center"/>
              <w:rPr>
                <w:rFonts w:hint="eastAsia" w:ascii="宋体" w:hAnsi="宋体" w:cs="宋体"/>
                <w:kern w:val="0"/>
                <w:szCs w:val="21"/>
                <w:lang w:val="zh-CN"/>
              </w:rPr>
            </w:pPr>
            <w:r>
              <w:rPr>
                <w:rFonts w:hint="eastAsia" w:ascii="宋体" w:hAnsi="宋体" w:cs="宋体"/>
                <w:kern w:val="0"/>
                <w:szCs w:val="21"/>
              </w:rPr>
              <w:t>8</w:t>
            </w:r>
          </w:p>
        </w:tc>
        <w:tc>
          <w:tcPr>
            <w:tcW w:w="6144" w:type="dxa"/>
          </w:tcPr>
          <w:p w14:paraId="0CF5EF61">
            <w:pPr>
              <w:pStyle w:val="71"/>
              <w:spacing w:line="360" w:lineRule="auto"/>
              <w:rPr>
                <w:rFonts w:hint="eastAsia" w:ascii="宋体" w:hAnsi="宋体" w:cs="宋体"/>
                <w:kern w:val="0"/>
                <w:szCs w:val="21"/>
              </w:rPr>
            </w:pPr>
            <w:r>
              <w:rPr>
                <w:rFonts w:hint="eastAsia" w:ascii="宋体" w:hAnsi="宋体" w:cs="宋体"/>
                <w:kern w:val="0"/>
                <w:szCs w:val="21"/>
              </w:rPr>
              <w:t>接到业主方维修行李设施的通知后，未能在合同约定时间内赶到机场维修地点。</w:t>
            </w:r>
          </w:p>
        </w:tc>
        <w:tc>
          <w:tcPr>
            <w:tcW w:w="1967" w:type="dxa"/>
            <w:vAlign w:val="center"/>
          </w:tcPr>
          <w:p w14:paraId="410DD830">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5</w:t>
            </w:r>
            <w:r>
              <w:rPr>
                <w:rFonts w:hint="eastAsia" w:ascii="宋体" w:hAnsi="宋体" w:cs="宋体"/>
                <w:kern w:val="0"/>
                <w:szCs w:val="21"/>
                <w:lang w:val="zh-CN"/>
              </w:rPr>
              <w:t>分</w:t>
            </w:r>
          </w:p>
        </w:tc>
      </w:tr>
      <w:tr w14:paraId="4EC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12D6AB74">
            <w:pPr>
              <w:pStyle w:val="71"/>
              <w:spacing w:line="360" w:lineRule="auto"/>
              <w:jc w:val="center"/>
              <w:rPr>
                <w:rFonts w:hint="eastAsia" w:ascii="宋体" w:hAnsi="宋体" w:cs="宋体"/>
                <w:kern w:val="0"/>
                <w:szCs w:val="21"/>
                <w:lang w:val="zh-CN"/>
              </w:rPr>
            </w:pPr>
          </w:p>
        </w:tc>
        <w:tc>
          <w:tcPr>
            <w:tcW w:w="478" w:type="dxa"/>
            <w:vAlign w:val="center"/>
          </w:tcPr>
          <w:p w14:paraId="61FACD97">
            <w:pPr>
              <w:pStyle w:val="71"/>
              <w:spacing w:line="360" w:lineRule="auto"/>
              <w:jc w:val="center"/>
              <w:rPr>
                <w:rFonts w:hint="eastAsia" w:ascii="宋体" w:hAnsi="宋体" w:cs="宋体"/>
                <w:kern w:val="0"/>
                <w:szCs w:val="21"/>
              </w:rPr>
            </w:pPr>
            <w:r>
              <w:rPr>
                <w:rFonts w:hint="eastAsia" w:ascii="宋体" w:hAnsi="宋体" w:cs="宋体"/>
                <w:kern w:val="0"/>
                <w:szCs w:val="21"/>
              </w:rPr>
              <w:t>9</w:t>
            </w:r>
          </w:p>
        </w:tc>
        <w:tc>
          <w:tcPr>
            <w:tcW w:w="6144" w:type="dxa"/>
          </w:tcPr>
          <w:p w14:paraId="4F8ECBAD">
            <w:pPr>
              <w:pStyle w:val="71"/>
              <w:spacing w:line="360" w:lineRule="auto"/>
              <w:rPr>
                <w:rFonts w:hint="eastAsia" w:ascii="宋体" w:hAnsi="宋体" w:cs="宋体"/>
                <w:kern w:val="0"/>
                <w:szCs w:val="21"/>
                <w:lang w:val="zh-CN"/>
              </w:rPr>
            </w:pPr>
            <w:r>
              <w:rPr>
                <w:rFonts w:hint="eastAsia" w:ascii="宋体" w:hAnsi="宋体" w:cs="宋体"/>
                <w:kern w:val="0"/>
                <w:szCs w:val="21"/>
              </w:rPr>
              <w:t>维保方在机场从事行李设施检查维保维修工作的人员不是维保方签约员工。</w:t>
            </w:r>
          </w:p>
        </w:tc>
        <w:tc>
          <w:tcPr>
            <w:tcW w:w="1967" w:type="dxa"/>
            <w:vAlign w:val="center"/>
          </w:tcPr>
          <w:p w14:paraId="659F06C4">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5</w:t>
            </w:r>
            <w:r>
              <w:rPr>
                <w:rFonts w:hint="eastAsia" w:ascii="宋体" w:hAnsi="宋体" w:cs="宋体"/>
                <w:kern w:val="0"/>
                <w:szCs w:val="21"/>
                <w:lang w:val="zh-CN"/>
              </w:rPr>
              <w:t>分</w:t>
            </w:r>
          </w:p>
        </w:tc>
      </w:tr>
      <w:tr w14:paraId="4B64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1209F2CD">
            <w:pPr>
              <w:pStyle w:val="71"/>
              <w:spacing w:line="360" w:lineRule="auto"/>
              <w:jc w:val="center"/>
              <w:rPr>
                <w:rFonts w:hint="eastAsia" w:ascii="宋体" w:hAnsi="宋体" w:cs="宋体"/>
                <w:kern w:val="0"/>
                <w:szCs w:val="21"/>
                <w:lang w:val="zh-CN"/>
              </w:rPr>
            </w:pPr>
          </w:p>
        </w:tc>
        <w:tc>
          <w:tcPr>
            <w:tcW w:w="478" w:type="dxa"/>
            <w:vAlign w:val="center"/>
          </w:tcPr>
          <w:p w14:paraId="49AFB94B">
            <w:pPr>
              <w:pStyle w:val="71"/>
              <w:spacing w:line="360" w:lineRule="auto"/>
              <w:jc w:val="center"/>
              <w:rPr>
                <w:rFonts w:hint="eastAsia" w:ascii="宋体" w:hAnsi="宋体" w:cs="宋体"/>
                <w:kern w:val="0"/>
                <w:szCs w:val="21"/>
              </w:rPr>
            </w:pPr>
            <w:r>
              <w:rPr>
                <w:rFonts w:hint="eastAsia" w:ascii="宋体" w:hAnsi="宋体" w:cs="宋体"/>
                <w:kern w:val="0"/>
                <w:szCs w:val="21"/>
              </w:rPr>
              <w:t>10</w:t>
            </w:r>
          </w:p>
        </w:tc>
        <w:tc>
          <w:tcPr>
            <w:tcW w:w="6144" w:type="dxa"/>
          </w:tcPr>
          <w:p w14:paraId="23137FF3">
            <w:pPr>
              <w:pStyle w:val="71"/>
              <w:spacing w:line="360" w:lineRule="auto"/>
              <w:rPr>
                <w:rFonts w:hint="eastAsia" w:ascii="宋体" w:hAnsi="宋体" w:cs="宋体"/>
                <w:kern w:val="0"/>
                <w:szCs w:val="21"/>
              </w:rPr>
            </w:pPr>
            <w:r>
              <w:rPr>
                <w:rFonts w:hint="eastAsia" w:ascii="宋体" w:hAnsi="宋体" w:cs="宋体"/>
                <w:kern w:val="0"/>
                <w:szCs w:val="21"/>
              </w:rPr>
              <w:t>维保方代购备品配件时弄虚作假、虚报费用。</w:t>
            </w:r>
          </w:p>
        </w:tc>
        <w:tc>
          <w:tcPr>
            <w:tcW w:w="1967" w:type="dxa"/>
            <w:vAlign w:val="center"/>
          </w:tcPr>
          <w:p w14:paraId="3B65893F">
            <w:pPr>
              <w:pStyle w:val="71"/>
              <w:spacing w:line="360" w:lineRule="auto"/>
              <w:jc w:val="center"/>
              <w:rPr>
                <w:rFonts w:hint="eastAsia" w:ascii="宋体" w:hAnsi="宋体" w:cs="宋体"/>
                <w:kern w:val="0"/>
                <w:szCs w:val="21"/>
              </w:rPr>
            </w:pPr>
            <w:r>
              <w:rPr>
                <w:rFonts w:hint="eastAsia" w:ascii="宋体" w:hAnsi="宋体" w:cs="宋体"/>
                <w:kern w:val="0"/>
                <w:szCs w:val="21"/>
              </w:rPr>
              <w:t>发现一次扣5分</w:t>
            </w:r>
          </w:p>
        </w:tc>
      </w:tr>
      <w:tr w14:paraId="54A1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268555CE">
            <w:pPr>
              <w:pStyle w:val="71"/>
              <w:spacing w:line="360" w:lineRule="auto"/>
              <w:jc w:val="center"/>
              <w:rPr>
                <w:rFonts w:hint="eastAsia" w:ascii="宋体" w:hAnsi="宋体" w:cs="宋体"/>
                <w:kern w:val="0"/>
                <w:szCs w:val="21"/>
              </w:rPr>
            </w:pPr>
            <w:r>
              <w:rPr>
                <w:rFonts w:hint="eastAsia" w:ascii="宋体" w:hAnsi="宋体" w:cs="宋体"/>
                <w:kern w:val="0"/>
                <w:szCs w:val="21"/>
              </w:rPr>
              <w:t>12</w:t>
            </w:r>
          </w:p>
        </w:tc>
        <w:tc>
          <w:tcPr>
            <w:tcW w:w="478" w:type="dxa"/>
            <w:vAlign w:val="center"/>
          </w:tcPr>
          <w:p w14:paraId="45DF250A">
            <w:pPr>
              <w:pStyle w:val="71"/>
              <w:spacing w:line="360" w:lineRule="auto"/>
              <w:jc w:val="center"/>
              <w:rPr>
                <w:rFonts w:hint="eastAsia" w:ascii="宋体" w:hAnsi="宋体" w:cs="宋体"/>
                <w:kern w:val="0"/>
                <w:szCs w:val="21"/>
              </w:rPr>
            </w:pPr>
            <w:r>
              <w:rPr>
                <w:rFonts w:hint="eastAsia" w:ascii="宋体" w:hAnsi="宋体" w:cs="宋体"/>
                <w:kern w:val="0"/>
                <w:szCs w:val="21"/>
              </w:rPr>
              <w:t>11</w:t>
            </w:r>
          </w:p>
        </w:tc>
        <w:tc>
          <w:tcPr>
            <w:tcW w:w="6144" w:type="dxa"/>
          </w:tcPr>
          <w:p w14:paraId="2CAE8FB4">
            <w:pPr>
              <w:pStyle w:val="71"/>
              <w:spacing w:line="360" w:lineRule="auto"/>
              <w:rPr>
                <w:rFonts w:hint="eastAsia" w:ascii="宋体" w:hAnsi="宋体" w:cs="宋体"/>
                <w:kern w:val="0"/>
                <w:szCs w:val="21"/>
              </w:rPr>
            </w:pPr>
            <w:r>
              <w:rPr>
                <w:rFonts w:hint="eastAsia" w:ascii="宋体" w:hAnsi="宋体" w:cs="宋体"/>
                <w:kern w:val="0"/>
                <w:szCs w:val="21"/>
              </w:rPr>
              <w:t>维保方故意隐瞒行李系统设施的故障和问题。</w:t>
            </w:r>
          </w:p>
        </w:tc>
        <w:tc>
          <w:tcPr>
            <w:tcW w:w="1967" w:type="dxa"/>
            <w:vAlign w:val="center"/>
          </w:tcPr>
          <w:p w14:paraId="63631E46">
            <w:pPr>
              <w:pStyle w:val="71"/>
              <w:spacing w:line="360" w:lineRule="auto"/>
              <w:jc w:val="center"/>
              <w:rPr>
                <w:rFonts w:hint="eastAsia" w:ascii="宋体" w:hAnsi="宋体" w:cs="宋体"/>
                <w:kern w:val="0"/>
                <w:szCs w:val="21"/>
              </w:rPr>
            </w:pPr>
            <w:r>
              <w:rPr>
                <w:rFonts w:hint="eastAsia" w:ascii="宋体" w:hAnsi="宋体" w:cs="宋体"/>
                <w:kern w:val="0"/>
                <w:szCs w:val="21"/>
              </w:rPr>
              <w:t>发现一次扣5分</w:t>
            </w:r>
          </w:p>
        </w:tc>
      </w:tr>
      <w:tr w14:paraId="5D27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vAlign w:val="center"/>
          </w:tcPr>
          <w:p w14:paraId="2C7F92C6">
            <w:pPr>
              <w:pStyle w:val="71"/>
              <w:spacing w:line="360" w:lineRule="auto"/>
              <w:rPr>
                <w:rFonts w:hint="eastAsia" w:ascii="宋体" w:hAnsi="宋体" w:cs="宋体"/>
                <w:kern w:val="0"/>
                <w:szCs w:val="21"/>
                <w:lang w:val="zh-CN"/>
              </w:rPr>
            </w:pPr>
            <w:r>
              <w:rPr>
                <w:rFonts w:hint="eastAsia" w:ascii="宋体" w:hAnsi="宋体" w:cs="宋体"/>
                <w:kern w:val="0"/>
                <w:szCs w:val="21"/>
                <w:lang w:val="zh-CN"/>
              </w:rPr>
              <w:t>遵</w:t>
            </w:r>
            <w:r>
              <w:rPr>
                <w:rFonts w:hint="eastAsia" w:ascii="宋体" w:hAnsi="宋体" w:cs="宋体"/>
                <w:kern w:val="0"/>
                <w:szCs w:val="21"/>
              </w:rPr>
              <w:t xml:space="preserve"> </w:t>
            </w:r>
            <w:r>
              <w:rPr>
                <w:rFonts w:hint="eastAsia" w:ascii="宋体" w:hAnsi="宋体" w:cs="宋体"/>
                <w:kern w:val="0"/>
                <w:szCs w:val="21"/>
                <w:lang w:val="zh-CN"/>
              </w:rPr>
              <w:t>守</w:t>
            </w:r>
          </w:p>
          <w:p w14:paraId="2867930B">
            <w:pPr>
              <w:pStyle w:val="71"/>
              <w:spacing w:line="360" w:lineRule="auto"/>
              <w:rPr>
                <w:rFonts w:hint="eastAsia" w:ascii="宋体" w:hAnsi="宋体" w:cs="宋体"/>
                <w:kern w:val="0"/>
                <w:szCs w:val="21"/>
                <w:lang w:val="zh-CN"/>
              </w:rPr>
            </w:pPr>
            <w:r>
              <w:rPr>
                <w:rFonts w:hint="eastAsia" w:ascii="宋体" w:hAnsi="宋体" w:cs="宋体"/>
                <w:kern w:val="0"/>
                <w:szCs w:val="21"/>
                <w:lang w:val="zh-CN"/>
              </w:rPr>
              <w:t>机</w:t>
            </w:r>
            <w:r>
              <w:rPr>
                <w:rFonts w:hint="eastAsia" w:ascii="宋体" w:hAnsi="宋体" w:cs="宋体"/>
                <w:kern w:val="0"/>
                <w:szCs w:val="21"/>
              </w:rPr>
              <w:t xml:space="preserve"> </w:t>
            </w:r>
            <w:r>
              <w:rPr>
                <w:rFonts w:hint="eastAsia" w:ascii="宋体" w:hAnsi="宋体" w:cs="宋体"/>
                <w:kern w:val="0"/>
                <w:szCs w:val="21"/>
                <w:lang w:val="zh-CN"/>
              </w:rPr>
              <w:t>场</w:t>
            </w:r>
          </w:p>
          <w:p w14:paraId="0F8D7AFE">
            <w:pPr>
              <w:pStyle w:val="71"/>
              <w:spacing w:line="360" w:lineRule="auto"/>
              <w:rPr>
                <w:rFonts w:hint="eastAsia" w:ascii="宋体" w:hAnsi="宋体" w:cs="宋体"/>
                <w:kern w:val="0"/>
                <w:szCs w:val="21"/>
                <w:lang w:val="zh-CN"/>
              </w:rPr>
            </w:pPr>
            <w:r>
              <w:rPr>
                <w:rFonts w:hint="eastAsia" w:ascii="宋体" w:hAnsi="宋体" w:cs="宋体"/>
                <w:kern w:val="0"/>
                <w:szCs w:val="21"/>
                <w:lang w:val="zh-CN"/>
              </w:rPr>
              <w:t>管</w:t>
            </w:r>
            <w:r>
              <w:rPr>
                <w:rFonts w:hint="eastAsia" w:ascii="宋体" w:hAnsi="宋体" w:cs="宋体"/>
                <w:kern w:val="0"/>
                <w:szCs w:val="21"/>
              </w:rPr>
              <w:t xml:space="preserve"> </w:t>
            </w:r>
            <w:r>
              <w:rPr>
                <w:rFonts w:hint="eastAsia" w:ascii="宋体" w:hAnsi="宋体" w:cs="宋体"/>
                <w:kern w:val="0"/>
                <w:szCs w:val="21"/>
                <w:lang w:val="zh-CN"/>
              </w:rPr>
              <w:t>理</w:t>
            </w:r>
          </w:p>
          <w:p w14:paraId="1305A0F4">
            <w:pPr>
              <w:pStyle w:val="71"/>
              <w:spacing w:line="360" w:lineRule="auto"/>
              <w:rPr>
                <w:rFonts w:hint="eastAsia" w:ascii="宋体" w:hAnsi="宋体" w:cs="宋体"/>
                <w:kern w:val="0"/>
                <w:szCs w:val="21"/>
                <w:lang w:val="zh-CN"/>
              </w:rPr>
            </w:pPr>
            <w:r>
              <w:rPr>
                <w:rFonts w:hint="eastAsia" w:ascii="宋体" w:hAnsi="宋体" w:cs="宋体"/>
                <w:kern w:val="0"/>
                <w:szCs w:val="21"/>
                <w:lang w:val="zh-CN"/>
              </w:rPr>
              <w:t>规</w:t>
            </w:r>
            <w:r>
              <w:rPr>
                <w:rFonts w:hint="eastAsia" w:ascii="宋体" w:hAnsi="宋体" w:cs="宋体"/>
                <w:kern w:val="0"/>
                <w:szCs w:val="21"/>
              </w:rPr>
              <w:t xml:space="preserve"> </w:t>
            </w:r>
            <w:r>
              <w:rPr>
                <w:rFonts w:hint="eastAsia" w:ascii="宋体" w:hAnsi="宋体" w:cs="宋体"/>
                <w:kern w:val="0"/>
                <w:szCs w:val="21"/>
                <w:lang w:val="zh-CN"/>
              </w:rPr>
              <w:t>定</w:t>
            </w:r>
          </w:p>
        </w:tc>
        <w:tc>
          <w:tcPr>
            <w:tcW w:w="478" w:type="dxa"/>
            <w:vAlign w:val="center"/>
          </w:tcPr>
          <w:p w14:paraId="0D814061">
            <w:pPr>
              <w:pStyle w:val="71"/>
              <w:spacing w:line="360" w:lineRule="auto"/>
              <w:jc w:val="center"/>
              <w:rPr>
                <w:rFonts w:hint="eastAsia" w:ascii="宋体" w:hAnsi="宋体" w:cs="宋体"/>
                <w:kern w:val="0"/>
                <w:szCs w:val="21"/>
              </w:rPr>
            </w:pPr>
            <w:r>
              <w:rPr>
                <w:rFonts w:hint="eastAsia" w:ascii="宋体" w:hAnsi="宋体" w:cs="宋体"/>
                <w:kern w:val="0"/>
                <w:szCs w:val="21"/>
              </w:rPr>
              <w:t>13</w:t>
            </w:r>
          </w:p>
        </w:tc>
        <w:tc>
          <w:tcPr>
            <w:tcW w:w="6144" w:type="dxa"/>
          </w:tcPr>
          <w:p w14:paraId="6F3EE0AB">
            <w:pPr>
              <w:pStyle w:val="71"/>
              <w:spacing w:line="360" w:lineRule="auto"/>
              <w:jc w:val="left"/>
              <w:rPr>
                <w:rFonts w:hint="eastAsia" w:ascii="宋体" w:hAnsi="宋体" w:cs="宋体"/>
                <w:kern w:val="0"/>
                <w:szCs w:val="21"/>
                <w:lang w:val="zh-CN"/>
              </w:rPr>
            </w:pPr>
            <w:r>
              <w:rPr>
                <w:rFonts w:hint="eastAsia" w:ascii="宋体" w:hAnsi="宋体" w:cs="宋体"/>
                <w:kern w:val="0"/>
                <w:szCs w:val="21"/>
              </w:rPr>
              <w:t>维保方工作人员</w:t>
            </w:r>
            <w:r>
              <w:rPr>
                <w:rFonts w:hint="eastAsia" w:ascii="宋体" w:hAnsi="宋体" w:cs="宋体"/>
                <w:kern w:val="0"/>
                <w:szCs w:val="21"/>
                <w:lang w:val="zh-CN"/>
              </w:rPr>
              <w:t>在</w:t>
            </w:r>
            <w:r>
              <w:rPr>
                <w:rFonts w:hint="eastAsia" w:ascii="宋体" w:hAnsi="宋体" w:cs="宋体"/>
                <w:kern w:val="0"/>
                <w:szCs w:val="21"/>
              </w:rPr>
              <w:t>机场禁烟区域</w:t>
            </w:r>
            <w:r>
              <w:rPr>
                <w:rFonts w:hint="eastAsia" w:ascii="宋体" w:hAnsi="宋体" w:cs="宋体"/>
                <w:kern w:val="0"/>
                <w:szCs w:val="21"/>
                <w:lang w:val="zh-CN"/>
              </w:rPr>
              <w:t>吸烟</w:t>
            </w:r>
          </w:p>
        </w:tc>
        <w:tc>
          <w:tcPr>
            <w:tcW w:w="1967" w:type="dxa"/>
            <w:vAlign w:val="center"/>
          </w:tcPr>
          <w:p w14:paraId="37A37E4E">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70F5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vAlign w:val="center"/>
          </w:tcPr>
          <w:p w14:paraId="02CA66D8">
            <w:pPr>
              <w:pStyle w:val="71"/>
              <w:spacing w:line="360" w:lineRule="auto"/>
              <w:jc w:val="center"/>
              <w:rPr>
                <w:rFonts w:hint="eastAsia" w:ascii="宋体" w:hAnsi="宋体" w:cs="宋体"/>
                <w:kern w:val="0"/>
                <w:szCs w:val="21"/>
                <w:lang w:val="zh-CN"/>
              </w:rPr>
            </w:pPr>
          </w:p>
        </w:tc>
        <w:tc>
          <w:tcPr>
            <w:tcW w:w="478" w:type="dxa"/>
            <w:vAlign w:val="center"/>
          </w:tcPr>
          <w:p w14:paraId="02319AC4">
            <w:pPr>
              <w:pStyle w:val="71"/>
              <w:spacing w:line="360" w:lineRule="auto"/>
              <w:jc w:val="center"/>
              <w:rPr>
                <w:rFonts w:hint="eastAsia" w:ascii="宋体" w:hAnsi="宋体" w:cs="宋体"/>
                <w:kern w:val="0"/>
                <w:szCs w:val="21"/>
              </w:rPr>
            </w:pPr>
            <w:r>
              <w:rPr>
                <w:rFonts w:hint="eastAsia" w:ascii="宋体" w:hAnsi="宋体" w:cs="宋体"/>
                <w:kern w:val="0"/>
                <w:szCs w:val="21"/>
              </w:rPr>
              <w:t>14</w:t>
            </w:r>
          </w:p>
        </w:tc>
        <w:tc>
          <w:tcPr>
            <w:tcW w:w="6144" w:type="dxa"/>
          </w:tcPr>
          <w:p w14:paraId="7682DC2A">
            <w:pPr>
              <w:pStyle w:val="71"/>
              <w:spacing w:line="360" w:lineRule="auto"/>
              <w:rPr>
                <w:rFonts w:hint="eastAsia" w:ascii="宋体" w:hAnsi="宋体" w:cs="宋体"/>
                <w:kern w:val="0"/>
                <w:szCs w:val="21"/>
              </w:rPr>
            </w:pPr>
            <w:r>
              <w:rPr>
                <w:rFonts w:hint="eastAsia" w:ascii="宋体" w:hAnsi="宋体" w:cs="宋体"/>
                <w:kern w:val="0"/>
                <w:szCs w:val="21"/>
              </w:rPr>
              <w:t>维保方工作人员</w:t>
            </w:r>
            <w:r>
              <w:rPr>
                <w:rFonts w:hint="eastAsia" w:ascii="宋体" w:hAnsi="宋体" w:cs="宋体"/>
                <w:kern w:val="0"/>
                <w:szCs w:val="21"/>
                <w:lang w:val="zh-CN"/>
              </w:rPr>
              <w:t>携带违禁品进入</w:t>
            </w:r>
            <w:r>
              <w:rPr>
                <w:rFonts w:hint="eastAsia" w:ascii="宋体" w:hAnsi="宋体" w:cs="宋体"/>
                <w:kern w:val="0"/>
                <w:szCs w:val="21"/>
              </w:rPr>
              <w:t>机场控制区</w:t>
            </w:r>
          </w:p>
        </w:tc>
        <w:tc>
          <w:tcPr>
            <w:tcW w:w="1967" w:type="dxa"/>
            <w:vAlign w:val="center"/>
          </w:tcPr>
          <w:p w14:paraId="6F221159">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发现一次扣3分</w:t>
            </w:r>
          </w:p>
        </w:tc>
      </w:tr>
      <w:tr w14:paraId="1945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2A57BD41">
            <w:pPr>
              <w:pStyle w:val="71"/>
              <w:spacing w:line="360" w:lineRule="auto"/>
              <w:jc w:val="center"/>
              <w:rPr>
                <w:rFonts w:hint="eastAsia" w:ascii="宋体" w:hAnsi="宋体" w:cs="宋体"/>
                <w:kern w:val="0"/>
                <w:szCs w:val="21"/>
                <w:lang w:val="zh-CN"/>
              </w:rPr>
            </w:pPr>
          </w:p>
        </w:tc>
        <w:tc>
          <w:tcPr>
            <w:tcW w:w="478" w:type="dxa"/>
            <w:vAlign w:val="center"/>
          </w:tcPr>
          <w:p w14:paraId="740719E1">
            <w:pPr>
              <w:pStyle w:val="71"/>
              <w:spacing w:line="360" w:lineRule="auto"/>
              <w:jc w:val="center"/>
              <w:rPr>
                <w:rFonts w:hint="eastAsia" w:ascii="宋体" w:hAnsi="宋体" w:cs="宋体"/>
                <w:kern w:val="0"/>
                <w:szCs w:val="21"/>
              </w:rPr>
            </w:pPr>
            <w:r>
              <w:rPr>
                <w:rFonts w:hint="eastAsia" w:ascii="宋体" w:hAnsi="宋体" w:cs="宋体"/>
                <w:kern w:val="0"/>
                <w:szCs w:val="21"/>
              </w:rPr>
              <w:t>14</w:t>
            </w:r>
          </w:p>
        </w:tc>
        <w:tc>
          <w:tcPr>
            <w:tcW w:w="6144" w:type="dxa"/>
          </w:tcPr>
          <w:p w14:paraId="3EB6EB80">
            <w:pPr>
              <w:pStyle w:val="71"/>
              <w:spacing w:line="360" w:lineRule="auto"/>
              <w:rPr>
                <w:rFonts w:hint="eastAsia" w:ascii="宋体" w:hAnsi="宋体" w:cs="宋体"/>
                <w:kern w:val="0"/>
                <w:szCs w:val="21"/>
              </w:rPr>
            </w:pPr>
            <w:r>
              <w:rPr>
                <w:rFonts w:hint="eastAsia" w:ascii="宋体" w:hAnsi="宋体" w:cs="宋体"/>
                <w:kern w:val="0"/>
                <w:szCs w:val="21"/>
              </w:rPr>
              <w:t>维保方工作人员进入机场控制区后不服从陪同引导人员的管控。</w:t>
            </w:r>
          </w:p>
        </w:tc>
        <w:tc>
          <w:tcPr>
            <w:tcW w:w="1967" w:type="dxa"/>
            <w:vAlign w:val="center"/>
          </w:tcPr>
          <w:p w14:paraId="224768C8">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发现一次扣3分</w:t>
            </w:r>
          </w:p>
        </w:tc>
      </w:tr>
      <w:tr w14:paraId="4033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2BF8F1C1">
            <w:pPr>
              <w:pStyle w:val="71"/>
              <w:spacing w:line="360" w:lineRule="auto"/>
              <w:jc w:val="center"/>
              <w:rPr>
                <w:rFonts w:hint="eastAsia" w:ascii="宋体" w:hAnsi="宋体" w:cs="宋体"/>
                <w:kern w:val="0"/>
                <w:szCs w:val="21"/>
                <w:lang w:val="zh-CN"/>
              </w:rPr>
            </w:pPr>
          </w:p>
        </w:tc>
        <w:tc>
          <w:tcPr>
            <w:tcW w:w="478" w:type="dxa"/>
            <w:vAlign w:val="center"/>
          </w:tcPr>
          <w:p w14:paraId="27C5AA64">
            <w:pPr>
              <w:pStyle w:val="71"/>
              <w:spacing w:line="360" w:lineRule="auto"/>
              <w:jc w:val="center"/>
              <w:rPr>
                <w:rFonts w:hint="eastAsia" w:ascii="宋体" w:hAnsi="宋体" w:cs="宋体"/>
                <w:kern w:val="0"/>
                <w:szCs w:val="21"/>
              </w:rPr>
            </w:pPr>
            <w:r>
              <w:rPr>
                <w:rFonts w:hint="eastAsia" w:ascii="宋体" w:hAnsi="宋体" w:cs="宋体"/>
                <w:kern w:val="0"/>
                <w:szCs w:val="21"/>
              </w:rPr>
              <w:t>15</w:t>
            </w:r>
          </w:p>
        </w:tc>
        <w:tc>
          <w:tcPr>
            <w:tcW w:w="6144" w:type="dxa"/>
          </w:tcPr>
          <w:p w14:paraId="067B4A24">
            <w:pPr>
              <w:pStyle w:val="71"/>
              <w:spacing w:line="360" w:lineRule="auto"/>
              <w:rPr>
                <w:rFonts w:hint="eastAsia" w:ascii="宋体" w:hAnsi="宋体" w:cs="宋体"/>
                <w:kern w:val="0"/>
                <w:szCs w:val="21"/>
              </w:rPr>
            </w:pPr>
            <w:r>
              <w:rPr>
                <w:rFonts w:hint="eastAsia" w:ascii="宋体" w:hAnsi="宋体" w:cs="宋体"/>
                <w:kern w:val="0"/>
                <w:szCs w:val="21"/>
              </w:rPr>
              <w:t>维保方工作人员在机场控制区遗留工具、器材、仪器仪表、耗材等物品。</w:t>
            </w:r>
          </w:p>
        </w:tc>
        <w:tc>
          <w:tcPr>
            <w:tcW w:w="1967" w:type="dxa"/>
            <w:vAlign w:val="center"/>
          </w:tcPr>
          <w:p w14:paraId="3277D15E">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405A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4A82D5BA">
            <w:pPr>
              <w:pStyle w:val="71"/>
              <w:spacing w:line="360" w:lineRule="auto"/>
              <w:jc w:val="center"/>
              <w:rPr>
                <w:rFonts w:hint="eastAsia" w:ascii="宋体" w:hAnsi="宋体" w:cs="宋体"/>
                <w:kern w:val="0"/>
                <w:szCs w:val="21"/>
                <w:lang w:val="zh-CN"/>
              </w:rPr>
            </w:pPr>
          </w:p>
        </w:tc>
        <w:tc>
          <w:tcPr>
            <w:tcW w:w="478" w:type="dxa"/>
            <w:vAlign w:val="center"/>
          </w:tcPr>
          <w:p w14:paraId="66B8CC92">
            <w:pPr>
              <w:pStyle w:val="71"/>
              <w:spacing w:line="360" w:lineRule="auto"/>
              <w:jc w:val="center"/>
              <w:rPr>
                <w:rFonts w:hint="eastAsia" w:ascii="宋体" w:hAnsi="宋体" w:cs="宋体"/>
                <w:kern w:val="0"/>
                <w:szCs w:val="21"/>
              </w:rPr>
            </w:pPr>
            <w:r>
              <w:rPr>
                <w:rFonts w:hint="eastAsia" w:ascii="宋体" w:hAnsi="宋体" w:cs="宋体"/>
                <w:kern w:val="0"/>
                <w:szCs w:val="21"/>
              </w:rPr>
              <w:t>16</w:t>
            </w:r>
          </w:p>
        </w:tc>
        <w:tc>
          <w:tcPr>
            <w:tcW w:w="6144" w:type="dxa"/>
            <w:vAlign w:val="center"/>
          </w:tcPr>
          <w:p w14:paraId="16E8A1B3">
            <w:pPr>
              <w:pStyle w:val="71"/>
              <w:spacing w:line="360" w:lineRule="auto"/>
              <w:rPr>
                <w:rFonts w:hint="eastAsia" w:ascii="宋体" w:hAnsi="宋体" w:cs="宋体"/>
                <w:kern w:val="0"/>
                <w:szCs w:val="21"/>
              </w:rPr>
            </w:pPr>
            <w:r>
              <w:rPr>
                <w:rFonts w:hint="eastAsia" w:ascii="宋体" w:hAnsi="宋体" w:cs="宋体"/>
                <w:kern w:val="0"/>
                <w:szCs w:val="21"/>
              </w:rPr>
              <w:t>维保方工作人员进入飞行区停机坪范围不穿戴反光背心。</w:t>
            </w:r>
          </w:p>
        </w:tc>
        <w:tc>
          <w:tcPr>
            <w:tcW w:w="1967" w:type="dxa"/>
            <w:vAlign w:val="center"/>
          </w:tcPr>
          <w:p w14:paraId="506BC342">
            <w:pPr>
              <w:pStyle w:val="71"/>
              <w:spacing w:line="360" w:lineRule="auto"/>
              <w:jc w:val="center"/>
              <w:rPr>
                <w:rFonts w:hint="eastAsia" w:ascii="宋体" w:hAnsi="宋体" w:cs="宋体"/>
                <w:kern w:val="0"/>
                <w:szCs w:val="21"/>
                <w:lang w:val="zh-CN"/>
              </w:rPr>
            </w:pPr>
            <w:r>
              <w:rPr>
                <w:rFonts w:hint="eastAsia" w:ascii="宋体" w:hAnsi="宋体" w:cs="宋体"/>
                <w:kern w:val="0"/>
                <w:szCs w:val="21"/>
                <w:lang w:val="zh-CN"/>
              </w:rPr>
              <w:t>发现一次扣</w:t>
            </w:r>
            <w:r>
              <w:rPr>
                <w:rFonts w:hint="eastAsia" w:ascii="宋体" w:hAnsi="宋体" w:cs="宋体"/>
                <w:kern w:val="0"/>
                <w:szCs w:val="21"/>
              </w:rPr>
              <w:t>3</w:t>
            </w:r>
            <w:r>
              <w:rPr>
                <w:rFonts w:hint="eastAsia" w:ascii="宋体" w:hAnsi="宋体" w:cs="宋体"/>
                <w:kern w:val="0"/>
                <w:szCs w:val="21"/>
                <w:lang w:val="zh-CN"/>
              </w:rPr>
              <w:t>分</w:t>
            </w:r>
          </w:p>
        </w:tc>
      </w:tr>
      <w:tr w14:paraId="3B89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tcPr>
          <w:p w14:paraId="39010005">
            <w:pPr>
              <w:pStyle w:val="71"/>
              <w:spacing w:line="360" w:lineRule="auto"/>
              <w:rPr>
                <w:rFonts w:hint="eastAsia" w:ascii="宋体" w:hAnsi="宋体" w:cs="宋体"/>
                <w:kern w:val="0"/>
                <w:szCs w:val="21"/>
              </w:rPr>
            </w:pPr>
            <w:r>
              <w:rPr>
                <w:rFonts w:hint="eastAsia" w:ascii="宋体" w:hAnsi="宋体" w:cs="宋体"/>
                <w:kern w:val="0"/>
                <w:szCs w:val="21"/>
              </w:rPr>
              <w:t>服 务</w:t>
            </w:r>
          </w:p>
          <w:p w14:paraId="2A41AE65">
            <w:pPr>
              <w:pStyle w:val="71"/>
              <w:spacing w:line="360" w:lineRule="auto"/>
              <w:rPr>
                <w:rFonts w:hint="eastAsia" w:ascii="宋体" w:hAnsi="宋体" w:cs="宋体"/>
                <w:kern w:val="0"/>
                <w:szCs w:val="21"/>
              </w:rPr>
            </w:pPr>
            <w:r>
              <w:rPr>
                <w:rFonts w:hint="eastAsia" w:ascii="宋体" w:hAnsi="宋体" w:cs="宋体"/>
                <w:kern w:val="0"/>
                <w:szCs w:val="21"/>
              </w:rPr>
              <w:t>工 作</w:t>
            </w:r>
          </w:p>
          <w:p w14:paraId="297BFDB4">
            <w:pPr>
              <w:pStyle w:val="71"/>
              <w:spacing w:line="360" w:lineRule="auto"/>
              <w:rPr>
                <w:rFonts w:hint="eastAsia" w:ascii="宋体" w:hAnsi="宋体" w:cs="宋体"/>
                <w:kern w:val="0"/>
                <w:szCs w:val="21"/>
              </w:rPr>
            </w:pPr>
            <w:r>
              <w:rPr>
                <w:rFonts w:hint="eastAsia" w:ascii="宋体" w:hAnsi="宋体" w:cs="宋体"/>
                <w:kern w:val="0"/>
                <w:szCs w:val="21"/>
              </w:rPr>
              <w:t>态 度</w:t>
            </w:r>
          </w:p>
        </w:tc>
        <w:tc>
          <w:tcPr>
            <w:tcW w:w="478" w:type="dxa"/>
            <w:vAlign w:val="center"/>
          </w:tcPr>
          <w:p w14:paraId="248A5D87">
            <w:pPr>
              <w:pStyle w:val="71"/>
              <w:spacing w:line="360" w:lineRule="auto"/>
              <w:jc w:val="center"/>
              <w:rPr>
                <w:rFonts w:hint="eastAsia" w:ascii="宋体" w:hAnsi="宋体" w:cs="宋体"/>
                <w:kern w:val="0"/>
                <w:szCs w:val="21"/>
              </w:rPr>
            </w:pPr>
            <w:r>
              <w:rPr>
                <w:rFonts w:hint="eastAsia" w:ascii="宋体" w:hAnsi="宋体" w:cs="宋体"/>
                <w:kern w:val="0"/>
                <w:szCs w:val="21"/>
              </w:rPr>
              <w:t>17</w:t>
            </w:r>
          </w:p>
        </w:tc>
        <w:tc>
          <w:tcPr>
            <w:tcW w:w="6144" w:type="dxa"/>
          </w:tcPr>
          <w:p w14:paraId="1C7B8595">
            <w:pPr>
              <w:pStyle w:val="71"/>
              <w:spacing w:line="360" w:lineRule="auto"/>
              <w:rPr>
                <w:rFonts w:hint="eastAsia" w:ascii="宋体" w:hAnsi="宋体" w:cs="宋体"/>
                <w:kern w:val="0"/>
                <w:szCs w:val="21"/>
              </w:rPr>
            </w:pPr>
            <w:r>
              <w:rPr>
                <w:rFonts w:hint="eastAsia" w:ascii="宋体" w:hAnsi="宋体" w:cs="宋体"/>
                <w:kern w:val="0"/>
                <w:szCs w:val="21"/>
              </w:rPr>
              <w:t>维保方工作人员与机场工作人员、旅客、政府部门检查人员发生口角、争执。</w:t>
            </w:r>
          </w:p>
        </w:tc>
        <w:tc>
          <w:tcPr>
            <w:tcW w:w="1967" w:type="dxa"/>
            <w:vAlign w:val="center"/>
          </w:tcPr>
          <w:p w14:paraId="2EA5FF13">
            <w:pPr>
              <w:pStyle w:val="71"/>
              <w:spacing w:line="360" w:lineRule="auto"/>
              <w:jc w:val="center"/>
              <w:rPr>
                <w:rFonts w:hint="eastAsia" w:ascii="宋体" w:hAnsi="宋体" w:cs="宋体"/>
                <w:kern w:val="0"/>
                <w:szCs w:val="21"/>
                <w:lang w:val="zh-CN"/>
              </w:rPr>
            </w:pPr>
            <w:r>
              <w:rPr>
                <w:rFonts w:hint="eastAsia" w:ascii="宋体" w:hAnsi="宋体" w:cs="宋体"/>
                <w:kern w:val="0"/>
                <w:szCs w:val="21"/>
              </w:rPr>
              <w:t>出</w:t>
            </w:r>
            <w:r>
              <w:rPr>
                <w:rFonts w:hint="eastAsia" w:ascii="宋体" w:hAnsi="宋体" w:cs="宋体"/>
                <w:kern w:val="0"/>
                <w:szCs w:val="21"/>
                <w:lang w:val="zh-CN"/>
              </w:rPr>
              <w:t>现一次扣</w:t>
            </w:r>
            <w:r>
              <w:rPr>
                <w:rFonts w:hint="eastAsia" w:ascii="宋体" w:hAnsi="宋体" w:cs="宋体"/>
                <w:kern w:val="0"/>
                <w:szCs w:val="21"/>
              </w:rPr>
              <w:t>5</w:t>
            </w:r>
            <w:r>
              <w:rPr>
                <w:rFonts w:hint="eastAsia" w:ascii="宋体" w:hAnsi="宋体" w:cs="宋体"/>
                <w:kern w:val="0"/>
                <w:szCs w:val="21"/>
                <w:lang w:val="zh-CN"/>
              </w:rPr>
              <w:t>分</w:t>
            </w:r>
          </w:p>
        </w:tc>
      </w:tr>
      <w:tr w14:paraId="0F88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89" w:type="dxa"/>
            <w:vMerge w:val="continue"/>
          </w:tcPr>
          <w:p w14:paraId="3D0E61F9">
            <w:pPr>
              <w:pStyle w:val="71"/>
              <w:spacing w:line="360" w:lineRule="auto"/>
              <w:jc w:val="center"/>
              <w:rPr>
                <w:rFonts w:hint="eastAsia" w:ascii="宋体" w:hAnsi="宋体" w:cs="宋体"/>
                <w:kern w:val="0"/>
                <w:szCs w:val="21"/>
                <w:lang w:val="zh-CN"/>
              </w:rPr>
            </w:pPr>
          </w:p>
        </w:tc>
        <w:tc>
          <w:tcPr>
            <w:tcW w:w="478" w:type="dxa"/>
            <w:vAlign w:val="center"/>
          </w:tcPr>
          <w:p w14:paraId="6AC72EB4">
            <w:pPr>
              <w:pStyle w:val="71"/>
              <w:spacing w:line="360" w:lineRule="auto"/>
              <w:jc w:val="center"/>
              <w:rPr>
                <w:rFonts w:hint="eastAsia" w:ascii="宋体" w:hAnsi="宋体" w:cs="宋体"/>
                <w:kern w:val="0"/>
                <w:szCs w:val="21"/>
              </w:rPr>
            </w:pPr>
            <w:r>
              <w:rPr>
                <w:rFonts w:hint="eastAsia" w:ascii="宋体" w:hAnsi="宋体" w:cs="宋体"/>
                <w:kern w:val="0"/>
                <w:szCs w:val="21"/>
              </w:rPr>
              <w:t>18</w:t>
            </w:r>
          </w:p>
        </w:tc>
        <w:tc>
          <w:tcPr>
            <w:tcW w:w="6144" w:type="dxa"/>
          </w:tcPr>
          <w:p w14:paraId="672D99E2">
            <w:pPr>
              <w:pStyle w:val="71"/>
              <w:spacing w:line="360" w:lineRule="auto"/>
              <w:rPr>
                <w:rFonts w:hint="eastAsia" w:ascii="宋体" w:hAnsi="宋体" w:cs="宋体"/>
                <w:kern w:val="0"/>
                <w:szCs w:val="21"/>
              </w:rPr>
            </w:pPr>
            <w:r>
              <w:rPr>
                <w:rFonts w:hint="eastAsia" w:ascii="宋体" w:hAnsi="宋体" w:cs="宋体"/>
                <w:kern w:val="0"/>
                <w:szCs w:val="21"/>
              </w:rPr>
              <w:t>对业主方提出的合同范围的工作要求敷衍塞责、推诿拖延。</w:t>
            </w:r>
          </w:p>
        </w:tc>
        <w:tc>
          <w:tcPr>
            <w:tcW w:w="1967" w:type="dxa"/>
            <w:vAlign w:val="center"/>
          </w:tcPr>
          <w:p w14:paraId="7D864CC1">
            <w:pPr>
              <w:pStyle w:val="71"/>
              <w:spacing w:line="360" w:lineRule="auto"/>
              <w:jc w:val="center"/>
              <w:rPr>
                <w:rFonts w:hint="eastAsia" w:ascii="宋体" w:hAnsi="宋体" w:cs="宋体"/>
                <w:kern w:val="0"/>
                <w:szCs w:val="21"/>
                <w:lang w:val="zh-CN"/>
              </w:rPr>
            </w:pPr>
            <w:r>
              <w:rPr>
                <w:rFonts w:hint="eastAsia" w:ascii="宋体" w:hAnsi="宋体" w:cs="宋体"/>
                <w:kern w:val="0"/>
                <w:szCs w:val="21"/>
              </w:rPr>
              <w:t>出</w:t>
            </w:r>
            <w:r>
              <w:rPr>
                <w:rFonts w:hint="eastAsia" w:ascii="宋体" w:hAnsi="宋体" w:cs="宋体"/>
                <w:kern w:val="0"/>
                <w:szCs w:val="21"/>
                <w:lang w:val="zh-CN"/>
              </w:rPr>
              <w:t>现一次扣</w:t>
            </w:r>
            <w:r>
              <w:rPr>
                <w:rFonts w:hint="eastAsia" w:ascii="宋体" w:hAnsi="宋体" w:cs="宋体"/>
                <w:kern w:val="0"/>
                <w:szCs w:val="21"/>
              </w:rPr>
              <w:t>5</w:t>
            </w:r>
            <w:r>
              <w:rPr>
                <w:rFonts w:hint="eastAsia" w:ascii="宋体" w:hAnsi="宋体" w:cs="宋体"/>
                <w:kern w:val="0"/>
                <w:szCs w:val="21"/>
                <w:lang w:val="zh-CN"/>
              </w:rPr>
              <w:t>分</w:t>
            </w:r>
          </w:p>
        </w:tc>
      </w:tr>
    </w:tbl>
    <w:p w14:paraId="647E17C4">
      <w:pPr>
        <w:pStyle w:val="71"/>
        <w:spacing w:line="360" w:lineRule="auto"/>
        <w:ind w:firstLine="480" w:firstLineChars="200"/>
        <w:rPr>
          <w:rFonts w:hint="eastAsia" w:ascii="宋体" w:hAnsi="宋体" w:cs="宋体"/>
          <w:sz w:val="24"/>
          <w:szCs w:val="24"/>
        </w:rPr>
      </w:pPr>
      <w:r>
        <w:rPr>
          <w:rFonts w:hint="eastAsia" w:ascii="宋体" w:hAnsi="宋体" w:cs="宋体"/>
          <w:sz w:val="24"/>
          <w:szCs w:val="24"/>
        </w:rPr>
        <w:t>业主方每年度对维保方的服务工作、履约情况进行一次考评，考评采用百分制。考评分在 95 分 (含) 以上，不扣年度服务费；考评分在 90 (含) 以上、95 分 (不含) 以下，扣年度服务采购费2000元；考评分在 85 分 (含) 以上、90 分 (不含) 以下，扣年度服务采购费 3000元；考评分在 80 分 (含) 以上、85 分 (不含) 以下，扣年度服务采购费 5000元；考评分在 80 分 (不含) 以下，扣年度服务采购费10000元，年度评分70分及以下，业主方有权解除与维保方签订的服务采购合同。</w:t>
      </w:r>
    </w:p>
    <w:p w14:paraId="5360FAEB">
      <w:pPr>
        <w:keepNext w:val="0"/>
        <w:keepLines w:val="0"/>
        <w:pageBreakBefore w:val="0"/>
        <w:widowControl w:val="0"/>
        <w:kinsoku/>
        <w:wordWrap/>
        <w:overflowPunct/>
        <w:topLinePunct w:val="0"/>
        <w:autoSpaceDE/>
        <w:autoSpaceDN/>
        <w:bidi w:val="0"/>
        <w:adjustRightInd w:val="0"/>
        <w:snapToGrid w:val="0"/>
        <w:spacing w:line="360" w:lineRule="auto"/>
        <w:ind w:left="-88" w:leftChars="-42" w:firstLine="562" w:firstLineChars="200"/>
        <w:textAlignment w:val="auto"/>
        <w:rPr>
          <w:rFonts w:hint="eastAsia" w:ascii="仿宋_GB2312" w:hAnsi="仿宋_GB2312" w:eastAsia="仿宋_GB2312" w:cs="仿宋_GB2312"/>
          <w:b/>
          <w:bCs/>
          <w:color w:val="auto"/>
          <w:sz w:val="28"/>
          <w:szCs w:val="28"/>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0601">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5E3A">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848C2">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1312;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1B6848C2">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935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ED0F8">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018ED0F8">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0832">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-123190</wp:posOffset>
              </wp:positionV>
              <wp:extent cx="347980" cy="2609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980"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30ECA">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25pt;margin-top:-9.7pt;height:20.55pt;width:27.4pt;mso-position-horizontal-relative:margin;z-index:251660288;mso-width-relative:page;mso-height-relative:page;" filled="f" stroked="f" coordsize="21600,21600" o:gfxdata="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penKX2gAAAAoBAAAPAAAAAAAAAAEAIAAAACIAAABkcnMvZG93&#10;bnJldi54bWxQSwECFAAUAAAACACHTuJAbO1D/TcCAABhBAAADgAAAAAAAAABACAAAAApAQAAZHJz&#10;L2Uyb0RvYy54bWxQSwUGAAAAAAYABgBZAQAA0gUAAAAA&#10;">
              <v:fill on="f" focussize="0,0"/>
              <v:stroke on="f" weight="0.5pt"/>
              <v:imagedata o:title=""/>
              <o:lock v:ext="edit" aspectratio="f"/>
              <v:textbox inset="0mm,0mm,0mm,0mm">
                <w:txbxContent>
                  <w:p w14:paraId="1C930ECA">
                    <w:pPr>
                      <w:pStyle w:val="15"/>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7845">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E899">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7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77"/>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10205873"/>
    <w:multiLevelType w:val="multilevel"/>
    <w:tmpl w:val="10205873"/>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4BBD7475"/>
    <w:multiLevelType w:val="multilevel"/>
    <w:tmpl w:val="4BBD7475"/>
    <w:lvl w:ilvl="0" w:tentative="0">
      <w:start w:val="1"/>
      <w:numFmt w:val="chineseCounting"/>
      <w:pStyle w:val="7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8"/>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6E964595"/>
    <w:multiLevelType w:val="multilevel"/>
    <w:tmpl w:val="6E964595"/>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4MzA2YTFlMGQxZjBjZGQ1NDE0ZTdjMWM0ZDg4MjA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AE44C7"/>
    <w:rsid w:val="01EB3028"/>
    <w:rsid w:val="01EC3436"/>
    <w:rsid w:val="01F83296"/>
    <w:rsid w:val="01FE3EBA"/>
    <w:rsid w:val="020D224D"/>
    <w:rsid w:val="023615AF"/>
    <w:rsid w:val="023E501C"/>
    <w:rsid w:val="024053D7"/>
    <w:rsid w:val="026D4C89"/>
    <w:rsid w:val="02753D1F"/>
    <w:rsid w:val="027D76B4"/>
    <w:rsid w:val="02943600"/>
    <w:rsid w:val="02981224"/>
    <w:rsid w:val="029F1804"/>
    <w:rsid w:val="02A42BE4"/>
    <w:rsid w:val="02AC21EF"/>
    <w:rsid w:val="02B363C4"/>
    <w:rsid w:val="02C45698"/>
    <w:rsid w:val="02CA5022"/>
    <w:rsid w:val="02D37EB0"/>
    <w:rsid w:val="02ED7199"/>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5419C"/>
    <w:rsid w:val="05797D72"/>
    <w:rsid w:val="058E3C89"/>
    <w:rsid w:val="059C797B"/>
    <w:rsid w:val="059F7889"/>
    <w:rsid w:val="05EE1923"/>
    <w:rsid w:val="05F2204B"/>
    <w:rsid w:val="05F40E68"/>
    <w:rsid w:val="05F8352E"/>
    <w:rsid w:val="05FF12E2"/>
    <w:rsid w:val="06021071"/>
    <w:rsid w:val="060244E5"/>
    <w:rsid w:val="062A4F87"/>
    <w:rsid w:val="064055CE"/>
    <w:rsid w:val="06486260"/>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B1A9B"/>
    <w:rsid w:val="074C4807"/>
    <w:rsid w:val="076A101F"/>
    <w:rsid w:val="07AC659B"/>
    <w:rsid w:val="07C319F1"/>
    <w:rsid w:val="07DB536F"/>
    <w:rsid w:val="07E870D6"/>
    <w:rsid w:val="07F234A3"/>
    <w:rsid w:val="07FD0DA7"/>
    <w:rsid w:val="080F72C9"/>
    <w:rsid w:val="081146B4"/>
    <w:rsid w:val="08115849"/>
    <w:rsid w:val="08487583"/>
    <w:rsid w:val="08610ACC"/>
    <w:rsid w:val="087D297A"/>
    <w:rsid w:val="088A7F5F"/>
    <w:rsid w:val="088D793B"/>
    <w:rsid w:val="08B87A03"/>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481E7F"/>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115FF7"/>
    <w:rsid w:val="0D181FDD"/>
    <w:rsid w:val="0D1E7971"/>
    <w:rsid w:val="0D202562"/>
    <w:rsid w:val="0D2D19A9"/>
    <w:rsid w:val="0D3F09CA"/>
    <w:rsid w:val="0D462716"/>
    <w:rsid w:val="0D6B65B1"/>
    <w:rsid w:val="0D7A0E59"/>
    <w:rsid w:val="0D9A41BC"/>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E443F8"/>
    <w:rsid w:val="0FF268FC"/>
    <w:rsid w:val="0FF40EB8"/>
    <w:rsid w:val="101051ED"/>
    <w:rsid w:val="10216504"/>
    <w:rsid w:val="10285C89"/>
    <w:rsid w:val="103C4299"/>
    <w:rsid w:val="104A5371"/>
    <w:rsid w:val="10677432"/>
    <w:rsid w:val="106C2D6C"/>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1EC57E6"/>
    <w:rsid w:val="12014236"/>
    <w:rsid w:val="120963A4"/>
    <w:rsid w:val="12117F6A"/>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754177"/>
    <w:rsid w:val="138F330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4A7237"/>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7455D4"/>
    <w:rsid w:val="1A772A39"/>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76ADD"/>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0565AE"/>
    <w:rsid w:val="1E166E8A"/>
    <w:rsid w:val="1E723480"/>
    <w:rsid w:val="1E766B63"/>
    <w:rsid w:val="1E7E673C"/>
    <w:rsid w:val="1E85469F"/>
    <w:rsid w:val="1E910203"/>
    <w:rsid w:val="1E9239B5"/>
    <w:rsid w:val="1EB83620"/>
    <w:rsid w:val="1ECE10F7"/>
    <w:rsid w:val="1EF53F2C"/>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1FF97A4C"/>
    <w:rsid w:val="201D1179"/>
    <w:rsid w:val="20280331"/>
    <w:rsid w:val="202B3AD6"/>
    <w:rsid w:val="20377772"/>
    <w:rsid w:val="204144D7"/>
    <w:rsid w:val="2046687E"/>
    <w:rsid w:val="204E31A0"/>
    <w:rsid w:val="20591109"/>
    <w:rsid w:val="207A6319"/>
    <w:rsid w:val="207D7061"/>
    <w:rsid w:val="20856E4D"/>
    <w:rsid w:val="2089606E"/>
    <w:rsid w:val="209B6D46"/>
    <w:rsid w:val="20B46EB2"/>
    <w:rsid w:val="20B971DB"/>
    <w:rsid w:val="20D45BBB"/>
    <w:rsid w:val="20ED54D7"/>
    <w:rsid w:val="20EF7097"/>
    <w:rsid w:val="20F4351F"/>
    <w:rsid w:val="21020B82"/>
    <w:rsid w:val="21021284"/>
    <w:rsid w:val="21077CA1"/>
    <w:rsid w:val="2130697F"/>
    <w:rsid w:val="21383D59"/>
    <w:rsid w:val="215C76FD"/>
    <w:rsid w:val="21635A32"/>
    <w:rsid w:val="219D5F36"/>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902475"/>
    <w:rsid w:val="23A06782"/>
    <w:rsid w:val="23AC19CB"/>
    <w:rsid w:val="23AF216F"/>
    <w:rsid w:val="23BC5F31"/>
    <w:rsid w:val="23C474C9"/>
    <w:rsid w:val="23C7553F"/>
    <w:rsid w:val="240308A3"/>
    <w:rsid w:val="241F42DD"/>
    <w:rsid w:val="245E2096"/>
    <w:rsid w:val="246D24D1"/>
    <w:rsid w:val="248B7883"/>
    <w:rsid w:val="24A948B4"/>
    <w:rsid w:val="24B77ED6"/>
    <w:rsid w:val="24E05320"/>
    <w:rsid w:val="24E6057D"/>
    <w:rsid w:val="25220804"/>
    <w:rsid w:val="2531068D"/>
    <w:rsid w:val="255D565D"/>
    <w:rsid w:val="255E2557"/>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7512F"/>
    <w:rsid w:val="284A134E"/>
    <w:rsid w:val="28551227"/>
    <w:rsid w:val="285C3A03"/>
    <w:rsid w:val="2897184F"/>
    <w:rsid w:val="28A421F1"/>
    <w:rsid w:val="28AC5D49"/>
    <w:rsid w:val="28BE0537"/>
    <w:rsid w:val="28BF6404"/>
    <w:rsid w:val="28D77ECE"/>
    <w:rsid w:val="28D9666D"/>
    <w:rsid w:val="29396C32"/>
    <w:rsid w:val="293C6266"/>
    <w:rsid w:val="29937FFE"/>
    <w:rsid w:val="29A53546"/>
    <w:rsid w:val="29A96609"/>
    <w:rsid w:val="29CD631D"/>
    <w:rsid w:val="29D4102F"/>
    <w:rsid w:val="29D41EA1"/>
    <w:rsid w:val="29E11E96"/>
    <w:rsid w:val="29E72D23"/>
    <w:rsid w:val="29E87CCF"/>
    <w:rsid w:val="29E95AAA"/>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173"/>
    <w:rsid w:val="2B01328B"/>
    <w:rsid w:val="2B085BA8"/>
    <w:rsid w:val="2B0B2174"/>
    <w:rsid w:val="2B104199"/>
    <w:rsid w:val="2B2C41BE"/>
    <w:rsid w:val="2B3B051E"/>
    <w:rsid w:val="2B43250A"/>
    <w:rsid w:val="2BA20D75"/>
    <w:rsid w:val="2BA916E9"/>
    <w:rsid w:val="2BAB7C1B"/>
    <w:rsid w:val="2BAF299F"/>
    <w:rsid w:val="2BC94961"/>
    <w:rsid w:val="2BF42F40"/>
    <w:rsid w:val="2C3A5C76"/>
    <w:rsid w:val="2C412EA7"/>
    <w:rsid w:val="2C456F22"/>
    <w:rsid w:val="2C633215"/>
    <w:rsid w:val="2C6E6799"/>
    <w:rsid w:val="2C956D4E"/>
    <w:rsid w:val="2C9B053D"/>
    <w:rsid w:val="2CC9271D"/>
    <w:rsid w:val="2CCC0D0C"/>
    <w:rsid w:val="2CD575BE"/>
    <w:rsid w:val="2CDC557B"/>
    <w:rsid w:val="2CF63C91"/>
    <w:rsid w:val="2D081FC3"/>
    <w:rsid w:val="2D0830EF"/>
    <w:rsid w:val="2D0A5CD0"/>
    <w:rsid w:val="2D1D7A06"/>
    <w:rsid w:val="2D286676"/>
    <w:rsid w:val="2D323F34"/>
    <w:rsid w:val="2D5B65EA"/>
    <w:rsid w:val="2D5F7F7F"/>
    <w:rsid w:val="2D684463"/>
    <w:rsid w:val="2D73499D"/>
    <w:rsid w:val="2D7C5C5C"/>
    <w:rsid w:val="2D915768"/>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C72B3"/>
    <w:rsid w:val="2F366D83"/>
    <w:rsid w:val="2F3E752F"/>
    <w:rsid w:val="2F4B7E26"/>
    <w:rsid w:val="2F522CD5"/>
    <w:rsid w:val="2F7210B7"/>
    <w:rsid w:val="2F8C4439"/>
    <w:rsid w:val="2FA37003"/>
    <w:rsid w:val="2FC9509C"/>
    <w:rsid w:val="2FEB30AA"/>
    <w:rsid w:val="301A6FA2"/>
    <w:rsid w:val="30291A13"/>
    <w:rsid w:val="30384415"/>
    <w:rsid w:val="305C56E5"/>
    <w:rsid w:val="30610921"/>
    <w:rsid w:val="308275EA"/>
    <w:rsid w:val="309335A5"/>
    <w:rsid w:val="30A109CE"/>
    <w:rsid w:val="30A90C0E"/>
    <w:rsid w:val="30CC53FA"/>
    <w:rsid w:val="30CF21A1"/>
    <w:rsid w:val="30E31CFE"/>
    <w:rsid w:val="30EC0F07"/>
    <w:rsid w:val="30F008C4"/>
    <w:rsid w:val="31154A18"/>
    <w:rsid w:val="313120A2"/>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30332D"/>
    <w:rsid w:val="335176B5"/>
    <w:rsid w:val="338A505E"/>
    <w:rsid w:val="33900270"/>
    <w:rsid w:val="339E4EBC"/>
    <w:rsid w:val="33B16621"/>
    <w:rsid w:val="33B36A61"/>
    <w:rsid w:val="33B40C5F"/>
    <w:rsid w:val="33BC3D01"/>
    <w:rsid w:val="33C83E33"/>
    <w:rsid w:val="33D11D03"/>
    <w:rsid w:val="33D635B6"/>
    <w:rsid w:val="33D666E3"/>
    <w:rsid w:val="33E54CB2"/>
    <w:rsid w:val="33F93952"/>
    <w:rsid w:val="33F971D5"/>
    <w:rsid w:val="33FB1B8D"/>
    <w:rsid w:val="33FB4215"/>
    <w:rsid w:val="3402116D"/>
    <w:rsid w:val="340267E0"/>
    <w:rsid w:val="340E38F7"/>
    <w:rsid w:val="34153282"/>
    <w:rsid w:val="342619BC"/>
    <w:rsid w:val="343953C0"/>
    <w:rsid w:val="343F0D74"/>
    <w:rsid w:val="34450E37"/>
    <w:rsid w:val="345B0236"/>
    <w:rsid w:val="346A078E"/>
    <w:rsid w:val="34765CC8"/>
    <w:rsid w:val="34774220"/>
    <w:rsid w:val="347B1782"/>
    <w:rsid w:val="34A336E4"/>
    <w:rsid w:val="34B44B0B"/>
    <w:rsid w:val="34B95E2C"/>
    <w:rsid w:val="34D128EE"/>
    <w:rsid w:val="34D57AB4"/>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E46651"/>
    <w:rsid w:val="35F9471D"/>
    <w:rsid w:val="36017203"/>
    <w:rsid w:val="36052BA0"/>
    <w:rsid w:val="360A18A9"/>
    <w:rsid w:val="361E10D9"/>
    <w:rsid w:val="364B6B65"/>
    <w:rsid w:val="367F34D9"/>
    <w:rsid w:val="368D765C"/>
    <w:rsid w:val="3698771E"/>
    <w:rsid w:val="36B64520"/>
    <w:rsid w:val="36C1187F"/>
    <w:rsid w:val="36D10B7D"/>
    <w:rsid w:val="36E01197"/>
    <w:rsid w:val="36E85262"/>
    <w:rsid w:val="36E92171"/>
    <w:rsid w:val="36EC2A2B"/>
    <w:rsid w:val="36EC4BD9"/>
    <w:rsid w:val="36F31241"/>
    <w:rsid w:val="36F6264D"/>
    <w:rsid w:val="36FD7B21"/>
    <w:rsid w:val="37124AB6"/>
    <w:rsid w:val="37156B28"/>
    <w:rsid w:val="372C7054"/>
    <w:rsid w:val="37420E9B"/>
    <w:rsid w:val="37524AE7"/>
    <w:rsid w:val="37581A7C"/>
    <w:rsid w:val="37676AF2"/>
    <w:rsid w:val="376C2ACB"/>
    <w:rsid w:val="377F0D27"/>
    <w:rsid w:val="37AF5C52"/>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AF2F46"/>
    <w:rsid w:val="38C11D4B"/>
    <w:rsid w:val="38C248E7"/>
    <w:rsid w:val="38C47AB0"/>
    <w:rsid w:val="38CA6FBC"/>
    <w:rsid w:val="38DA6CAA"/>
    <w:rsid w:val="38E057F5"/>
    <w:rsid w:val="38FA5906"/>
    <w:rsid w:val="38FB79F9"/>
    <w:rsid w:val="390629BC"/>
    <w:rsid w:val="39271B76"/>
    <w:rsid w:val="39317165"/>
    <w:rsid w:val="39432B7F"/>
    <w:rsid w:val="39666181"/>
    <w:rsid w:val="3987236F"/>
    <w:rsid w:val="39996B43"/>
    <w:rsid w:val="39D21C81"/>
    <w:rsid w:val="39FF0D34"/>
    <w:rsid w:val="3A1D0867"/>
    <w:rsid w:val="3A3759D9"/>
    <w:rsid w:val="3A430EE5"/>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ED53DC"/>
    <w:rsid w:val="3BF8181B"/>
    <w:rsid w:val="3C1901D7"/>
    <w:rsid w:val="3C1D040D"/>
    <w:rsid w:val="3C27101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0B3010"/>
    <w:rsid w:val="3E266F05"/>
    <w:rsid w:val="3E423EEB"/>
    <w:rsid w:val="3E457F90"/>
    <w:rsid w:val="3E6B1FC3"/>
    <w:rsid w:val="3E6D50FB"/>
    <w:rsid w:val="3E802A97"/>
    <w:rsid w:val="3E8555DB"/>
    <w:rsid w:val="3E8A6C2A"/>
    <w:rsid w:val="3E907376"/>
    <w:rsid w:val="3E9314B0"/>
    <w:rsid w:val="3EAA6689"/>
    <w:rsid w:val="3EAC49C6"/>
    <w:rsid w:val="3EC6567E"/>
    <w:rsid w:val="3ED0422C"/>
    <w:rsid w:val="3EFA7B11"/>
    <w:rsid w:val="3F0B7F27"/>
    <w:rsid w:val="3F102118"/>
    <w:rsid w:val="3F11495A"/>
    <w:rsid w:val="3F2C5AA0"/>
    <w:rsid w:val="3F6F5771"/>
    <w:rsid w:val="3F81691F"/>
    <w:rsid w:val="3F8E703B"/>
    <w:rsid w:val="3F9C524C"/>
    <w:rsid w:val="3FAC6406"/>
    <w:rsid w:val="3FBA03B6"/>
    <w:rsid w:val="3FCD4C09"/>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F442B"/>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8E4BA2"/>
    <w:rsid w:val="41956C70"/>
    <w:rsid w:val="419F3CB9"/>
    <w:rsid w:val="41AE46E3"/>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B25242"/>
    <w:rsid w:val="44C05883"/>
    <w:rsid w:val="44CE6DBE"/>
    <w:rsid w:val="45085EB8"/>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2431C5"/>
    <w:rsid w:val="464F4D60"/>
    <w:rsid w:val="469F1074"/>
    <w:rsid w:val="46A41819"/>
    <w:rsid w:val="46AA0752"/>
    <w:rsid w:val="46BC369C"/>
    <w:rsid w:val="46D92C4C"/>
    <w:rsid w:val="46F32B75"/>
    <w:rsid w:val="46F41277"/>
    <w:rsid w:val="46F8562E"/>
    <w:rsid w:val="4702058D"/>
    <w:rsid w:val="470569B7"/>
    <w:rsid w:val="47082507"/>
    <w:rsid w:val="472771CD"/>
    <w:rsid w:val="473B6742"/>
    <w:rsid w:val="47452DD7"/>
    <w:rsid w:val="47675D33"/>
    <w:rsid w:val="478C26EF"/>
    <w:rsid w:val="47962FFF"/>
    <w:rsid w:val="47972E45"/>
    <w:rsid w:val="47A50FC0"/>
    <w:rsid w:val="47C93049"/>
    <w:rsid w:val="47CE37F5"/>
    <w:rsid w:val="47D351C4"/>
    <w:rsid w:val="47DA0D30"/>
    <w:rsid w:val="47EF30F9"/>
    <w:rsid w:val="47FC2BA6"/>
    <w:rsid w:val="481777C7"/>
    <w:rsid w:val="48226466"/>
    <w:rsid w:val="486446F1"/>
    <w:rsid w:val="488B4811"/>
    <w:rsid w:val="488E4861"/>
    <w:rsid w:val="489C6095"/>
    <w:rsid w:val="48A2464A"/>
    <w:rsid w:val="48B073CE"/>
    <w:rsid w:val="48BE080B"/>
    <w:rsid w:val="48C92A2E"/>
    <w:rsid w:val="48F30C2D"/>
    <w:rsid w:val="495906E1"/>
    <w:rsid w:val="49803B4E"/>
    <w:rsid w:val="49B90006"/>
    <w:rsid w:val="49B97E99"/>
    <w:rsid w:val="49BB2E23"/>
    <w:rsid w:val="49C865C5"/>
    <w:rsid w:val="49E91D4B"/>
    <w:rsid w:val="4A084DE0"/>
    <w:rsid w:val="4A0E18A4"/>
    <w:rsid w:val="4A2F488E"/>
    <w:rsid w:val="4A38353F"/>
    <w:rsid w:val="4A4D50A2"/>
    <w:rsid w:val="4A72473C"/>
    <w:rsid w:val="4A761B16"/>
    <w:rsid w:val="4A7A3EC9"/>
    <w:rsid w:val="4A7C0592"/>
    <w:rsid w:val="4AB01A52"/>
    <w:rsid w:val="4B066A41"/>
    <w:rsid w:val="4B157DFB"/>
    <w:rsid w:val="4B451190"/>
    <w:rsid w:val="4B4A3CB3"/>
    <w:rsid w:val="4B4D6262"/>
    <w:rsid w:val="4B733223"/>
    <w:rsid w:val="4B7B54E1"/>
    <w:rsid w:val="4B7C7600"/>
    <w:rsid w:val="4B90101A"/>
    <w:rsid w:val="4B906C07"/>
    <w:rsid w:val="4B9F2748"/>
    <w:rsid w:val="4B9F39C3"/>
    <w:rsid w:val="4BA66581"/>
    <w:rsid w:val="4BD05255"/>
    <w:rsid w:val="4BD36A8B"/>
    <w:rsid w:val="4BE36E91"/>
    <w:rsid w:val="4BE54313"/>
    <w:rsid w:val="4BE8304A"/>
    <w:rsid w:val="4C1E46ED"/>
    <w:rsid w:val="4C263044"/>
    <w:rsid w:val="4C2A4CC4"/>
    <w:rsid w:val="4C3A4044"/>
    <w:rsid w:val="4C411429"/>
    <w:rsid w:val="4C577CFD"/>
    <w:rsid w:val="4C6A6076"/>
    <w:rsid w:val="4C7064CA"/>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3B5550"/>
    <w:rsid w:val="4E412327"/>
    <w:rsid w:val="4E415CB9"/>
    <w:rsid w:val="4E4D0205"/>
    <w:rsid w:val="4E4D4CDD"/>
    <w:rsid w:val="4E6C65E1"/>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575F45"/>
    <w:rsid w:val="506B057F"/>
    <w:rsid w:val="506B6E54"/>
    <w:rsid w:val="50863327"/>
    <w:rsid w:val="508E2ED2"/>
    <w:rsid w:val="50971750"/>
    <w:rsid w:val="50AA36E0"/>
    <w:rsid w:val="50C958FC"/>
    <w:rsid w:val="50FB0967"/>
    <w:rsid w:val="51480E67"/>
    <w:rsid w:val="51910362"/>
    <w:rsid w:val="51A75A02"/>
    <w:rsid w:val="51B30516"/>
    <w:rsid w:val="51C365B2"/>
    <w:rsid w:val="51F2387E"/>
    <w:rsid w:val="51F637C0"/>
    <w:rsid w:val="523656FB"/>
    <w:rsid w:val="525C358A"/>
    <w:rsid w:val="5295070D"/>
    <w:rsid w:val="52AD0E00"/>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4356A"/>
    <w:rsid w:val="5476101E"/>
    <w:rsid w:val="54A0435F"/>
    <w:rsid w:val="54B80B8E"/>
    <w:rsid w:val="54CB3308"/>
    <w:rsid w:val="54E37454"/>
    <w:rsid w:val="55060EA4"/>
    <w:rsid w:val="550F159D"/>
    <w:rsid w:val="552B6361"/>
    <w:rsid w:val="559E4304"/>
    <w:rsid w:val="55A2658D"/>
    <w:rsid w:val="55CD253C"/>
    <w:rsid w:val="55EC7130"/>
    <w:rsid w:val="55F66200"/>
    <w:rsid w:val="55FF3632"/>
    <w:rsid w:val="56325EB0"/>
    <w:rsid w:val="563C3F8B"/>
    <w:rsid w:val="565F63F7"/>
    <w:rsid w:val="56687250"/>
    <w:rsid w:val="566B5FD6"/>
    <w:rsid w:val="566F215C"/>
    <w:rsid w:val="56744D6B"/>
    <w:rsid w:val="56781A69"/>
    <w:rsid w:val="568B7EF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8ED1F29"/>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C083F"/>
    <w:rsid w:val="5A8C0EE1"/>
    <w:rsid w:val="5A9C05BE"/>
    <w:rsid w:val="5AB343A9"/>
    <w:rsid w:val="5AB96265"/>
    <w:rsid w:val="5AC70DFE"/>
    <w:rsid w:val="5AC77630"/>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060D13"/>
    <w:rsid w:val="5C3F0DD7"/>
    <w:rsid w:val="5C481E32"/>
    <w:rsid w:val="5C586C41"/>
    <w:rsid w:val="5C6575A6"/>
    <w:rsid w:val="5CC450FD"/>
    <w:rsid w:val="5CCA21AF"/>
    <w:rsid w:val="5CCE682E"/>
    <w:rsid w:val="5CF45691"/>
    <w:rsid w:val="5D0B07E3"/>
    <w:rsid w:val="5D19335A"/>
    <w:rsid w:val="5D216632"/>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302094"/>
    <w:rsid w:val="5E6C650C"/>
    <w:rsid w:val="5E797F0A"/>
    <w:rsid w:val="5E844274"/>
    <w:rsid w:val="5EA345D2"/>
    <w:rsid w:val="5EA361A9"/>
    <w:rsid w:val="5EA526ED"/>
    <w:rsid w:val="5EB534FE"/>
    <w:rsid w:val="5EC6388D"/>
    <w:rsid w:val="5ED5571C"/>
    <w:rsid w:val="5EEC4F77"/>
    <w:rsid w:val="5EF26EF3"/>
    <w:rsid w:val="5F1D429B"/>
    <w:rsid w:val="5F261328"/>
    <w:rsid w:val="5F304531"/>
    <w:rsid w:val="5F3833B6"/>
    <w:rsid w:val="5F50294A"/>
    <w:rsid w:val="5F984D27"/>
    <w:rsid w:val="5F9E0D68"/>
    <w:rsid w:val="5FA2445B"/>
    <w:rsid w:val="5FD614CB"/>
    <w:rsid w:val="5FEA016C"/>
    <w:rsid w:val="5FF26453"/>
    <w:rsid w:val="600A0901"/>
    <w:rsid w:val="6037413E"/>
    <w:rsid w:val="605B10D6"/>
    <w:rsid w:val="606F4BE5"/>
    <w:rsid w:val="607E5EBF"/>
    <w:rsid w:val="609D79A4"/>
    <w:rsid w:val="60DE021F"/>
    <w:rsid w:val="6109328C"/>
    <w:rsid w:val="61130ED3"/>
    <w:rsid w:val="611B5FA5"/>
    <w:rsid w:val="61254999"/>
    <w:rsid w:val="614C4741"/>
    <w:rsid w:val="61557884"/>
    <w:rsid w:val="616B7363"/>
    <w:rsid w:val="61722E3F"/>
    <w:rsid w:val="617A5F38"/>
    <w:rsid w:val="617F6FDD"/>
    <w:rsid w:val="618A1E17"/>
    <w:rsid w:val="61A27589"/>
    <w:rsid w:val="61B6615E"/>
    <w:rsid w:val="61FE0917"/>
    <w:rsid w:val="620A38F1"/>
    <w:rsid w:val="62222A43"/>
    <w:rsid w:val="625649E2"/>
    <w:rsid w:val="62767F66"/>
    <w:rsid w:val="627A171F"/>
    <w:rsid w:val="628E03BF"/>
    <w:rsid w:val="62931EA5"/>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4ED4AE3"/>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8D4017"/>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21516"/>
    <w:rsid w:val="68696EDC"/>
    <w:rsid w:val="686D205F"/>
    <w:rsid w:val="687C00FB"/>
    <w:rsid w:val="68845507"/>
    <w:rsid w:val="689A2813"/>
    <w:rsid w:val="68A747C2"/>
    <w:rsid w:val="68AB1D20"/>
    <w:rsid w:val="68AB69D7"/>
    <w:rsid w:val="68B223CB"/>
    <w:rsid w:val="68B6083A"/>
    <w:rsid w:val="68CA6ECD"/>
    <w:rsid w:val="68D31FD3"/>
    <w:rsid w:val="68E15FAD"/>
    <w:rsid w:val="68EC684D"/>
    <w:rsid w:val="69286015"/>
    <w:rsid w:val="6937082E"/>
    <w:rsid w:val="695B1CE7"/>
    <w:rsid w:val="69657443"/>
    <w:rsid w:val="698C468F"/>
    <w:rsid w:val="69A04061"/>
    <w:rsid w:val="69A27EDD"/>
    <w:rsid w:val="69A411D5"/>
    <w:rsid w:val="69C6294A"/>
    <w:rsid w:val="69D8490D"/>
    <w:rsid w:val="69E8123A"/>
    <w:rsid w:val="69ED7058"/>
    <w:rsid w:val="6A294973"/>
    <w:rsid w:val="6A505A77"/>
    <w:rsid w:val="6A611A43"/>
    <w:rsid w:val="6A6D2E29"/>
    <w:rsid w:val="6A763739"/>
    <w:rsid w:val="6A7E0B45"/>
    <w:rsid w:val="6A9B2674"/>
    <w:rsid w:val="6AB14817"/>
    <w:rsid w:val="6ABB2BA8"/>
    <w:rsid w:val="6AC33838"/>
    <w:rsid w:val="6ACA31C3"/>
    <w:rsid w:val="6ACD5011"/>
    <w:rsid w:val="6AF6750A"/>
    <w:rsid w:val="6B2B49EC"/>
    <w:rsid w:val="6B2C421B"/>
    <w:rsid w:val="6B3B477B"/>
    <w:rsid w:val="6B525E41"/>
    <w:rsid w:val="6B6E08BB"/>
    <w:rsid w:val="6B772D94"/>
    <w:rsid w:val="6BAF67DE"/>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3F97E8E"/>
    <w:rsid w:val="740F09F7"/>
    <w:rsid w:val="742C6860"/>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0242A"/>
    <w:rsid w:val="76DC4811"/>
    <w:rsid w:val="76E6019F"/>
    <w:rsid w:val="76F06B8A"/>
    <w:rsid w:val="76F8173F"/>
    <w:rsid w:val="76FB26C3"/>
    <w:rsid w:val="77026D1D"/>
    <w:rsid w:val="771D60FB"/>
    <w:rsid w:val="77642174"/>
    <w:rsid w:val="777C610E"/>
    <w:rsid w:val="77B804F8"/>
    <w:rsid w:val="77F56A76"/>
    <w:rsid w:val="7805203C"/>
    <w:rsid w:val="78153E6C"/>
    <w:rsid w:val="78250875"/>
    <w:rsid w:val="782E17BB"/>
    <w:rsid w:val="78333FE0"/>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3077"/>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332178"/>
    <w:rsid w:val="7D471002"/>
    <w:rsid w:val="7D4770F7"/>
    <w:rsid w:val="7D522CB5"/>
    <w:rsid w:val="7D6F1EC6"/>
    <w:rsid w:val="7D703A3C"/>
    <w:rsid w:val="7D7A65F0"/>
    <w:rsid w:val="7DB52379"/>
    <w:rsid w:val="7DEA082B"/>
    <w:rsid w:val="7DED1B13"/>
    <w:rsid w:val="7E237DA9"/>
    <w:rsid w:val="7E30009B"/>
    <w:rsid w:val="7E34331A"/>
    <w:rsid w:val="7E3D7A18"/>
    <w:rsid w:val="7E451036"/>
    <w:rsid w:val="7E66065A"/>
    <w:rsid w:val="7E6B2A8A"/>
    <w:rsid w:val="7E8F01B1"/>
    <w:rsid w:val="7EB23BE8"/>
    <w:rsid w:val="7ED72872"/>
    <w:rsid w:val="7EE556FE"/>
    <w:rsid w:val="7F182BC0"/>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6"/>
    <w:qFormat/>
    <w:uiPriority w:val="0"/>
    <w:pPr>
      <w:keepNext/>
      <w:keepLines/>
      <w:spacing w:line="360" w:lineRule="auto"/>
      <w:jc w:val="center"/>
      <w:outlineLvl w:val="0"/>
    </w:pPr>
    <w:rPr>
      <w:b/>
      <w:bCs/>
      <w:kern w:val="44"/>
      <w:sz w:val="32"/>
      <w:szCs w:val="44"/>
    </w:rPr>
  </w:style>
  <w:style w:type="paragraph" w:styleId="4">
    <w:name w:val="heading 2"/>
    <w:basedOn w:val="1"/>
    <w:next w:val="1"/>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table of authorities"/>
    <w:basedOn w:val="1"/>
    <w:next w:val="1"/>
    <w:qFormat/>
    <w:uiPriority w:val="0"/>
    <w:pPr>
      <w:ind w:left="420" w:leftChars="200"/>
    </w:pPr>
  </w:style>
  <w:style w:type="paragraph" w:styleId="7">
    <w:name w:val="Document Map"/>
    <w:basedOn w:val="1"/>
    <w:qFormat/>
    <w:uiPriority w:val="0"/>
    <w:pPr>
      <w:shd w:val="clear" w:color="auto" w:fill="000080"/>
    </w:pPr>
  </w:style>
  <w:style w:type="paragraph" w:styleId="8">
    <w:name w:val="annotation text"/>
    <w:basedOn w:val="1"/>
    <w:link w:val="38"/>
    <w:qFormat/>
    <w:uiPriority w:val="0"/>
    <w:pPr>
      <w:jc w:val="left"/>
    </w:pPr>
  </w:style>
  <w:style w:type="paragraph" w:styleId="9">
    <w:name w:val="Body Text"/>
    <w:basedOn w:val="1"/>
    <w:next w:val="1"/>
    <w:qFormat/>
    <w:uiPriority w:val="0"/>
    <w:pPr>
      <w:spacing w:line="480" w:lineRule="auto"/>
      <w:jc w:val="left"/>
    </w:pPr>
    <w:rPr>
      <w:sz w:val="24"/>
    </w:rPr>
  </w:style>
  <w:style w:type="paragraph" w:styleId="10">
    <w:name w:val="Body Text Indent"/>
    <w:basedOn w:val="1"/>
    <w:qFormat/>
    <w:uiPriority w:val="0"/>
    <w:pPr>
      <w:spacing w:line="600" w:lineRule="atLeast"/>
      <w:ind w:left="1" w:firstLine="360" w:firstLineChars="150"/>
    </w:pPr>
    <w:rPr>
      <w:rFonts w:ascii="宋体" w:hAnsi="宋体"/>
      <w:sz w:val="24"/>
      <w:szCs w:val="26"/>
    </w:rPr>
  </w:style>
  <w:style w:type="paragraph" w:styleId="11">
    <w:name w:val="toc 3"/>
    <w:basedOn w:val="1"/>
    <w:next w:val="1"/>
    <w:qFormat/>
    <w:uiPriority w:val="0"/>
    <w:pPr>
      <w:ind w:left="840" w:leftChars="400"/>
    </w:pPr>
  </w:style>
  <w:style w:type="paragraph" w:styleId="12">
    <w:name w:val="Plain Text"/>
    <w:basedOn w:val="1"/>
    <w:link w:val="39"/>
    <w:qFormat/>
    <w:uiPriority w:val="0"/>
    <w:rPr>
      <w:rFonts w:ascii="宋体" w:hAnsi="Courier New"/>
      <w:szCs w:val="21"/>
    </w:rPr>
  </w:style>
  <w:style w:type="paragraph" w:styleId="13">
    <w:name w:val="Date"/>
    <w:basedOn w:val="1"/>
    <w:next w:val="1"/>
    <w:link w:val="40"/>
    <w:qFormat/>
    <w:uiPriority w:val="0"/>
    <w:pPr>
      <w:ind w:left="100" w:leftChars="2500"/>
    </w:pPr>
  </w:style>
  <w:style w:type="paragraph" w:styleId="14">
    <w:name w:val="Balloon Text"/>
    <w:basedOn w:val="1"/>
    <w:link w:val="41"/>
    <w:qFormat/>
    <w:uiPriority w:val="0"/>
    <w:rPr>
      <w:sz w:val="18"/>
      <w:szCs w:val="18"/>
    </w:rPr>
  </w:style>
  <w:style w:type="paragraph" w:styleId="15">
    <w:name w:val="footer"/>
    <w:basedOn w:val="1"/>
    <w:link w:val="37"/>
    <w:qFormat/>
    <w:uiPriority w:val="0"/>
    <w:pPr>
      <w:tabs>
        <w:tab w:val="center" w:pos="4140"/>
        <w:tab w:val="right" w:pos="8300"/>
      </w:tabs>
      <w:snapToGrid w:val="0"/>
      <w:jc w:val="left"/>
    </w:pPr>
    <w:rPr>
      <w:kern w:val="0"/>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0"/>
    <w:pPr>
      <w:tabs>
        <w:tab w:val="right" w:leader="dot" w:pos="9420"/>
      </w:tabs>
      <w:spacing w:line="360" w:lineRule="auto"/>
    </w:pPr>
  </w:style>
  <w:style w:type="paragraph" w:styleId="18">
    <w:name w:val="Subtitle"/>
    <w:basedOn w:val="1"/>
    <w:next w:val="1"/>
    <w:link w:val="43"/>
    <w:qFormat/>
    <w:uiPriority w:val="0"/>
    <w:pPr>
      <w:spacing w:before="240" w:after="60" w:line="312" w:lineRule="auto"/>
      <w:jc w:val="left"/>
      <w:outlineLvl w:val="1"/>
    </w:pPr>
    <w:rPr>
      <w:rFonts w:ascii="Cambria" w:hAnsi="Cambria"/>
      <w:b/>
      <w:bCs/>
      <w:kern w:val="28"/>
      <w:sz w:val="28"/>
      <w:szCs w:val="32"/>
    </w:rPr>
  </w:style>
  <w:style w:type="paragraph" w:styleId="19">
    <w:name w:val="toc 2"/>
    <w:basedOn w:val="1"/>
    <w:next w:val="1"/>
    <w:qFormat/>
    <w:uiPriority w:val="0"/>
    <w:pPr>
      <w:ind w:left="420" w:leftChars="200"/>
    </w:pPr>
  </w:style>
  <w:style w:type="paragraph" w:styleId="20">
    <w:name w:val="HTML Preformatted"/>
    <w:basedOn w:val="1"/>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index 2"/>
    <w:basedOn w:val="1"/>
    <w:next w:val="1"/>
    <w:qFormat/>
    <w:uiPriority w:val="0"/>
    <w:pPr>
      <w:ind w:left="420" w:hanging="210"/>
      <w:jc w:val="left"/>
    </w:pPr>
    <w:rPr>
      <w:sz w:val="20"/>
      <w:szCs w:val="20"/>
    </w:rPr>
  </w:style>
  <w:style w:type="paragraph" w:styleId="23">
    <w:name w:val="Title"/>
    <w:basedOn w:val="1"/>
    <w:link w:val="44"/>
    <w:qFormat/>
    <w:uiPriority w:val="0"/>
    <w:pPr>
      <w:spacing w:before="240" w:after="60"/>
      <w:jc w:val="center"/>
      <w:outlineLvl w:val="0"/>
    </w:pPr>
    <w:rPr>
      <w:rFonts w:ascii="Cambria" w:hAnsi="Cambria"/>
      <w:b/>
      <w:bCs/>
      <w:sz w:val="32"/>
      <w:szCs w:val="32"/>
    </w:rPr>
  </w:style>
  <w:style w:type="paragraph" w:styleId="24">
    <w:name w:val="annotation subject"/>
    <w:basedOn w:val="8"/>
    <w:next w:val="8"/>
    <w:link w:val="45"/>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imes New Roman" w:hAnsi="Times New Roman" w:eastAsia="宋体" w:cs="Times New Roman"/>
      <w:b/>
      <w:bCs/>
      <w:sz w:val="28"/>
    </w:rPr>
  </w:style>
  <w:style w:type="character" w:styleId="29">
    <w:name w:val="page number"/>
    <w:qFormat/>
    <w:uiPriority w:val="0"/>
    <w:rPr>
      <w:rFonts w:ascii="Times New Roman" w:hAnsi="Times New Roman" w:eastAsia="宋体" w:cs="Times New Roman"/>
    </w:rPr>
  </w:style>
  <w:style w:type="character" w:styleId="30">
    <w:name w:val="Emphasis"/>
    <w:qFormat/>
    <w:uiPriority w:val="0"/>
    <w:rPr>
      <w:rFonts w:ascii="Times New Roman" w:hAnsi="Times New Roman" w:eastAsia="宋体" w:cs="Times New Roman"/>
      <w:i/>
      <w:iCs/>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6">
    <w:name w:val="标题 1 字符"/>
    <w:link w:val="3"/>
    <w:qFormat/>
    <w:uiPriority w:val="0"/>
    <w:rPr>
      <w:rFonts w:ascii="Times New Roman" w:hAnsi="Times New Roman" w:eastAsia="宋体" w:cs="Times New Roman"/>
      <w:b/>
      <w:bCs/>
      <w:kern w:val="44"/>
      <w:sz w:val="32"/>
      <w:szCs w:val="44"/>
    </w:rPr>
  </w:style>
  <w:style w:type="character" w:customStyle="1" w:styleId="37">
    <w:name w:val="页脚 字符"/>
    <w:link w:val="15"/>
    <w:qFormat/>
    <w:uiPriority w:val="0"/>
    <w:rPr>
      <w:rFonts w:ascii="Times New Roman" w:hAnsi="Times New Roman" w:eastAsia="宋体" w:cs="Times New Roman"/>
      <w:sz w:val="18"/>
      <w:szCs w:val="18"/>
    </w:rPr>
  </w:style>
  <w:style w:type="character" w:customStyle="1" w:styleId="38">
    <w:name w:val="批注文字 字符"/>
    <w:link w:val="8"/>
    <w:qFormat/>
    <w:uiPriority w:val="0"/>
    <w:rPr>
      <w:rFonts w:ascii="Times New Roman" w:hAnsi="Times New Roman" w:eastAsia="宋体" w:cs="Times New Roman"/>
      <w:kern w:val="2"/>
      <w:sz w:val="21"/>
      <w:szCs w:val="22"/>
    </w:rPr>
  </w:style>
  <w:style w:type="character" w:customStyle="1" w:styleId="39">
    <w:name w:val="纯文本 字符"/>
    <w:link w:val="12"/>
    <w:qFormat/>
    <w:uiPriority w:val="0"/>
    <w:rPr>
      <w:rFonts w:ascii="宋体" w:hAnsi="Courier New" w:eastAsia="宋体" w:cs="Times New Roman"/>
      <w:kern w:val="2"/>
      <w:sz w:val="21"/>
      <w:szCs w:val="21"/>
    </w:rPr>
  </w:style>
  <w:style w:type="character" w:customStyle="1" w:styleId="40">
    <w:name w:val="日期 字符"/>
    <w:link w:val="13"/>
    <w:qFormat/>
    <w:uiPriority w:val="0"/>
    <w:rPr>
      <w:rFonts w:ascii="Times New Roman" w:hAnsi="Times New Roman" w:eastAsia="宋体" w:cs="Times New Roman"/>
      <w:kern w:val="2"/>
      <w:sz w:val="21"/>
      <w:szCs w:val="22"/>
    </w:rPr>
  </w:style>
  <w:style w:type="character" w:customStyle="1" w:styleId="41">
    <w:name w:val="批注框文本 字符"/>
    <w:link w:val="14"/>
    <w:qFormat/>
    <w:uiPriority w:val="0"/>
    <w:rPr>
      <w:rFonts w:ascii="Times New Roman" w:hAnsi="Times New Roman" w:eastAsia="宋体" w:cs="Times New Roman"/>
      <w:kern w:val="2"/>
      <w:sz w:val="18"/>
      <w:szCs w:val="18"/>
    </w:rPr>
  </w:style>
  <w:style w:type="character" w:customStyle="1" w:styleId="42">
    <w:name w:val="页眉 字符"/>
    <w:link w:val="16"/>
    <w:qFormat/>
    <w:uiPriority w:val="0"/>
    <w:rPr>
      <w:rFonts w:ascii="Times New Roman" w:hAnsi="Times New Roman" w:eastAsia="宋体" w:cs="Times New Roman"/>
      <w:sz w:val="18"/>
      <w:szCs w:val="18"/>
    </w:rPr>
  </w:style>
  <w:style w:type="character" w:customStyle="1" w:styleId="43">
    <w:name w:val="副标题 字符"/>
    <w:link w:val="18"/>
    <w:qFormat/>
    <w:uiPriority w:val="0"/>
    <w:rPr>
      <w:rFonts w:ascii="Cambria" w:hAnsi="Cambria" w:eastAsia="宋体" w:cs="Times New Roman"/>
      <w:b/>
      <w:bCs/>
      <w:kern w:val="28"/>
      <w:sz w:val="28"/>
      <w:szCs w:val="32"/>
    </w:rPr>
  </w:style>
  <w:style w:type="character" w:customStyle="1" w:styleId="44">
    <w:name w:val="标题 字符"/>
    <w:link w:val="23"/>
    <w:qFormat/>
    <w:uiPriority w:val="0"/>
    <w:rPr>
      <w:rFonts w:ascii="Cambria" w:hAnsi="Cambria" w:cs="Times New Roman"/>
      <w:b/>
      <w:bCs/>
      <w:kern w:val="2"/>
      <w:sz w:val="32"/>
      <w:szCs w:val="32"/>
    </w:rPr>
  </w:style>
  <w:style w:type="character" w:customStyle="1" w:styleId="45">
    <w:name w:val="批注主题 字符"/>
    <w:link w:val="24"/>
    <w:qFormat/>
    <w:uiPriority w:val="0"/>
    <w:rPr>
      <w:rFonts w:ascii="Times New Roman" w:hAnsi="Times New Roman" w:eastAsia="宋体" w:cs="Times New Roman"/>
      <w:b/>
      <w:bCs/>
      <w:kern w:val="2"/>
      <w:sz w:val="21"/>
      <w:szCs w:val="22"/>
    </w:rPr>
  </w:style>
  <w:style w:type="character" w:customStyle="1" w:styleId="46">
    <w:name w:val="font41"/>
    <w:qFormat/>
    <w:uiPriority w:val="0"/>
    <w:rPr>
      <w:rFonts w:hint="default" w:ascii="Times New Roman" w:hAnsi="Times New Roman" w:eastAsia="宋体" w:cs="Times New Roman"/>
      <w:color w:val="000000"/>
      <w:sz w:val="22"/>
      <w:szCs w:val="22"/>
      <w:u w:val="none"/>
    </w:rPr>
  </w:style>
  <w:style w:type="character" w:customStyle="1" w:styleId="47">
    <w:name w:val="font51"/>
    <w:qFormat/>
    <w:uiPriority w:val="0"/>
    <w:rPr>
      <w:rFonts w:hint="eastAsia" w:ascii="宋体" w:hAnsi="宋体" w:eastAsia="宋体" w:cs="宋体"/>
      <w:color w:val="000000"/>
      <w:sz w:val="22"/>
      <w:szCs w:val="22"/>
      <w:u w:val="none"/>
    </w:rPr>
  </w:style>
  <w:style w:type="character" w:customStyle="1" w:styleId="48">
    <w:name w:val="font61"/>
    <w:qFormat/>
    <w:uiPriority w:val="0"/>
    <w:rPr>
      <w:rFonts w:hint="eastAsia" w:ascii="宋体" w:hAnsi="宋体" w:eastAsia="宋体" w:cs="宋体"/>
      <w:b/>
      <w:color w:val="000000"/>
      <w:sz w:val="18"/>
      <w:szCs w:val="18"/>
      <w:u w:val="none"/>
    </w:rPr>
  </w:style>
  <w:style w:type="character" w:customStyle="1" w:styleId="49">
    <w:name w:val="font01"/>
    <w:qFormat/>
    <w:uiPriority w:val="0"/>
    <w:rPr>
      <w:rFonts w:hint="default" w:ascii="Times New Roman" w:hAnsi="Times New Roman" w:eastAsia="宋体" w:cs="Times New Roman"/>
      <w:color w:val="000000"/>
      <w:sz w:val="22"/>
      <w:szCs w:val="22"/>
      <w:u w:val="none"/>
      <w:vertAlign w:val="superscript"/>
    </w:rPr>
  </w:style>
  <w:style w:type="character" w:customStyle="1" w:styleId="50">
    <w:name w:val="NormalCharacter"/>
    <w:qFormat/>
    <w:uiPriority w:val="0"/>
    <w:rPr>
      <w:rFonts w:ascii="Times New Roman" w:hAnsi="Times New Roman" w:eastAsia="宋体" w:cs="Times New Roman"/>
      <w:kern w:val="2"/>
      <w:sz w:val="21"/>
      <w:szCs w:val="22"/>
      <w:lang w:val="en-US" w:eastAsia="zh-CN" w:bidi="ar-SA"/>
    </w:rPr>
  </w:style>
  <w:style w:type="character" w:customStyle="1" w:styleId="51">
    <w:name w:val="font11"/>
    <w:qFormat/>
    <w:uiPriority w:val="0"/>
    <w:rPr>
      <w:rFonts w:hint="default" w:ascii="Times New Roman" w:hAnsi="Times New Roman" w:eastAsia="宋体" w:cs="Times New Roman"/>
      <w:color w:val="000000"/>
      <w:sz w:val="22"/>
      <w:szCs w:val="22"/>
      <w:u w:val="none"/>
    </w:rPr>
  </w:style>
  <w:style w:type="character" w:customStyle="1" w:styleId="52">
    <w:name w:val="font21"/>
    <w:qFormat/>
    <w:uiPriority w:val="0"/>
    <w:rPr>
      <w:rFonts w:hint="default" w:ascii="Times New Roman" w:hAnsi="Times New Roman" w:eastAsia="宋体" w:cs="Times New Roman"/>
      <w:color w:val="000000"/>
      <w:sz w:val="22"/>
      <w:szCs w:val="22"/>
      <w:u w:val="none"/>
    </w:rPr>
  </w:style>
  <w:style w:type="character" w:customStyle="1" w:styleId="53">
    <w:name w:val="纯文本 Char1"/>
    <w:qFormat/>
    <w:uiPriority w:val="0"/>
    <w:rPr>
      <w:rFonts w:ascii="宋体" w:hAnsi="Courier New" w:eastAsia="宋体" w:cs="Times New Roman"/>
      <w:kern w:val="2"/>
      <w:sz w:val="21"/>
      <w:szCs w:val="21"/>
      <w:lang w:val="en-US" w:eastAsia="zh-CN" w:bidi="ar-SA"/>
    </w:rPr>
  </w:style>
  <w:style w:type="character" w:customStyle="1" w:styleId="54">
    <w:name w:val="页眉 Char1"/>
    <w:qFormat/>
    <w:uiPriority w:val="0"/>
    <w:rPr>
      <w:rFonts w:ascii="Times New Roman" w:hAnsi="Times New Roman" w:eastAsia="宋体" w:cs="Times New Roman"/>
      <w:sz w:val="18"/>
      <w:szCs w:val="18"/>
    </w:rPr>
  </w:style>
  <w:style w:type="character" w:customStyle="1" w:styleId="55">
    <w:name w:val="font31"/>
    <w:qFormat/>
    <w:uiPriority w:val="0"/>
    <w:rPr>
      <w:rFonts w:hint="eastAsia" w:ascii="宋体" w:hAnsi="宋体" w:eastAsia="宋体" w:cs="宋体"/>
      <w:color w:val="000000"/>
      <w:sz w:val="22"/>
      <w:szCs w:val="22"/>
      <w:u w:val="none"/>
    </w:rPr>
  </w:style>
  <w:style w:type="paragraph" w:customStyle="1" w:styleId="56">
    <w:name w:val="p0"/>
    <w:basedOn w:val="1"/>
    <w:qFormat/>
    <w:uiPriority w:val="0"/>
    <w:pPr>
      <w:widowControl/>
      <w:jc w:val="left"/>
    </w:pPr>
    <w:rPr>
      <w:rFonts w:ascii="宋体" w:hAnsi="宋体" w:cs="宋体"/>
      <w:kern w:val="0"/>
      <w:sz w:val="24"/>
      <w:szCs w:val="24"/>
    </w:rPr>
  </w:style>
  <w:style w:type="paragraph" w:customStyle="1" w:styleId="5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3"/>
    <w:basedOn w:val="1"/>
    <w:qFormat/>
    <w:uiPriority w:val="0"/>
    <w:pPr>
      <w:spacing w:line="480" w:lineRule="auto"/>
      <w:jc w:val="left"/>
    </w:pPr>
    <w:rPr>
      <w:sz w:val="24"/>
    </w:rPr>
  </w:style>
  <w:style w:type="paragraph" w:customStyle="1" w:styleId="60">
    <w:name w:val="列表段落1"/>
    <w:basedOn w:val="1"/>
    <w:qFormat/>
    <w:uiPriority w:val="0"/>
    <w:pPr>
      <w:ind w:firstLine="420" w:firstLineChars="200"/>
    </w:pPr>
  </w:style>
  <w:style w:type="paragraph" w:customStyle="1" w:styleId="61">
    <w:name w:val="Char Char Char Char Char Char Char"/>
    <w:basedOn w:val="7"/>
    <w:qFormat/>
    <w:uiPriority w:val="0"/>
    <w:pPr>
      <w:adjustRightInd w:val="0"/>
      <w:spacing w:line="436" w:lineRule="exact"/>
      <w:ind w:left="357"/>
      <w:jc w:val="left"/>
      <w:outlineLvl w:val="3"/>
    </w:pPr>
  </w:style>
  <w:style w:type="paragraph" w:customStyle="1" w:styleId="62">
    <w:name w:val="列出段落1"/>
    <w:basedOn w:val="1"/>
    <w:qFormat/>
    <w:uiPriority w:val="0"/>
    <w:pPr>
      <w:ind w:firstLine="420" w:firstLineChars="200"/>
    </w:pPr>
    <w:rPr>
      <w:rFonts w:ascii="Calibri" w:hAnsi="Calibri"/>
    </w:rPr>
  </w:style>
  <w:style w:type="paragraph" w:customStyle="1" w:styleId="63">
    <w:name w:val="_Style 57"/>
    <w:basedOn w:val="3"/>
    <w:qFormat/>
    <w:uiPriority w:val="0"/>
    <w:pPr>
      <w:widowControl/>
      <w:spacing w:before="480" w:line="276" w:lineRule="auto"/>
      <w:jc w:val="left"/>
      <w:outlineLvl w:val="9"/>
    </w:pPr>
    <w:rPr>
      <w:rFonts w:ascii="Cambria" w:hAnsi="Cambria"/>
      <w:color w:val="365F91"/>
      <w:kern w:val="0"/>
      <w:sz w:val="28"/>
      <w:szCs w:val="28"/>
    </w:rPr>
  </w:style>
  <w:style w:type="paragraph" w:customStyle="1" w:styleId="64">
    <w:name w:val="正文文本1"/>
    <w:basedOn w:val="1"/>
    <w:qFormat/>
    <w:uiPriority w:val="0"/>
    <w:pPr>
      <w:spacing w:line="480" w:lineRule="auto"/>
      <w:jc w:val="left"/>
      <w:textAlignment w:val="baseline"/>
    </w:pPr>
    <w:rPr>
      <w:sz w:val="24"/>
    </w:rPr>
  </w:style>
  <w:style w:type="paragraph" w:customStyle="1" w:styleId="65">
    <w:name w:val="正文字缩2字"/>
    <w:basedOn w:val="1"/>
    <w:qFormat/>
    <w:uiPriority w:val="0"/>
    <w:pPr>
      <w:spacing w:before="60" w:after="60" w:line="360" w:lineRule="auto"/>
      <w:ind w:left="200" w:leftChars="200" w:firstLine="200" w:firstLineChars="200"/>
    </w:pPr>
    <w:rPr>
      <w:sz w:val="24"/>
    </w:rPr>
  </w:style>
  <w:style w:type="paragraph" w:customStyle="1" w:styleId="66">
    <w:name w:val="正文文本11"/>
    <w:basedOn w:val="1"/>
    <w:qFormat/>
    <w:uiPriority w:val="0"/>
    <w:pPr>
      <w:spacing w:line="480" w:lineRule="auto"/>
      <w:jc w:val="left"/>
    </w:pPr>
    <w:rPr>
      <w:sz w:val="24"/>
    </w:rPr>
  </w:style>
  <w:style w:type="paragraph" w:customStyle="1" w:styleId="67">
    <w:name w:val="（符号）内容二标题1"/>
    <w:basedOn w:val="1"/>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8">
    <w:name w:val="Table Paragraph"/>
    <w:basedOn w:val="1"/>
    <w:qFormat/>
    <w:uiPriority w:val="0"/>
  </w:style>
  <w:style w:type="paragraph" w:customStyle="1" w:styleId="69">
    <w:name w:val="UserStyle_0"/>
    <w:basedOn w:val="1"/>
    <w:qFormat/>
    <w:uiPriority w:val="0"/>
    <w:pPr>
      <w:spacing w:line="480" w:lineRule="auto"/>
      <w:jc w:val="left"/>
      <w:textAlignment w:val="baseline"/>
    </w:pPr>
    <w:rPr>
      <w:sz w:val="24"/>
    </w:rPr>
  </w:style>
  <w:style w:type="paragraph" w:customStyle="1" w:styleId="70">
    <w:name w:val="Body text|1"/>
    <w:basedOn w:val="1"/>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1">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合同大标题"/>
    <w:basedOn w:val="1"/>
    <w:next w:val="1"/>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4">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5">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6">
    <w:name w:val="合同一级标题"/>
    <w:basedOn w:val="23"/>
    <w:next w:val="1"/>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7">
    <w:name w:val="合同二级标题"/>
    <w:basedOn w:val="1"/>
    <w:next w:val="1"/>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8">
    <w:name w:val="合同三级标题"/>
    <w:basedOn w:val="1"/>
    <w:next w:val="75"/>
    <w:link w:val="80"/>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79">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80">
    <w:name w:val="合同三级标题 Char1"/>
    <w:link w:val="78"/>
    <w:qFormat/>
    <w:uiPriority w:val="0"/>
    <w:rPr>
      <w:rFonts w:asciiTheme="minorAscii" w:hAnsiTheme="minorAscii" w:eastAsiaTheme="minorEastAsia" w:cstheme="minorEastAsia"/>
      <w:snapToGrid w:val="0"/>
      <w:color w:val="000000"/>
      <w:kern w:val="2"/>
      <w:szCs w:val="22"/>
      <w:lang w:eastAsia="en-US"/>
    </w:rPr>
  </w:style>
  <w:style w:type="paragraph" w:customStyle="1" w:styleId="81">
    <w:name w:val="注："/>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16032</Words>
  <Characters>16663</Characters>
  <Lines>123</Lines>
  <Paragraphs>34</Paragraphs>
  <TotalTime>13</TotalTime>
  <ScaleCrop>false</ScaleCrop>
  <LinksUpToDate>false</LinksUpToDate>
  <CharactersWithSpaces>17706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YangXiang</cp:lastModifiedBy>
  <cp:lastPrinted>2021-10-14T00:57:00Z</cp:lastPrinted>
  <dcterms:modified xsi:type="dcterms:W3CDTF">2025-11-07T07:04:33Z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49597C54173F436CA00CD9E8826B10D3_13</vt:lpwstr>
  </property>
  <property fmtid="{D5CDD505-2E9C-101B-9397-08002B2CF9AE}" pid="4" name="KSOTemplateDocerSaveRecord">
    <vt:lpwstr>eyJoZGlkIjoiYTlhYzg0MDJjYzg0YWVmMTgyZDgxNWU3NWQ2YjQwMmYifQ==</vt:lpwstr>
  </property>
</Properties>
</file>