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28E1F">
      <w:pPr>
        <w:jc w:val="center"/>
        <w:rPr>
          <w:rFonts w:hint="eastAsia" w:ascii="宋体" w:hAnsi="宋体" w:eastAsia="宋体" w:cs="宋体"/>
          <w:b/>
          <w:bCs/>
          <w:color w:val="auto"/>
          <w:sz w:val="32"/>
          <w:szCs w:val="32"/>
          <w:highlight w:val="none"/>
          <w:lang w:val="en-US" w:eastAsia="zh-CN"/>
        </w:rPr>
      </w:pPr>
      <w:bookmarkStart w:id="8" w:name="_GoBack"/>
      <w:r>
        <w:rPr>
          <w:rFonts w:hint="eastAsia" w:ascii="宋体" w:hAnsi="宋体" w:eastAsia="宋体" w:cs="宋体"/>
          <w:b/>
          <w:bCs/>
          <w:color w:val="auto"/>
          <w:sz w:val="32"/>
          <w:szCs w:val="32"/>
          <w:highlight w:val="none"/>
          <w:lang w:val="en-US" w:eastAsia="zh-CN"/>
        </w:rPr>
        <w:t>武汉天河机场2025年民航C-91310等6台进口特种车辆维保项目询价公告</w:t>
      </w:r>
    </w:p>
    <w:bookmarkEnd w:id="8"/>
    <w:p w14:paraId="2884D9F1">
      <w:pPr>
        <w:numPr>
          <w:ilvl w:val="0"/>
          <w:numId w:val="0"/>
        </w:numPr>
        <w:rPr>
          <w:rFonts w:hint="eastAsia" w:ascii="宋体" w:hAnsi="宋体" w:eastAsia="宋体" w:cs="宋体"/>
          <w:color w:val="auto"/>
          <w:highlight w:val="none"/>
        </w:rPr>
      </w:pPr>
    </w:p>
    <w:p w14:paraId="6BB75B82">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湖北路港工程咨询有限公司（以下简称“采购代理机构”）受</w:t>
      </w:r>
      <w:r>
        <w:rPr>
          <w:rFonts w:hint="eastAsia" w:ascii="宋体" w:hAnsi="宋体" w:eastAsia="宋体" w:cs="宋体"/>
          <w:color w:val="auto"/>
          <w:sz w:val="24"/>
          <w:szCs w:val="24"/>
          <w:highlight w:val="none"/>
          <w:lang w:eastAsia="zh-CN"/>
        </w:rPr>
        <w:t>武汉天河机场有限责任公司</w:t>
      </w:r>
      <w:r>
        <w:rPr>
          <w:rFonts w:hint="eastAsia" w:ascii="宋体" w:hAnsi="宋体" w:eastAsia="宋体" w:cs="宋体"/>
          <w:color w:val="auto"/>
          <w:sz w:val="24"/>
          <w:szCs w:val="24"/>
          <w:highlight w:val="none"/>
        </w:rPr>
        <w:t>（以下简称“采购人”）的委托，对本项目组织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14:paraId="371FA676">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0" w:name="_Toc11204"/>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0"/>
    </w:p>
    <w:p w14:paraId="2A348FF8">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项目编号：LGZB-2025-362 </w:t>
      </w:r>
      <w:r>
        <w:rPr>
          <w:rFonts w:hint="eastAsia" w:ascii="宋体" w:hAnsi="宋体" w:eastAsia="宋体" w:cs="宋体"/>
          <w:i w:val="0"/>
          <w:iCs w:val="0"/>
          <w:caps w:val="0"/>
          <w:color w:val="auto"/>
          <w:spacing w:val="0"/>
          <w:sz w:val="24"/>
          <w:szCs w:val="24"/>
          <w:highlight w:val="none"/>
          <w:shd w:val="clear" w:color="auto" w:fill="auto"/>
          <w:lang w:val="en-US" w:eastAsia="zh-CN"/>
        </w:rPr>
        <w:t xml:space="preserve">  </w:t>
      </w:r>
    </w:p>
    <w:p w14:paraId="2A8E0528">
      <w:pPr>
        <w:pageBreakBefore w:val="0"/>
        <w:widowControl/>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武汉天河机场2025年民航C-91310等6台进口特种车辆维保项目</w:t>
      </w:r>
    </w:p>
    <w:p w14:paraId="5B28D9DA">
      <w:pPr>
        <w:pageBreakBefore w:val="0"/>
        <w:widowControl/>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3.采购内容：本项目分三个标包，包一项目名称为武汉天河机场2025年民航C-91310等6台进口特种车辆维保项目（包一），采购内容为三台德国产豪特机坪除雪车的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包二项目名称为武汉天河机场2025年民航C-91310等6台进口特种车辆维保项目（包二），采购内容为一台美国产坦能扫地车和一台美国产坦能洗地机的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。包三项目名称为武汉天河机场2025年民航C-91310等6台进口特种车辆维保项目（包三），采购内容为一台丹麦产Beam A9500清扫车的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具体要求详见本项目采购文件第三章内容。</w:t>
      </w:r>
    </w:p>
    <w:p w14:paraId="2537457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4.采购控制价：25.210926万元，其中包一采购控制价为11.2203万元，包二采购控制价为2.4623万元，包三采购控制价为11.528326万元。供应商响应报价超过该包控制价金额的，该包竞标为无效竞标。</w:t>
      </w:r>
    </w:p>
    <w:p w14:paraId="7F90AA6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5.服务期限：中标通知书发布之日起30日内完成维保工作。 </w:t>
      </w:r>
    </w:p>
    <w:p w14:paraId="00B5F89A">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1" w:name="_Toc20260"/>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1"/>
    </w:p>
    <w:p w14:paraId="01F3C4AF">
      <w:pPr>
        <w:pageBreakBefore w:val="0"/>
        <w:widowControl w:val="0"/>
        <w:tabs>
          <w:tab w:val="left" w:pos="2130"/>
          <w:tab w:val="center" w:pos="4156"/>
        </w:tabs>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包一资格要求</w:t>
      </w:r>
      <w:r>
        <w:rPr>
          <w:rFonts w:hint="eastAsia" w:ascii="宋体" w:hAnsi="宋体" w:eastAsia="宋体" w:cs="宋体"/>
          <w:color w:val="auto"/>
          <w:sz w:val="24"/>
          <w:szCs w:val="24"/>
          <w:highlight w:val="none"/>
          <w:lang w:val="en-US" w:eastAsia="zh-CN"/>
        </w:rPr>
        <w:t>：</w:t>
      </w:r>
    </w:p>
    <w:p w14:paraId="447471A9">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7E874C05">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机坪除雪车维修保养业绩。【须提供①合同盖章复印件（含封面页、合同内容页、签章页等关键页）、②项目发票（发票二维码清晰可查并提供税务局发票查询截图，发票开具时间须在本项目询价公告发布之日前）】；</w:t>
      </w:r>
    </w:p>
    <w:p w14:paraId="660E9556">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5C5E9123">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567F6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23C2E24C">
      <w:pPr>
        <w:pStyle w:val="19"/>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包二资格条件：</w:t>
      </w:r>
    </w:p>
    <w:p w14:paraId="4A4A2F37">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57F1990C">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扫地车或洗地车维修保养业绩【须提供①合同盖章复印件（含封面页、合同内容页、签章页等关键页）、②项目发票（发票二维码清晰可查并提供税务局发票查询截图，发票开具时间须在本项目询价公告发布之日前）】；</w:t>
      </w:r>
    </w:p>
    <w:p w14:paraId="650B53A0">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2AA82A4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03B25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1DB53F32">
      <w:pPr>
        <w:pStyle w:val="19"/>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包三资格条件：</w:t>
      </w:r>
    </w:p>
    <w:p w14:paraId="775478D7">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5122368B">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清扫车维修保养业绩。【须提供①合同盖章复印件（含封面页、合同内容页、签章页等关键页）、②项目发票（发票二维码清晰可查并提供税务局发票查询截图，发票开具时间须在本项目询价公告发布之日前）】；</w:t>
      </w:r>
    </w:p>
    <w:p w14:paraId="746A50D9">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225BB12E">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351B9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5F64F604">
      <w:pPr>
        <w:pStyle w:val="19"/>
        <w:rPr>
          <w:rFonts w:hint="eastAsia" w:ascii="宋体" w:hAnsi="宋体" w:eastAsia="宋体" w:cs="宋体"/>
          <w:color w:val="auto"/>
          <w:sz w:val="24"/>
          <w:szCs w:val="24"/>
          <w:highlight w:val="none"/>
          <w:lang w:val="en-US" w:eastAsia="zh-CN"/>
        </w:rPr>
      </w:pPr>
    </w:p>
    <w:p w14:paraId="7D7487AE">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2" w:name="_Toc18493"/>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2"/>
    </w:p>
    <w:p w14:paraId="6876972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0～12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00、下午14：00～1</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0（节假日除外）。</w:t>
      </w:r>
    </w:p>
    <w:p w14:paraId="12EF9E0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获取地点：湖北省武汉市武昌区民主路洪广大酒店A座</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楼湖北路港工程咨询有限公司。 </w:t>
      </w:r>
    </w:p>
    <w:p w14:paraId="5EA4CB90">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售价：人民币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00元，售后不退。</w:t>
      </w:r>
    </w:p>
    <w:p w14:paraId="68035060">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lang w:eastAsia="zh-CN"/>
        </w:rPr>
        <w:t>（一）现场获取，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在湖北路港工程咨询有限公司（武汉市民主路782号洪广大酒店A座1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楼）领取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p>
    <w:p w14:paraId="0D96B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（二）线上</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应当在以上获取时间内，将以下材料扫描件（按顺序扫描为一个PDF文件）发至邮箱</w:t>
      </w:r>
      <w:r>
        <w:rPr>
          <w:rFonts w:hint="eastAsia" w:ascii="宋体" w:hAnsi="宋体" w:eastAsia="宋体" w:cs="宋体"/>
          <w:color w:val="auto"/>
          <w:sz w:val="24"/>
          <w:szCs w:val="24"/>
          <w:highlight w:val="none"/>
          <w:lang w:val="en-US" w:eastAsia="zh-CN"/>
        </w:rPr>
        <w:t>2697358739@qq.com，</w:t>
      </w:r>
      <w:r>
        <w:rPr>
          <w:rFonts w:hint="eastAsia" w:ascii="宋体" w:hAnsi="宋体" w:eastAsia="宋体" w:cs="宋体"/>
          <w:color w:val="auto"/>
          <w:sz w:val="24"/>
          <w:szCs w:val="24"/>
          <w:highlight w:val="none"/>
          <w:lang w:eastAsia="zh-CN"/>
        </w:rPr>
        <w:t>邮件主题注明项目名称，</w:t>
      </w:r>
      <w:r>
        <w:rPr>
          <w:rFonts w:hint="eastAsia" w:ascii="宋体" w:hAnsi="宋体" w:eastAsia="宋体" w:cs="宋体"/>
          <w:color w:val="auto"/>
          <w:sz w:val="24"/>
          <w:szCs w:val="24"/>
          <w:highlight w:val="none"/>
        </w:rPr>
        <w:t>获取文件时效性以收到邮件时间为准。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法定代表人自己领取的，须提供法定代表人身份证明书及法定代表人身份证（扫描件）；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p w14:paraId="24BE8520">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3" w:name="_Toc9653"/>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3"/>
    </w:p>
    <w:p w14:paraId="04CA2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2025年11月14日14时30分（北京时间）</w:t>
      </w:r>
    </w:p>
    <w:p w14:paraId="2CEE5F17">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4" w:name="_Toc7092"/>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4"/>
    </w:p>
    <w:p w14:paraId="615AA101">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询价地点：湖北路港工程咨询有限公司</w:t>
      </w:r>
    </w:p>
    <w:p w14:paraId="686074EC">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址：湖北省武汉市武昌区民主路洪广大酒店A座1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2号会议室</w:t>
      </w:r>
    </w:p>
    <w:p w14:paraId="3BFB7D28">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5" w:name="_Toc5230"/>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5"/>
    </w:p>
    <w:p w14:paraId="35EE4AC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eastAsia="zh-CN"/>
        </w:rPr>
        <w:t>武汉天河机场有限责任公司</w:t>
      </w:r>
    </w:p>
    <w:p w14:paraId="7A5FE414">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址：武汉市黄陂区天河机场</w:t>
      </w:r>
    </w:p>
    <w:p w14:paraId="4468848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刘工 </w:t>
      </w:r>
    </w:p>
    <w:p w14:paraId="7199FB7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联系电话：027-85819912</w:t>
      </w:r>
      <w:r>
        <w:rPr>
          <w:rFonts w:hint="eastAsia" w:ascii="宋体" w:hAnsi="宋体" w:eastAsia="宋体" w:cs="宋体"/>
          <w:color w:val="auto"/>
          <w:sz w:val="24"/>
          <w:szCs w:val="24"/>
          <w:highlight w:val="none"/>
          <w:lang w:val="en-US" w:eastAsia="zh-CN"/>
        </w:rPr>
        <w:t xml:space="preserve"> </w:t>
      </w:r>
    </w:p>
    <w:p w14:paraId="17E49BF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代理机构：湖北路港工程咨询有限公司</w:t>
      </w:r>
    </w:p>
    <w:p w14:paraId="7539ECF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址：湖北省武汉市武昌区民主路洪广大酒店A座14楼</w:t>
      </w:r>
    </w:p>
    <w:p w14:paraId="0A5B994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向彩红、张朗、郭栋、李智斌</w:t>
      </w:r>
    </w:p>
    <w:p w14:paraId="6781357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13026165768</w:t>
      </w:r>
    </w:p>
    <w:p w14:paraId="39C4827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"mailto:59743009@qq.com"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2697358739</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rPr>
        <w:fldChar w:fldCharType="end"/>
      </w:r>
    </w:p>
    <w:p w14:paraId="285180E4">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6" w:name="_Toc18512"/>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保证金汇款账户信息</w:t>
      </w:r>
      <w:bookmarkEnd w:id="6"/>
    </w:p>
    <w:p w14:paraId="201383B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开户行：中国农业银行股份有限公司武汉武昌支行</w:t>
      </w:r>
    </w:p>
    <w:p w14:paraId="6D0C1A8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收款人：湖北路港工程咨询有限公司</w:t>
      </w:r>
    </w:p>
    <w:p w14:paraId="396D069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号：17030101040020299 </w:t>
      </w:r>
    </w:p>
    <w:p w14:paraId="31865B75">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7" w:name="_Toc2030"/>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信息发布媒体及发布时间</w:t>
      </w:r>
      <w:bookmarkEnd w:id="7"/>
    </w:p>
    <w:p w14:paraId="6386B62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发布媒体：中国招标投标公共服务平台、湖北机场集团有限公司（www.whairport.com）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lang w:eastAsia="zh-CN"/>
        </w:rPr>
        <w:t>湖北路港工程咨询有限公司（http://www.hblgzx.cn）</w:t>
      </w:r>
    </w:p>
    <w:p w14:paraId="66BBE60F">
      <w:pPr>
        <w:pageBreakBefore w:val="0"/>
        <w:widowControl w:val="0"/>
        <w:kinsoku/>
        <w:wordWrap w:val="0"/>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auto"/>
          <w:sz w:val="24"/>
          <w:szCs w:val="24"/>
          <w:highlight w:val="none"/>
        </w:rPr>
        <w:t>发布日期：202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A1DDB"/>
    <w:rsid w:val="004415C5"/>
    <w:rsid w:val="04311621"/>
    <w:rsid w:val="08E5550A"/>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2F5A1DDB"/>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6"/>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5"/>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4"/>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8"/>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7"/>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8">
    <w:name w:val="Body Text Indent"/>
    <w:basedOn w:val="1"/>
    <w:qFormat/>
    <w:uiPriority w:val="0"/>
    <w:pPr>
      <w:spacing w:after="120" w:afterLines="0" w:afterAutospacing="0"/>
      <w:ind w:left="420" w:leftChars="200"/>
    </w:p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ind w:firstLine="420" w:firstLineChars="200"/>
    </w:pPr>
  </w:style>
  <w:style w:type="character" w:customStyle="1" w:styleId="14">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5">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6">
    <w:name w:val="标题 1 字符"/>
    <w:link w:val="3"/>
    <w:autoRedefine/>
    <w:qFormat/>
    <w:uiPriority w:val="0"/>
    <w:rPr>
      <w:rFonts w:ascii="Times New Roman" w:hAnsi="Times New Roman" w:eastAsia="宋体" w:cs="黑体"/>
      <w:b/>
      <w:kern w:val="44"/>
      <w:sz w:val="30"/>
      <w:lang w:eastAsia="en-US" w:bidi="en-US"/>
    </w:rPr>
  </w:style>
  <w:style w:type="character" w:customStyle="1" w:styleId="17">
    <w:name w:val="标题 5 Char"/>
    <w:link w:val="7"/>
    <w:semiHidden/>
    <w:qFormat/>
    <w:uiPriority w:val="9"/>
    <w:rPr>
      <w:rFonts w:ascii="Times New Roman" w:hAnsi="Times New Roman" w:cs="仿宋"/>
      <w:b/>
      <w:bCs/>
      <w:color w:val="000000"/>
      <w:kern w:val="0"/>
      <w:sz w:val="28"/>
      <w:szCs w:val="28"/>
    </w:rPr>
  </w:style>
  <w:style w:type="character" w:customStyle="1" w:styleId="18">
    <w:name w:val="标题 4 Char"/>
    <w:link w:val="6"/>
    <w:qFormat/>
    <w:uiPriority w:val="0"/>
    <w:rPr>
      <w:rFonts w:ascii="Arial" w:hAnsi="Arial" w:eastAsia="宋体" w:cs="Times New Roman"/>
      <w:bCs/>
      <w:kern w:val="2"/>
      <w:sz w:val="28"/>
      <w:szCs w:val="28"/>
    </w:rPr>
  </w:style>
  <w:style w:type="paragraph" w:customStyle="1" w:styleId="19">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2025-11-05T07:35:00Z</dcterms:created>
  <dc:creator>小向</dc:creator>
  <cp:lastModifiedBy>小向</cp:lastModifiedBy>
  <dcterms:modified xsi:type="dcterms:W3CDTF">2025-11-05T07:35:54Z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F2DC848E7BDD45669F37F4B9D7F4D6FB_11</vt:lpwstr>
  </property>
  <property fmtid="{D5CDD505-2E9C-101B-9397-08002B2CF9AE}" pid="4" name="KSOTemplateDocerSaveRecord">
    <vt:lpwstr>eyJoZGlkIjoiNzVhOGM2ZjM5NGQ2OGVkMTJkMWE0NjFhN2NkNjA5MDIiLCJ1c2VySWQiOiIzMDQxMzQ3NzAifQ==</vt:lpwstr>
  </property>
</Properties>
</file>