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F1D25">
      <w:pPr>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武汉天河机场2025年民航C-91310等6台进口特种车辆维保项目</w:t>
      </w:r>
      <w:r>
        <w:rPr>
          <w:rFonts w:hint="eastAsia" w:ascii="宋体" w:hAnsi="宋体" w:cs="宋体"/>
          <w:b/>
          <w:bCs/>
          <w:color w:val="auto"/>
          <w:sz w:val="30"/>
          <w:szCs w:val="30"/>
          <w:highlight w:val="none"/>
          <w:lang w:val="en-US" w:eastAsia="zh-CN"/>
        </w:rPr>
        <w:t>（二次）</w:t>
      </w:r>
      <w:r>
        <w:rPr>
          <w:rFonts w:hint="eastAsia" w:ascii="宋体" w:hAnsi="宋体" w:eastAsia="宋体" w:cs="宋体"/>
          <w:b/>
          <w:bCs/>
          <w:color w:val="auto"/>
          <w:sz w:val="30"/>
          <w:szCs w:val="30"/>
          <w:highlight w:val="none"/>
          <w:lang w:val="en-US" w:eastAsia="zh-CN"/>
        </w:rPr>
        <w:t>询价公告</w:t>
      </w:r>
    </w:p>
    <w:p w14:paraId="2B9553D9">
      <w:pPr>
        <w:numPr>
          <w:ilvl w:val="0"/>
          <w:numId w:val="0"/>
        </w:numPr>
        <w:rPr>
          <w:rFonts w:hint="eastAsia" w:ascii="宋体" w:hAnsi="宋体" w:eastAsia="宋体" w:cs="宋体"/>
          <w:color w:val="auto"/>
          <w:highlight w:val="none"/>
        </w:rPr>
      </w:pPr>
    </w:p>
    <w:p w14:paraId="12CCBCD8">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湖北路港工程咨询有限公司（以下简称“采购代理机构”）受</w:t>
      </w:r>
      <w:r>
        <w:rPr>
          <w:rFonts w:hint="eastAsia" w:ascii="宋体" w:hAnsi="宋体" w:eastAsia="宋体" w:cs="宋体"/>
          <w:color w:val="auto"/>
          <w:sz w:val="24"/>
          <w:szCs w:val="24"/>
          <w:highlight w:val="none"/>
          <w:lang w:eastAsia="zh-CN"/>
        </w:rPr>
        <w:t>武汉天河机场有限责任公司</w:t>
      </w:r>
      <w:r>
        <w:rPr>
          <w:rFonts w:hint="eastAsia" w:ascii="宋体" w:hAnsi="宋体" w:eastAsia="宋体" w:cs="宋体"/>
          <w:color w:val="auto"/>
          <w:sz w:val="24"/>
          <w:szCs w:val="24"/>
          <w:highlight w:val="none"/>
        </w:rPr>
        <w:t>（以下简称“采购人”）的委托，对本项目组织</w:t>
      </w:r>
      <w:r>
        <w:rPr>
          <w:rFonts w:hint="eastAsia" w:ascii="宋体" w:hAnsi="宋体" w:eastAsia="宋体" w:cs="宋体"/>
          <w:color w:val="auto"/>
          <w:sz w:val="24"/>
          <w:szCs w:val="24"/>
          <w:highlight w:val="none"/>
          <w:lang w:val="en-US" w:eastAsia="zh-CN"/>
        </w:rPr>
        <w:t>公开</w:t>
      </w:r>
      <w:r>
        <w:rPr>
          <w:rFonts w:hint="eastAsia" w:ascii="宋体" w:hAnsi="宋体" w:eastAsia="宋体" w:cs="宋体"/>
          <w:color w:val="auto"/>
          <w:sz w:val="24"/>
          <w:szCs w:val="24"/>
          <w:highlight w:val="none"/>
        </w:rPr>
        <w:t>询价采购。资金来源：企业自筹资金。欢迎符合资格条件的供应商报价。</w:t>
      </w:r>
    </w:p>
    <w:p w14:paraId="480573BD">
      <w:pPr>
        <w:pStyle w:val="4"/>
        <w:pageBreakBefore w:val="0"/>
        <w:widowControl w:val="0"/>
        <w:numPr>
          <w:ilvl w:val="0"/>
          <w:numId w:val="0"/>
        </w:numPr>
        <w:tabs>
          <w:tab w:val="left" w:pos="576"/>
        </w:tabs>
        <w:kinsoku/>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rPr>
      </w:pPr>
      <w:bookmarkStart w:id="0" w:name="_Toc11204"/>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项目概况</w:t>
      </w:r>
      <w:bookmarkEnd w:id="0"/>
    </w:p>
    <w:p w14:paraId="29EE4082">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项目编号：LGZB-2025-362 </w:t>
      </w:r>
      <w:r>
        <w:rPr>
          <w:rFonts w:hint="eastAsia" w:ascii="宋体" w:hAnsi="宋体" w:eastAsia="宋体" w:cs="宋体"/>
          <w:i w:val="0"/>
          <w:iCs w:val="0"/>
          <w:caps w:val="0"/>
          <w:color w:val="auto"/>
          <w:spacing w:val="0"/>
          <w:sz w:val="24"/>
          <w:szCs w:val="24"/>
          <w:highlight w:val="none"/>
          <w:shd w:val="clear" w:color="auto" w:fill="auto"/>
          <w:lang w:val="en-US" w:eastAsia="zh-CN"/>
        </w:rPr>
        <w:t xml:space="preserve">  </w:t>
      </w:r>
    </w:p>
    <w:p w14:paraId="66EAE14B">
      <w:pPr>
        <w:pageBreakBefore w:val="0"/>
        <w:widowControl/>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武汉天河机场2025年民航C-91310等6台进口特种车辆维保项目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二次</w:t>
      </w:r>
      <w:r>
        <w:rPr>
          <w:rFonts w:hint="eastAsia" w:ascii="宋体" w:hAnsi="宋体" w:cs="宋体"/>
          <w:color w:val="auto"/>
          <w:sz w:val="24"/>
          <w:szCs w:val="24"/>
          <w:highlight w:val="none"/>
          <w:lang w:eastAsia="zh-CN"/>
        </w:rPr>
        <w:t>）</w:t>
      </w:r>
    </w:p>
    <w:p w14:paraId="040BC0C6">
      <w:pPr>
        <w:pageBreakBefore w:val="0"/>
        <w:widowControl/>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3.采购内容：本项目分三个标包，包一项目名称为武汉天河机场2025年民航C-91310等6台进口特种车辆维保项目（包一），采购内容为三台德国产豪特机坪除雪车的</w:t>
      </w:r>
      <w:r>
        <w:rPr>
          <w:rFonts w:hint="eastAsia" w:ascii="宋体" w:hAnsi="宋体" w:eastAsia="宋体" w:cs="宋体"/>
          <w:color w:val="auto"/>
          <w:sz w:val="24"/>
          <w:szCs w:val="24"/>
          <w:highlight w:val="none"/>
          <w:lang w:eastAsia="zh-CN"/>
        </w:rPr>
        <w:t>车辆维保，</w:t>
      </w:r>
      <w:r>
        <w:rPr>
          <w:rFonts w:hint="eastAsia" w:ascii="宋体" w:hAnsi="宋体" w:eastAsia="宋体" w:cs="宋体"/>
          <w:color w:val="auto"/>
          <w:sz w:val="24"/>
          <w:szCs w:val="24"/>
          <w:highlight w:val="none"/>
          <w:lang w:val="en-US" w:eastAsia="zh-CN"/>
        </w:rPr>
        <w:t>包二项目名称为武汉天河机场2025年民航C-91310等6台进口特种车辆维保项目（包二），采购内容为一台美国产坦能扫地车和一台美国产坦能洗地机的</w:t>
      </w:r>
      <w:r>
        <w:rPr>
          <w:rFonts w:hint="eastAsia" w:ascii="宋体" w:hAnsi="宋体" w:eastAsia="宋体" w:cs="宋体"/>
          <w:color w:val="auto"/>
          <w:sz w:val="24"/>
          <w:szCs w:val="24"/>
          <w:highlight w:val="none"/>
          <w:lang w:eastAsia="zh-CN"/>
        </w:rPr>
        <w:t>车辆维保</w:t>
      </w:r>
      <w:r>
        <w:rPr>
          <w:rFonts w:hint="eastAsia" w:ascii="宋体" w:hAnsi="宋体" w:eastAsia="宋体" w:cs="宋体"/>
          <w:color w:val="auto"/>
          <w:sz w:val="24"/>
          <w:szCs w:val="24"/>
          <w:highlight w:val="none"/>
          <w:lang w:val="en-US" w:eastAsia="zh-CN"/>
        </w:rPr>
        <w:t>。包三项目名称为武汉天河机场2025年民航C-91310等6台进口特种车辆维保项目（包三），采购内容为一台丹麦产Beam A9500清扫车的</w:t>
      </w:r>
      <w:r>
        <w:rPr>
          <w:rFonts w:hint="eastAsia" w:ascii="宋体" w:hAnsi="宋体" w:eastAsia="宋体" w:cs="宋体"/>
          <w:color w:val="auto"/>
          <w:sz w:val="24"/>
          <w:szCs w:val="24"/>
          <w:highlight w:val="none"/>
          <w:lang w:eastAsia="zh-CN"/>
        </w:rPr>
        <w:t>车辆维保，</w:t>
      </w:r>
      <w:r>
        <w:rPr>
          <w:rFonts w:hint="eastAsia" w:ascii="宋体" w:hAnsi="宋体" w:eastAsia="宋体" w:cs="宋体"/>
          <w:color w:val="auto"/>
          <w:sz w:val="24"/>
          <w:szCs w:val="24"/>
          <w:highlight w:val="none"/>
          <w:lang w:val="en-US" w:eastAsia="zh-CN"/>
        </w:rPr>
        <w:t>具体要求详见本项目采购文件第三章内容。</w:t>
      </w:r>
    </w:p>
    <w:p w14:paraId="2174AC5B">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4.采购控制价：25.210926万元，其中包一采购控制价为11.2203万元，包二采购控制价为2.4623万元，包三采购控制价为11.528326万元。供应商响应报价超过该包控制价金额的，该包竞标为无效竞标。</w:t>
      </w:r>
    </w:p>
    <w:p w14:paraId="18210B76">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5.服务期限：中标通知书发布之日起30日内完成维保工作。 </w:t>
      </w:r>
    </w:p>
    <w:p w14:paraId="0AFA2FAD">
      <w:pPr>
        <w:pStyle w:val="4"/>
        <w:pageBreakBefore w:val="0"/>
        <w:widowControl w:val="0"/>
        <w:numPr>
          <w:ilvl w:val="0"/>
          <w:numId w:val="0"/>
        </w:numPr>
        <w:tabs>
          <w:tab w:val="left" w:pos="576"/>
        </w:tabs>
        <w:kinsoku/>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rPr>
      </w:pPr>
      <w:bookmarkStart w:id="1" w:name="_Toc20260"/>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供应商资格要求</w:t>
      </w:r>
      <w:bookmarkEnd w:id="1"/>
    </w:p>
    <w:p w14:paraId="43179CA1">
      <w:pPr>
        <w:pageBreakBefore w:val="0"/>
        <w:widowControl w:val="0"/>
        <w:tabs>
          <w:tab w:val="left" w:pos="2130"/>
          <w:tab w:val="center" w:pos="4156"/>
        </w:tabs>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包一资格要求</w:t>
      </w:r>
      <w:r>
        <w:rPr>
          <w:rFonts w:hint="eastAsia" w:ascii="宋体" w:hAnsi="宋体" w:eastAsia="宋体" w:cs="宋体"/>
          <w:color w:val="auto"/>
          <w:sz w:val="24"/>
          <w:szCs w:val="24"/>
          <w:highlight w:val="none"/>
          <w:lang w:val="en-US" w:eastAsia="zh-CN"/>
        </w:rPr>
        <w:t>：</w:t>
      </w:r>
    </w:p>
    <w:p w14:paraId="00BD8620">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1.供应商应是在中华人民共和国境内注册，并取得有效营业执照的独立法人；</w:t>
      </w:r>
    </w:p>
    <w:p w14:paraId="67B1B786">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类似业绩：供应商近三年（2022年1月1日至报名截止之日，以合同签订时间为准）至少承担过一项单项合同金额为1万元及以上的机坪除雪车维修保养业绩。【须提供①合同盖章复印件（含封面页、合同内容页、签章页等关键页）、②项目发票（发票二维码清晰可查并提供税务局发票查询截图，发票开具时间须在本项目询价公告发布之日前）】；</w:t>
      </w:r>
    </w:p>
    <w:p w14:paraId="76D6F012">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3.供应商未被列入“信用中国”网站（www.creditchina.gov.cn）或中国执行信息公开网（http://zxgk.court.gov.cn）失信被执行人名单（提供查询截图）；</w:t>
      </w:r>
    </w:p>
    <w:p w14:paraId="4D571726">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4.供应商应针对《湖北机场集团有限公司“供应商不良行为”管理办法》在报价文件中出示承诺书（提供承诺函）；</w:t>
      </w:r>
    </w:p>
    <w:p w14:paraId="751761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本次询价不接受联合体报价。</w:t>
      </w:r>
    </w:p>
    <w:p w14:paraId="772518DF">
      <w:pPr>
        <w:pStyle w:val="19"/>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包二资格条件：</w:t>
      </w:r>
    </w:p>
    <w:p w14:paraId="0DE582AB">
      <w:pPr>
        <w:keepNext w:val="0"/>
        <w:keepLines w:val="0"/>
        <w:pageBreakBefore w:val="0"/>
        <w:widowControl w:val="0"/>
        <w:tabs>
          <w:tab w:val="left" w:pos="2130"/>
          <w:tab w:val="center" w:pos="415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1.供应商应是在中华人民共和国境内注册，并取得有效营业执照的独立法人；</w:t>
      </w:r>
    </w:p>
    <w:p w14:paraId="7ADBB85D">
      <w:pPr>
        <w:keepNext w:val="0"/>
        <w:keepLines w:val="0"/>
        <w:pageBreakBefore w:val="0"/>
        <w:widowControl w:val="0"/>
        <w:tabs>
          <w:tab w:val="left" w:pos="2130"/>
          <w:tab w:val="center" w:pos="415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类似业绩：供应商近三年（2022年1月1日至报名截止之日，以合同签订时间为准）至少承担过一项单项合同金额为1万元及以上的扫地车或洗地车维修保养业绩【须提供①合同盖章复印件（含封面页、合同内容页、签章页等关键页）、②项目发票（发票二维码清晰可查并提供税务局发票查询截图，发票开具时间须在本项目询价公告发布之日前）】；</w:t>
      </w:r>
    </w:p>
    <w:p w14:paraId="562B2872">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3.供应商未被列入“信用中国”网站（www.creditchina.gov.cn）或中国执行信息公开网（http://zxgk.court.gov.cn）失信被执行人名单（提供查询截图）；</w:t>
      </w:r>
    </w:p>
    <w:p w14:paraId="0B10B252">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4.供应商应针对《湖北机场集团有限公司“供应商不良行为”管理办法》在报价文件中出示承诺书（提供承诺函）；</w:t>
      </w:r>
    </w:p>
    <w:p w14:paraId="0FA142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本次询价不接受联合体报价。</w:t>
      </w:r>
    </w:p>
    <w:p w14:paraId="23BFF773">
      <w:pPr>
        <w:pStyle w:val="19"/>
        <w:keepNext w:val="0"/>
        <w:keepLines w:val="0"/>
        <w:pageBreakBefore w:val="0"/>
        <w:widowControl w:val="0"/>
        <w:kinsoku/>
        <w:wordWrap/>
        <w:overflowPunct/>
        <w:topLinePunct w:val="0"/>
        <w:autoSpaceDE/>
        <w:autoSpaceDN/>
        <w:bidi w:val="0"/>
        <w:snapToGrid/>
        <w:spacing w:line="360" w:lineRule="auto"/>
        <w:ind w:left="0" w:leftChars="0"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包三资格条件：</w:t>
      </w:r>
    </w:p>
    <w:p w14:paraId="6A4475DC">
      <w:pPr>
        <w:keepNext w:val="0"/>
        <w:keepLines w:val="0"/>
        <w:pageBreakBefore w:val="0"/>
        <w:widowControl w:val="0"/>
        <w:tabs>
          <w:tab w:val="left" w:pos="2130"/>
          <w:tab w:val="center" w:pos="415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1.供应商应是在中华人民共和国境内注册，并取得有效营业执照的独立法人；</w:t>
      </w:r>
    </w:p>
    <w:p w14:paraId="63F7BFCB">
      <w:pPr>
        <w:keepNext w:val="0"/>
        <w:keepLines w:val="0"/>
        <w:pageBreakBefore w:val="0"/>
        <w:widowControl w:val="0"/>
        <w:tabs>
          <w:tab w:val="left" w:pos="2130"/>
          <w:tab w:val="center" w:pos="415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类似业绩：供应商近三年（2022年1月1日至报名截止之日，以合同签订时间为准）至少承担过一项单项合同金额为1万元及以上的清扫车维修保养业绩。【须提供①合同盖章复印件（含封面页、合同内容页、签章页等关键页）、②项目发票（发票二维码清晰可查并提供税务局发票查询截图，发票开具时间须在本项目询价公告发布之日前）】；</w:t>
      </w:r>
    </w:p>
    <w:p w14:paraId="5E89EEA8">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3.供应商未被列入“信用中国”网站（www.creditchina.gov.cn）或中国执行信息公开网（http://zxgk.court.gov.cn）失信被执行人名单（提供查询截图）；</w:t>
      </w:r>
    </w:p>
    <w:p w14:paraId="12A98327">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4.供应商应针对《湖北机场集团有限公司“供应商不良行为”管理办法》在报价文件中出示承诺书（提供承诺函）；</w:t>
      </w:r>
    </w:p>
    <w:p w14:paraId="21A7EF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本次询价不接受联合体报价。</w:t>
      </w:r>
    </w:p>
    <w:p w14:paraId="75129E2C">
      <w:pPr>
        <w:pStyle w:val="19"/>
        <w:rPr>
          <w:rFonts w:hint="eastAsia" w:ascii="宋体" w:hAnsi="宋体" w:eastAsia="宋体" w:cs="宋体"/>
          <w:color w:val="auto"/>
          <w:sz w:val="24"/>
          <w:szCs w:val="24"/>
          <w:highlight w:val="none"/>
          <w:lang w:val="en-US" w:eastAsia="zh-CN"/>
        </w:rPr>
      </w:pPr>
    </w:p>
    <w:p w14:paraId="169481A3">
      <w:pPr>
        <w:pStyle w:val="4"/>
        <w:pageBreakBefore w:val="0"/>
        <w:widowControl w:val="0"/>
        <w:numPr>
          <w:ilvl w:val="0"/>
          <w:numId w:val="0"/>
        </w:numPr>
        <w:tabs>
          <w:tab w:val="left" w:pos="576"/>
        </w:tabs>
        <w:kinsoku/>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rPr>
      </w:pPr>
      <w:bookmarkStart w:id="2" w:name="_Toc18493"/>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询价文件获取</w:t>
      </w:r>
      <w:bookmarkEnd w:id="2"/>
    </w:p>
    <w:p w14:paraId="743F5BE6">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获取时间：202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日起至202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rPr>
        <w:t>日，每天上午</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0～12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00、下午14：00～1</w:t>
      </w: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0（节假日除外）。</w:t>
      </w:r>
    </w:p>
    <w:p w14:paraId="11F52C52">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获取地点：湖北省武汉市武昌区民主路洪广大酒店A座</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 xml:space="preserve">楼湖北路港工程咨询有限公司。 </w:t>
      </w:r>
    </w:p>
    <w:p w14:paraId="477A0558">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售价：人民币</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00元，售后不退。</w:t>
      </w:r>
    </w:p>
    <w:p w14:paraId="41DC9332">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获取方式：</w:t>
      </w:r>
      <w:r>
        <w:rPr>
          <w:rFonts w:hint="eastAsia" w:ascii="宋体" w:hAnsi="宋体" w:eastAsia="宋体" w:cs="宋体"/>
          <w:color w:val="auto"/>
          <w:sz w:val="24"/>
          <w:szCs w:val="24"/>
          <w:highlight w:val="none"/>
          <w:lang w:eastAsia="zh-CN"/>
        </w:rPr>
        <w:t>（一）现场获取，</w:t>
      </w:r>
      <w:r>
        <w:rPr>
          <w:rFonts w:hint="eastAsia" w:ascii="宋体" w:hAnsi="宋体" w:eastAsia="宋体" w:cs="宋体"/>
          <w:color w:val="auto"/>
          <w:sz w:val="24"/>
          <w:szCs w:val="24"/>
          <w:highlight w:val="none"/>
        </w:rPr>
        <w:t>符合资格的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应当在以上获取时间内，携带法定代表人身份证明书及法定代表人身份证或法定代表人授权书及受托人身份证</w:t>
      </w:r>
      <w:r>
        <w:rPr>
          <w:rFonts w:hint="eastAsia" w:ascii="宋体" w:hAnsi="宋体" w:eastAsia="宋体" w:cs="宋体"/>
          <w:color w:val="auto"/>
          <w:sz w:val="24"/>
          <w:szCs w:val="24"/>
          <w:highlight w:val="none"/>
          <w:lang w:eastAsia="zh-CN"/>
        </w:rPr>
        <w:t>等资料</w:t>
      </w:r>
      <w:r>
        <w:rPr>
          <w:rFonts w:hint="eastAsia" w:ascii="宋体" w:hAnsi="宋体" w:eastAsia="宋体" w:cs="宋体"/>
          <w:color w:val="auto"/>
          <w:sz w:val="24"/>
          <w:szCs w:val="24"/>
          <w:highlight w:val="none"/>
        </w:rPr>
        <w:t>在湖北路港工程咨询有限公司（武汉市民主路782号洪广大酒店A座1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楼）领取</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w:t>
      </w:r>
    </w:p>
    <w:p w14:paraId="53ABD1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（二）线上</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符合资格的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应当在以上获取时间内，将以下材料扫描件（按顺序扫描为一个PDF文件）发至邮箱</w:t>
      </w:r>
      <w:r>
        <w:rPr>
          <w:rFonts w:hint="eastAsia" w:ascii="宋体" w:hAnsi="宋体" w:eastAsia="宋体" w:cs="宋体"/>
          <w:color w:val="auto"/>
          <w:sz w:val="24"/>
          <w:szCs w:val="24"/>
          <w:highlight w:val="none"/>
          <w:lang w:val="en-US" w:eastAsia="zh-CN"/>
        </w:rPr>
        <w:t>2697358739@qq.com，</w:t>
      </w:r>
      <w:r>
        <w:rPr>
          <w:rFonts w:hint="eastAsia" w:ascii="宋体" w:hAnsi="宋体" w:eastAsia="宋体" w:cs="宋体"/>
          <w:color w:val="auto"/>
          <w:sz w:val="24"/>
          <w:szCs w:val="24"/>
          <w:highlight w:val="none"/>
          <w:lang w:eastAsia="zh-CN"/>
        </w:rPr>
        <w:t>邮件主题注明项目名称，</w:t>
      </w:r>
      <w:r>
        <w:rPr>
          <w:rFonts w:hint="eastAsia" w:ascii="宋体" w:hAnsi="宋体" w:eastAsia="宋体" w:cs="宋体"/>
          <w:color w:val="auto"/>
          <w:sz w:val="24"/>
          <w:szCs w:val="24"/>
          <w:highlight w:val="none"/>
        </w:rPr>
        <w:t>获取文件时效性以收到邮件时间为准。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法定代表人自己领取的，须提供法定代表人身份证明书及法定代表人身份证（扫描件）；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法定代表人委托他人领取的，须提供法定代表人授权书及受托人身份证（扫描件）</w:t>
      </w:r>
      <w:r>
        <w:rPr>
          <w:rFonts w:hint="eastAsia" w:ascii="宋体" w:hAnsi="宋体" w:eastAsia="宋体" w:cs="宋体"/>
          <w:color w:val="auto"/>
          <w:sz w:val="24"/>
          <w:szCs w:val="24"/>
          <w:highlight w:val="none"/>
          <w:lang w:eastAsia="zh-CN"/>
        </w:rPr>
        <w:t>。</w:t>
      </w:r>
    </w:p>
    <w:p w14:paraId="3EAA4B9D">
      <w:pPr>
        <w:pStyle w:val="4"/>
        <w:pageBreakBefore w:val="0"/>
        <w:widowControl w:val="0"/>
        <w:numPr>
          <w:ilvl w:val="0"/>
          <w:numId w:val="0"/>
        </w:numPr>
        <w:tabs>
          <w:tab w:val="left" w:pos="576"/>
        </w:tabs>
        <w:kinsoku/>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color w:val="auto"/>
          <w:sz w:val="24"/>
          <w:szCs w:val="24"/>
          <w:highlight w:val="none"/>
        </w:rPr>
      </w:pPr>
      <w:bookmarkStart w:id="3" w:name="_Toc9653"/>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递交报价文件的截止时间及询价时间</w:t>
      </w:r>
      <w:bookmarkEnd w:id="3"/>
    </w:p>
    <w:p w14:paraId="187001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2025年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lang w:val="en-US" w:eastAsia="zh-CN"/>
        </w:rPr>
        <w:t>时</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分（北京时间）</w:t>
      </w:r>
    </w:p>
    <w:p w14:paraId="1F6BF28A">
      <w:pPr>
        <w:pStyle w:val="4"/>
        <w:pageBreakBefore w:val="0"/>
        <w:widowControl w:val="0"/>
        <w:numPr>
          <w:ilvl w:val="0"/>
          <w:numId w:val="0"/>
        </w:numPr>
        <w:tabs>
          <w:tab w:val="left" w:pos="576"/>
        </w:tabs>
        <w:kinsoku/>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rPr>
      </w:pPr>
      <w:bookmarkStart w:id="4" w:name="_Toc7092"/>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询价地点</w:t>
      </w:r>
      <w:bookmarkEnd w:id="4"/>
    </w:p>
    <w:p w14:paraId="4021FC2A">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询价地点：湖北路港工程咨询有限公司</w:t>
      </w:r>
      <w:bookmarkStart w:id="8" w:name="_GoBack"/>
      <w:bookmarkEnd w:id="8"/>
    </w:p>
    <w:p w14:paraId="62821358">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址：湖北省武汉市武昌区民主路洪广大酒店A座1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楼</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号会议室</w:t>
      </w:r>
    </w:p>
    <w:p w14:paraId="36507443">
      <w:pPr>
        <w:pStyle w:val="4"/>
        <w:pageBreakBefore w:val="0"/>
        <w:widowControl w:val="0"/>
        <w:numPr>
          <w:ilvl w:val="0"/>
          <w:numId w:val="0"/>
        </w:numPr>
        <w:tabs>
          <w:tab w:val="left" w:pos="576"/>
        </w:tabs>
        <w:kinsoku/>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rPr>
      </w:pPr>
      <w:bookmarkStart w:id="5" w:name="_Toc5230"/>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联系方式</w:t>
      </w:r>
      <w:bookmarkEnd w:id="5"/>
    </w:p>
    <w:p w14:paraId="3AB661D4">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 购 人：</w:t>
      </w:r>
      <w:r>
        <w:rPr>
          <w:rFonts w:hint="eastAsia" w:ascii="宋体" w:hAnsi="宋体" w:eastAsia="宋体" w:cs="宋体"/>
          <w:color w:val="auto"/>
          <w:sz w:val="24"/>
          <w:szCs w:val="24"/>
          <w:highlight w:val="none"/>
          <w:lang w:eastAsia="zh-CN"/>
        </w:rPr>
        <w:t>武汉天河机场有限责任公司</w:t>
      </w:r>
    </w:p>
    <w:p w14:paraId="32E28A52">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址：武汉市黄陂区天河机场</w:t>
      </w:r>
    </w:p>
    <w:p w14:paraId="33F8CB6D">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lang w:val="en-US" w:eastAsia="zh-CN"/>
        </w:rPr>
        <w:t xml:space="preserve">刘工 </w:t>
      </w:r>
    </w:p>
    <w:p w14:paraId="30815462">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联系电话：027-85819912</w:t>
      </w:r>
      <w:r>
        <w:rPr>
          <w:rFonts w:hint="eastAsia" w:ascii="宋体" w:hAnsi="宋体" w:eastAsia="宋体" w:cs="宋体"/>
          <w:color w:val="auto"/>
          <w:sz w:val="24"/>
          <w:szCs w:val="24"/>
          <w:highlight w:val="none"/>
          <w:lang w:val="en-US" w:eastAsia="zh-CN"/>
        </w:rPr>
        <w:t xml:space="preserve"> </w:t>
      </w:r>
    </w:p>
    <w:p w14:paraId="7836D41D">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代理机构：湖北路港工程咨询有限公司</w:t>
      </w:r>
    </w:p>
    <w:p w14:paraId="5C1DA7F9">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址：湖北省武汉市武昌区民主路洪广大酒店A座14楼</w:t>
      </w:r>
    </w:p>
    <w:p w14:paraId="4096F3E8">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lang w:val="en-US" w:eastAsia="zh-CN"/>
        </w:rPr>
        <w:t>向彩红、张朗、郭栋、李智斌</w:t>
      </w:r>
    </w:p>
    <w:p w14:paraId="37577915">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eastAsia="zh-CN"/>
        </w:rPr>
        <w:t>13026165768</w:t>
      </w:r>
    </w:p>
    <w:p w14:paraId="3486FA4A">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箱：</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"mailto:59743009@qq.com"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2697358739</w:t>
      </w:r>
      <w:r>
        <w:rPr>
          <w:rFonts w:hint="eastAsia" w:ascii="宋体" w:hAnsi="宋体" w:eastAsia="宋体" w:cs="宋体"/>
          <w:color w:val="auto"/>
          <w:sz w:val="24"/>
          <w:szCs w:val="24"/>
          <w:highlight w:val="none"/>
        </w:rPr>
        <w:t>@qq.com</w:t>
      </w:r>
      <w:r>
        <w:rPr>
          <w:rFonts w:hint="eastAsia" w:ascii="宋体" w:hAnsi="宋体" w:eastAsia="宋体" w:cs="宋体"/>
          <w:color w:val="auto"/>
          <w:sz w:val="24"/>
          <w:szCs w:val="24"/>
          <w:highlight w:val="none"/>
        </w:rPr>
        <w:fldChar w:fldCharType="end"/>
      </w:r>
    </w:p>
    <w:p w14:paraId="5A14CD85">
      <w:pPr>
        <w:pStyle w:val="4"/>
        <w:pageBreakBefore w:val="0"/>
        <w:widowControl w:val="0"/>
        <w:numPr>
          <w:ilvl w:val="0"/>
          <w:numId w:val="0"/>
        </w:numPr>
        <w:tabs>
          <w:tab w:val="left" w:pos="576"/>
        </w:tabs>
        <w:kinsoku/>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rPr>
      </w:pPr>
      <w:bookmarkStart w:id="6" w:name="_Toc18512"/>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保证金汇款账户信息</w:t>
      </w:r>
      <w:bookmarkEnd w:id="6"/>
    </w:p>
    <w:p w14:paraId="7C9EE39D">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开户行：中国农业银行股份有限公司武汉武昌支行</w:t>
      </w:r>
    </w:p>
    <w:p w14:paraId="01265035">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收款人：湖北路港工程咨询有限公司</w:t>
      </w:r>
    </w:p>
    <w:p w14:paraId="5A28BFFA">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账</w:t>
      </w:r>
      <w:r>
        <w:rPr>
          <w:rFonts w:hint="eastAsia" w:ascii="宋体" w:hAnsi="宋体" w:eastAsia="宋体" w:cs="宋体"/>
          <w:color w:val="auto"/>
          <w:sz w:val="24"/>
          <w:szCs w:val="24"/>
          <w:highlight w:val="none"/>
        </w:rPr>
        <w:t xml:space="preserve"> 号：17030101040020299 </w:t>
      </w:r>
    </w:p>
    <w:p w14:paraId="5536BCE4">
      <w:pPr>
        <w:pStyle w:val="4"/>
        <w:pageBreakBefore w:val="0"/>
        <w:widowControl w:val="0"/>
        <w:numPr>
          <w:ilvl w:val="0"/>
          <w:numId w:val="0"/>
        </w:numPr>
        <w:tabs>
          <w:tab w:val="left" w:pos="576"/>
        </w:tabs>
        <w:kinsoku/>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rPr>
      </w:pPr>
      <w:bookmarkStart w:id="7" w:name="_Toc2030"/>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信息发布媒体及发布时间</w:t>
      </w:r>
      <w:bookmarkEnd w:id="7"/>
    </w:p>
    <w:p w14:paraId="5432E5F2">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发布媒体：中国招标投标公共服务平台、湖北机场集团有限公司（www.whairport.com）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u w:val="none"/>
          <w:lang w:eastAsia="zh-CN"/>
        </w:rPr>
        <w:t>湖北路港工程咨询有限公司（http://www.hblgzx.cn）</w:t>
      </w:r>
    </w:p>
    <w:p w14:paraId="43D06EE5">
      <w:pPr>
        <w:pageBreakBefore w:val="0"/>
        <w:widowControl w:val="0"/>
        <w:kinsoku/>
        <w:wordWrap w:val="0"/>
        <w:overflowPunct/>
        <w:topLinePunct w:val="0"/>
        <w:autoSpaceDE/>
        <w:autoSpaceDN/>
        <w:bidi w:val="0"/>
        <w:adjustRightInd/>
        <w:snapToGrid/>
        <w:spacing w:line="360" w:lineRule="auto"/>
        <w:ind w:firstLine="480" w:firstLineChars="200"/>
        <w:textAlignment w:val="auto"/>
      </w:pPr>
      <w:r>
        <w:rPr>
          <w:rFonts w:hint="eastAsia" w:ascii="宋体" w:hAnsi="宋体" w:eastAsia="宋体" w:cs="宋体"/>
          <w:color w:val="auto"/>
          <w:sz w:val="24"/>
          <w:szCs w:val="24"/>
          <w:highlight w:val="none"/>
        </w:rPr>
        <w:t>发布日期：202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5C18F3"/>
    <w:rsid w:val="004415C5"/>
    <w:rsid w:val="04311621"/>
    <w:rsid w:val="08E5550A"/>
    <w:rsid w:val="0A5C00BF"/>
    <w:rsid w:val="0FCD3ADF"/>
    <w:rsid w:val="10AC760C"/>
    <w:rsid w:val="12176D07"/>
    <w:rsid w:val="13877EBC"/>
    <w:rsid w:val="150177FB"/>
    <w:rsid w:val="161C2FE7"/>
    <w:rsid w:val="1B5C18F3"/>
    <w:rsid w:val="1E71283C"/>
    <w:rsid w:val="1EBA2307"/>
    <w:rsid w:val="1FFD2F98"/>
    <w:rsid w:val="222817CA"/>
    <w:rsid w:val="23AB480C"/>
    <w:rsid w:val="254F1478"/>
    <w:rsid w:val="2CC87124"/>
    <w:rsid w:val="2D8477E3"/>
    <w:rsid w:val="2D957D90"/>
    <w:rsid w:val="2DFB7E0A"/>
    <w:rsid w:val="2E0E011B"/>
    <w:rsid w:val="2E8F689F"/>
    <w:rsid w:val="31926A3D"/>
    <w:rsid w:val="32E935AD"/>
    <w:rsid w:val="387E62F6"/>
    <w:rsid w:val="3A89306C"/>
    <w:rsid w:val="3A9479A4"/>
    <w:rsid w:val="3AD66EB0"/>
    <w:rsid w:val="3AF557A8"/>
    <w:rsid w:val="3B082189"/>
    <w:rsid w:val="3C0E446D"/>
    <w:rsid w:val="3F3F133C"/>
    <w:rsid w:val="3FE80120"/>
    <w:rsid w:val="451D1BC0"/>
    <w:rsid w:val="46317690"/>
    <w:rsid w:val="46B50AA1"/>
    <w:rsid w:val="486A716F"/>
    <w:rsid w:val="487171B8"/>
    <w:rsid w:val="4AF866A5"/>
    <w:rsid w:val="4B580820"/>
    <w:rsid w:val="4BD12B3A"/>
    <w:rsid w:val="4C471DC9"/>
    <w:rsid w:val="4EBA041D"/>
    <w:rsid w:val="50AC44E3"/>
    <w:rsid w:val="55AB10D0"/>
    <w:rsid w:val="560735DA"/>
    <w:rsid w:val="5E167238"/>
    <w:rsid w:val="5E6D09FC"/>
    <w:rsid w:val="5F6F6BEE"/>
    <w:rsid w:val="60E26D6B"/>
    <w:rsid w:val="623B5A94"/>
    <w:rsid w:val="631072CC"/>
    <w:rsid w:val="63F07540"/>
    <w:rsid w:val="64001D88"/>
    <w:rsid w:val="672B29D6"/>
    <w:rsid w:val="6AC55192"/>
    <w:rsid w:val="6BC27CCC"/>
    <w:rsid w:val="6D503DDE"/>
    <w:rsid w:val="6DCF19AE"/>
    <w:rsid w:val="732A7B9F"/>
    <w:rsid w:val="73A25E38"/>
    <w:rsid w:val="75371EDE"/>
    <w:rsid w:val="762A4A3C"/>
    <w:rsid w:val="76A70FC2"/>
    <w:rsid w:val="79C17848"/>
    <w:rsid w:val="7DEB2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link w:val="16"/>
    <w:qFormat/>
    <w:uiPriority w:val="0"/>
    <w:pPr>
      <w:keepNext/>
      <w:keepLines/>
      <w:spacing w:line="360" w:lineRule="auto"/>
      <w:ind w:firstLine="800" w:firstLineChars="200"/>
      <w:outlineLvl w:val="0"/>
    </w:pPr>
    <w:rPr>
      <w:rFonts w:ascii="Times New Roman" w:hAnsi="Times New Roman" w:eastAsia="宋体" w:cs="黑体"/>
      <w:b/>
      <w:kern w:val="44"/>
      <w:sz w:val="24"/>
      <w:szCs w:val="20"/>
    </w:rPr>
  </w:style>
  <w:style w:type="paragraph" w:styleId="4">
    <w:name w:val="heading 2"/>
    <w:basedOn w:val="1"/>
    <w:next w:val="1"/>
    <w:link w:val="15"/>
    <w:semiHidden/>
    <w:unhideWhenUsed/>
    <w:qFormat/>
    <w:uiPriority w:val="0"/>
    <w:pPr>
      <w:keepNext/>
      <w:keepLines/>
      <w:spacing w:line="360" w:lineRule="auto"/>
      <w:outlineLvl w:val="1"/>
    </w:pPr>
    <w:rPr>
      <w:rFonts w:ascii="宋体" w:hAnsi="宋体" w:eastAsia="宋体"/>
      <w:bCs/>
      <w:sz w:val="28"/>
      <w:szCs w:val="24"/>
    </w:rPr>
  </w:style>
  <w:style w:type="paragraph" w:styleId="5">
    <w:name w:val="heading 3"/>
    <w:basedOn w:val="1"/>
    <w:next w:val="1"/>
    <w:link w:val="14"/>
    <w:semiHidden/>
    <w:unhideWhenUsed/>
    <w:qFormat/>
    <w:uiPriority w:val="0"/>
    <w:pPr>
      <w:keepNext/>
      <w:keepLines/>
      <w:outlineLvl w:val="2"/>
    </w:pPr>
    <w:rPr>
      <w:rFonts w:ascii="Cambria" w:hAnsi="Cambria" w:eastAsia="宋体" w:cs="Times New Roman"/>
      <w:b/>
      <w:bCs/>
      <w:kern w:val="0"/>
      <w:sz w:val="24"/>
      <w:szCs w:val="22"/>
      <w:lang w:eastAsia="en-US" w:bidi="en-US"/>
    </w:rPr>
  </w:style>
  <w:style w:type="paragraph" w:styleId="6">
    <w:name w:val="heading 4"/>
    <w:basedOn w:val="1"/>
    <w:next w:val="1"/>
    <w:link w:val="18"/>
    <w:semiHidden/>
    <w:unhideWhenUsed/>
    <w:qFormat/>
    <w:uiPriority w:val="0"/>
    <w:pPr>
      <w:keepNext/>
      <w:keepLines/>
      <w:spacing w:line="360" w:lineRule="auto"/>
      <w:outlineLvl w:val="3"/>
    </w:pPr>
    <w:rPr>
      <w:rFonts w:ascii="Arial" w:hAnsi="Arial" w:eastAsia="仿宋"/>
      <w:b/>
      <w:sz w:val="28"/>
      <w:szCs w:val="20"/>
    </w:rPr>
  </w:style>
  <w:style w:type="paragraph" w:styleId="7">
    <w:name w:val="heading 5"/>
    <w:basedOn w:val="1"/>
    <w:next w:val="1"/>
    <w:link w:val="17"/>
    <w:semiHidden/>
    <w:unhideWhenUsed/>
    <w:qFormat/>
    <w:uiPriority w:val="0"/>
    <w:pPr>
      <w:keepNext/>
      <w:keepLines/>
      <w:spacing w:line="360" w:lineRule="auto"/>
      <w:outlineLvl w:val="4"/>
    </w:pPr>
    <w:rPr>
      <w:rFonts w:ascii="Times New Roman" w:hAnsi="Times New Roman" w:cs="仿宋"/>
      <w:b/>
      <w:bCs/>
      <w:color w:val="000000"/>
      <w:kern w:val="0"/>
      <w:sz w:val="28"/>
      <w:szCs w:val="28"/>
    </w:rPr>
  </w:style>
  <w:style w:type="character" w:default="1" w:styleId="13">
    <w:name w:val="Default Paragraph Font"/>
    <w:autoRedefine/>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8">
    <w:name w:val="Body Text Indent"/>
    <w:basedOn w:val="1"/>
    <w:qFormat/>
    <w:uiPriority w:val="0"/>
    <w:pPr>
      <w:spacing w:after="120" w:afterLines="0" w:afterAutospacing="0"/>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2"/>
    <w:basedOn w:val="8"/>
    <w:qFormat/>
    <w:uiPriority w:val="0"/>
    <w:pPr>
      <w:ind w:firstLine="420" w:firstLineChars="200"/>
    </w:pPr>
  </w:style>
  <w:style w:type="character" w:customStyle="1" w:styleId="14">
    <w:name w:val="标题 3 Char2"/>
    <w:link w:val="5"/>
    <w:autoRedefine/>
    <w:qFormat/>
    <w:uiPriority w:val="0"/>
    <w:rPr>
      <w:rFonts w:ascii="Calibri" w:hAnsi="Calibri" w:eastAsia="宋体" w:cs="Times New Roman"/>
      <w:b/>
      <w:bCs/>
      <w:kern w:val="0"/>
      <w:sz w:val="24"/>
      <w:szCs w:val="22"/>
      <w:lang w:eastAsia="en-US" w:bidi="en-US"/>
    </w:rPr>
  </w:style>
  <w:style w:type="character" w:customStyle="1" w:styleId="15">
    <w:name w:val="标题 2 字符"/>
    <w:link w:val="4"/>
    <w:autoRedefine/>
    <w:qFormat/>
    <w:locked/>
    <w:uiPriority w:val="0"/>
    <w:rPr>
      <w:rFonts w:ascii="宋体" w:hAnsi="宋体" w:eastAsia="宋体" w:cs="Times New Roman"/>
      <w:b/>
      <w:bCs/>
      <w:kern w:val="2"/>
      <w:sz w:val="30"/>
      <w:szCs w:val="20"/>
      <w:lang w:val="en-US" w:eastAsia="en-US" w:bidi="en-US"/>
    </w:rPr>
  </w:style>
  <w:style w:type="character" w:customStyle="1" w:styleId="16">
    <w:name w:val="标题 1 字符"/>
    <w:link w:val="3"/>
    <w:autoRedefine/>
    <w:qFormat/>
    <w:uiPriority w:val="0"/>
    <w:rPr>
      <w:rFonts w:ascii="Times New Roman" w:hAnsi="Times New Roman" w:eastAsia="宋体" w:cs="黑体"/>
      <w:b/>
      <w:kern w:val="44"/>
      <w:sz w:val="30"/>
      <w:lang w:eastAsia="en-US" w:bidi="en-US"/>
    </w:rPr>
  </w:style>
  <w:style w:type="character" w:customStyle="1" w:styleId="17">
    <w:name w:val="标题 5 Char"/>
    <w:link w:val="7"/>
    <w:semiHidden/>
    <w:qFormat/>
    <w:uiPriority w:val="9"/>
    <w:rPr>
      <w:rFonts w:ascii="Times New Roman" w:hAnsi="Times New Roman" w:cs="仿宋"/>
      <w:b/>
      <w:bCs/>
      <w:color w:val="000000"/>
      <w:kern w:val="0"/>
      <w:sz w:val="28"/>
      <w:szCs w:val="28"/>
    </w:rPr>
  </w:style>
  <w:style w:type="character" w:customStyle="1" w:styleId="18">
    <w:name w:val="标题 4 Char"/>
    <w:link w:val="6"/>
    <w:qFormat/>
    <w:uiPriority w:val="0"/>
    <w:rPr>
      <w:rFonts w:ascii="Arial" w:hAnsi="Arial" w:eastAsia="宋体" w:cs="Times New Roman"/>
      <w:bCs/>
      <w:kern w:val="2"/>
      <w:sz w:val="28"/>
      <w:szCs w:val="28"/>
    </w:rPr>
  </w:style>
  <w:style w:type="paragraph" w:customStyle="1" w:styleId="19">
    <w:name w:val="样式1"/>
    <w:basedOn w:val="1"/>
    <w:qFormat/>
    <w:uiPriority w:val="0"/>
    <w:pPr>
      <w:tabs>
        <w:tab w:val="left" w:pos="709"/>
      </w:tabs>
      <w:adjustRightInd w:val="0"/>
      <w:ind w:left="709" w:hanging="709"/>
      <w:textAlignment w:val="baseline"/>
    </w:pPr>
    <w:rPr>
      <w:rFonts w:ascii="宋体" w:hAnsi="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2125</Words>
  <Characters>2521</Characters>
  <Lines>0</Lines>
  <Paragraphs>0</Paragraphs>
  <TotalTime>0</TotalTime>
  <ScaleCrop>false</ScaleCrop>
  <LinksUpToDate>false</LinksUpToDate>
  <CharactersWithSpaces>2577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2025-11-10T09:15:00Z</dcterms:created>
  <dc:creator>小向</dc:creator>
  <cp:lastModifiedBy>小向</cp:lastModifiedBy>
  <dcterms:modified xsi:type="dcterms:W3CDTF">2025-11-12T06:33:36Z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3370AE42CE7C4ED8A5DC0B954B27DC63_11</vt:lpwstr>
  </property>
  <property fmtid="{D5CDD505-2E9C-101B-9397-08002B2CF9AE}" pid="4" name="KSOTemplateDocerSaveRecord">
    <vt:lpwstr>eyJoZGlkIjoiNzVhOGM2ZjM5NGQ2OGVkMTJkMWE0NjFhN2NkNjA5MDIiLCJ1c2VySWQiOiIzMDQxMzQ3NzAifQ==</vt:lpwstr>
  </property>
</Properties>
</file>