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tabs>
          <w:tab w:val="left" w:pos="0"/>
        </w:tabs>
        <w:autoSpaceDE w:val="0"/>
        <w:autoSpaceDN w:val="0"/>
        <w:adjustRightInd w:val="0"/>
        <w:spacing w:before="0" w:beforeLines="0" w:beforeAutospacing="0" w:after="0" w:afterLines="0" w:afterAutospacing="0" w:line="360" w:lineRule="auto"/>
        <w:jc w:val="center"/>
        <w:outlineLvl w:val="0"/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</w:pPr>
      <w:r>
        <w:rPr>
          <w:rFonts w:hint="eastAsia" w:ascii="华文中宋" w:hAnsi="华文中宋" w:eastAsia="华文中宋" w:cs="Times New Roman"/>
          <w:b/>
          <w:kern w:val="44"/>
          <w:sz w:val="44"/>
          <w:szCs w:val="22"/>
          <w:lang w:val="en-US" w:eastAsia="zh-CN" w:bidi="ar-SA"/>
        </w:rPr>
        <w:t>成交结果公示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一、中标人信息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项目名称：2025年武汉天河机场消防器材、防护装备及消防设备维修配件统一采购项目（第三次）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中标人：武汉昶盛商贸有限公司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中标金额：64.4408万元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二、其他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详见附件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公示时间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公示期为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18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20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日（北京时间）。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24"/>
          <w:szCs w:val="24"/>
          <w:lang w:val="en-US" w:eastAsia="zh-CN" w:bidi="ar-SA"/>
        </w:rPr>
        <w:t>四、异议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4"/>
          <w:szCs w:val="24"/>
          <w:lang w:val="en-US" w:eastAsia="zh-CN" w:bidi="ar-SA"/>
        </w:rPr>
        <w:t>投标人或者其他利害关系人对评标结果有异议的，应在评标结果公示期内以书面形式向采购人提出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。作出答复前，将暂停采购活动。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right="0"/>
        <w:jc w:val="left"/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0"/>
          <w:sz w:val="24"/>
          <w:szCs w:val="24"/>
          <w:lang w:val="en-US" w:eastAsia="zh-CN" w:bidi="ar-SA"/>
        </w:rPr>
        <w:t>五、联系方式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采购人：武汉天河机场有限责任公司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采购代理：湖北省招标股份有限公司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地址：武汉市武昌中北路108号兴业银行大厦5楼5016室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联系人：李华聪、罗宽、刘屹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电话：027-87273559、027-85819912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传真：027-87273559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邮箱：hbzbzx2010@163.com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招标人/招标代理机构：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湖北省招标股份有限公司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right"/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 xml:space="preserve">  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2025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11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17</w:t>
      </w:r>
      <w:r>
        <w:rPr>
          <w:rFonts w:hint="default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80" w:lineRule="atLeast"/>
        <w:ind w:leftChars="0" w:right="0" w:rightChars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  <w:t>注：公示时间为三个日历天，如遇最后一天为节假日，向后顺延。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一、</w:t>
      </w:r>
      <w:r>
        <w:rPr>
          <w:rFonts w:ascii="Times New Roman" w:hAnsi="Times New Roman" w:eastAsia="仿宋" w:cs="Times New Roman"/>
          <w:b/>
          <w:bCs/>
          <w:color w:val="333333"/>
          <w:kern w:val="0"/>
          <w:sz w:val="14"/>
          <w:szCs w:val="14"/>
          <w:lang w:val="en-US" w:eastAsia="zh-CN" w:bidi="ar-SA"/>
        </w:rPr>
        <w:t xml:space="preserve">   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招标概况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 w:firstLine="560"/>
        <w:jc w:val="left"/>
        <w:rPr>
          <w:rFonts w:hint="default" w:ascii="Calibri" w:hAnsi="Calibri" w:eastAsia="等线" w:cs="Calibri"/>
          <w:kern w:val="0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2025年武汉天河机场消防器材、防护装备及消防设备维修配件统一采购项目（第三次） 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招标于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07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中国招标投标公共服务平台发布采购项目公告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2025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14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日在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 湖北省招标股份有限公司13号开标室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开标，并于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2025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 xml:space="preserve">  11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u w:val="single"/>
          <w:lang w:val="en-US" w:eastAsia="zh-CN" w:bidi="ar-SA"/>
        </w:rPr>
        <w:t> 14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日完成评审工作。根据评审小组提交的评标报告，采购人已经确认评标结果，现将本次采购的评审结果予以公示。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二、评审结果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2295"/>
        <w:gridCol w:w="2295"/>
        <w:gridCol w:w="22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名次</w:t>
            </w:r>
          </w:p>
        </w:tc>
        <w:tc>
          <w:tcPr>
            <w:tcW w:w="2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第一名</w:t>
            </w:r>
          </w:p>
        </w:tc>
        <w:tc>
          <w:tcPr>
            <w:tcW w:w="2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第二名</w:t>
            </w:r>
          </w:p>
        </w:tc>
        <w:tc>
          <w:tcPr>
            <w:tcW w:w="22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第三名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中标候选人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武汉昶盛商贸有限公司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武汉迈力达科技发展有限公司 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武汉安亿可安全科技有限公司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响应报价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64.4408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66.4859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66.52713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质量（如有）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 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Calibri" w:hAnsi="Calibri" w:eastAsia="仿宋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交货期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合同签订后30个日历日内完成交货</w:t>
            </w:r>
          </w:p>
        </w:tc>
        <w:tc>
          <w:tcPr>
            <w:tcW w:w="2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 合同签订后30个日历日内完成交货</w:t>
            </w:r>
          </w:p>
        </w:tc>
        <w:tc>
          <w:tcPr>
            <w:tcW w:w="22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" w:lineRule="atLeast"/>
              <w:ind w:left="0" w:right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合同签订后30个日历日内完成交货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80" w:lineRule="atLeast"/>
        <w:ind w:left="0" w:right="0"/>
        <w:jc w:val="left"/>
        <w:rPr>
          <w:rFonts w:hint="default" w:ascii="Calibri" w:hAnsi="Calibri" w:eastAsia="等线" w:cs="Calibri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lang w:val="en-US" w:eastAsia="zh-CN" w:bidi="ar-SA"/>
        </w:rPr>
        <w:t>三、评审情况</w:t>
      </w:r>
    </w:p>
    <w:tbl>
      <w:tblPr>
        <w:tblStyle w:val="4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52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评审情况资料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Calibri" w:hAnsi="Calibri" w:eastAsia="等线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（否决投标情况）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 w:firstLine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52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-SA"/>
              </w:rPr>
              <w:t>/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jc w:val="left"/>
        <w:rPr>
          <w:rFonts w:hint="default" w:ascii="仿宋" w:hAnsi="仿宋" w:eastAsia="仿宋" w:cs="仿宋"/>
          <w:b/>
          <w:bCs/>
          <w:color w:val="333333"/>
          <w:kern w:val="0"/>
          <w:sz w:val="24"/>
          <w:szCs w:val="24"/>
          <w:lang w:val="en-US" w:eastAsia="zh-CN" w:bidi="ar-SA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>
      <w:pPr>
        <w:rPr>
          <w:rFonts w:hint="eastAsia" w:ascii="仿宋" w:hAnsi="仿宋" w:eastAsia="仿宋" w:cs="Times New Roman"/>
          <w:sz w:val="24"/>
          <w:szCs w:val="24"/>
          <w:u w:val="singl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kMGQ1NTEwZDFjNzE3M2UyZGEzMzNiNzFiY2ZlMjQifQ=="/>
  </w:docVars>
  <w:rsids>
    <w:rsidRoot w:val="24F423BE"/>
    <w:rsid w:val="24F423BE"/>
    <w:rsid w:val="3DA7648A"/>
    <w:rsid w:val="4A1F0267"/>
    <w:rsid w:val="6660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pacing w:val="4"/>
      <w:kern w:val="2"/>
      <w:sz w:val="24"/>
      <w:szCs w:val="24"/>
      <w:lang w:val="en-US" w:eastAsia="zh-CN" w:bidi="ar-SA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865</Characters>
  <Lines>1</Lines>
  <Paragraphs>1</Paragraphs>
  <TotalTime>0</TotalTime>
  <ScaleCrop>false</ScaleCrop>
  <LinksUpToDate>false</LinksUpToDate>
  <CharactersWithSpaces>928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2025-09-29T04:09:00Z</dcterms:created>
  <dc:creator>LHC</dc:creator>
  <cp:lastModifiedBy>LHC</cp:lastModifiedBy>
  <dcterms:modified xsi:type="dcterms:W3CDTF">2025-11-17T08:22:46Z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978088D0E3F2423C84109FC4412487AA</vt:lpwstr>
  </property>
</Properties>
</file>