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hAnsi="宋体"/>
          <w:sz w:val="32"/>
          <w:szCs w:val="32"/>
          <w:u w:val="none"/>
          <w:lang w:val="en-US" w:eastAsia="zh-CN"/>
        </w:rPr>
        <w:t>武汉天河机场视频监控改造所需线缆及辅材项目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武汉天河机场视频监控改造所需线缆及辅材项目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5646CD6D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武汉恒越智慧科技有限公司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6.944126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294D633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武汉鑫慧眼智能科技有限公司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7.0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4AD0CA9B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武汉永信科技发展有限公司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9.777489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F93138D"/>
    <w:rsid w:val="0FE54B2F"/>
    <w:rsid w:val="102E77CD"/>
    <w:rsid w:val="10BF5B21"/>
    <w:rsid w:val="11BB60D4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48B2605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463</Characters>
  <Lines>3</Lines>
  <Paragraphs>1</Paragraphs>
  <TotalTime>21</TotalTime>
  <ScaleCrop>false</ScaleCrop>
  <LinksUpToDate>false</LinksUpToDate>
  <CharactersWithSpaces>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2025-11-24T01:01:36Z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DC960C49635F458C99AB5AAD714B8892_13</vt:lpwstr>
  </property>
  <property fmtid="{D5CDD505-2E9C-101B-9397-08002B2CF9AE}" pid="4" name="KSOTemplateDocerSaveRecord">
    <vt:lpwstr>eyJoZGlkIjoiZjk0MzBhOWQ1ZDJiOWMwZjUxOGI3ZmMzOTk1ZGI1ZGEifQ==</vt:lpwstr>
  </property>
</Properties>
</file>