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66789B">
      <w:pPr>
        <w:jc w:val="center"/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</w:pPr>
      <w:bookmarkStart w:id="0" w:name="EBa145c093763f4c1ca1e6e79969edab7f"/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  <w:t>2026年武汉天河机场皇冠假日</w:t>
      </w:r>
      <w:r>
        <w:rPr>
          <w:rFonts w:hint="eastAsia" w:ascii="宋体" w:hAnsi="宋体" w:cs="Times New Roman"/>
          <w:kern w:val="2"/>
          <w:sz w:val="21"/>
          <w:szCs w:val="21"/>
          <w:lang w:val="en-US" w:eastAsia="zh-CN" w:bidi="ar-SA"/>
        </w:rPr>
        <w:t>及</w:t>
      </w: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  <w:t>假日酒店食材供应商入库遴选公告</w:t>
      </w:r>
    </w:p>
    <w:p w14:paraId="39B863DB">
      <w:pPr>
        <w:ind w:firstLine="422" w:firstLineChars="200"/>
        <w:rPr>
          <w:rFonts w:ascii="宋体" w:hAnsi="宋体" w:cs="宋体"/>
          <w:b/>
          <w:color w:val="auto"/>
          <w:kern w:val="0"/>
          <w:szCs w:val="21"/>
          <w:highlight w:val="none"/>
        </w:rPr>
      </w:pPr>
    </w:p>
    <w:bookmarkEnd w:id="0"/>
    <w:p w14:paraId="7BB92E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="490" w:leftChars="0" w:hanging="490" w:firstLineChars="0"/>
        <w:textAlignment w:val="auto"/>
        <w:rPr>
          <w:rFonts w:ascii="宋体" w:hAnsi="宋体"/>
          <w:b/>
          <w:szCs w:val="21"/>
        </w:rPr>
      </w:pPr>
      <w:r>
        <w:rPr>
          <w:rFonts w:hint="default" w:ascii="宋体" w:hAnsi="宋体" w:eastAsia="宋体" w:cs="Times New Roman"/>
          <w:b/>
          <w:color w:val="auto"/>
          <w:kern w:val="2"/>
          <w:sz w:val="21"/>
          <w:szCs w:val="21"/>
          <w:lang w:val="en-US" w:eastAsia="zh-CN" w:bidi="ar-SA"/>
        </w:rPr>
        <w:t>一、</w:t>
      </w:r>
      <w:r>
        <w:rPr>
          <w:rFonts w:hint="eastAsia" w:ascii="宋体" w:hAnsi="宋体"/>
          <w:b/>
          <w:szCs w:val="21"/>
        </w:rPr>
        <w:t>项目基本情况：</w:t>
      </w:r>
    </w:p>
    <w:p w14:paraId="4A469693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="910" w:leftChars="0" w:hanging="420" w:firstLineChars="0"/>
        <w:textAlignment w:val="auto"/>
        <w:rPr>
          <w:rFonts w:ascii="宋体" w:hAnsi="宋体"/>
          <w:szCs w:val="21"/>
        </w:rPr>
      </w:pPr>
      <w:r>
        <w:rPr>
          <w:rFonts w:ascii="宋体" w:hAnsi="宋体" w:eastAsia="宋体" w:cs="Times New Roman"/>
          <w:b w:val="0"/>
          <w:kern w:val="2"/>
          <w:sz w:val="21"/>
          <w:szCs w:val="21"/>
          <w:lang w:val="en-US" w:eastAsia="zh-CN" w:bidi="ar-SA"/>
        </w:rPr>
        <w:t>1.</w:t>
      </w:r>
      <w:r>
        <w:rPr>
          <w:rFonts w:hint="eastAsia" w:ascii="宋体" w:hAnsi="宋体"/>
          <w:szCs w:val="21"/>
        </w:rPr>
        <w:t>项目编号：HBZT-2025193-F193</w:t>
      </w:r>
    </w:p>
    <w:p w14:paraId="79852D94"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="910" w:leftChars="0" w:hanging="420" w:firstLineChars="0"/>
        <w:textAlignment w:val="auto"/>
        <w:rPr>
          <w:rFonts w:ascii="宋体" w:hAnsi="宋体"/>
          <w:bCs/>
          <w:szCs w:val="21"/>
        </w:rPr>
      </w:pPr>
      <w:r>
        <w:rPr>
          <w:rFonts w:ascii="宋体" w:hAnsi="宋体" w:eastAsia="宋体" w:cs="Times New Roman"/>
          <w:b w:val="0"/>
          <w:bCs/>
          <w:kern w:val="2"/>
          <w:sz w:val="21"/>
          <w:szCs w:val="21"/>
          <w:lang w:val="en-US" w:eastAsia="zh-CN" w:bidi="ar-SA"/>
        </w:rPr>
        <w:t>2.</w:t>
      </w:r>
      <w:r>
        <w:rPr>
          <w:rFonts w:hint="eastAsia" w:ascii="宋体" w:hAnsi="宋体"/>
          <w:szCs w:val="21"/>
        </w:rPr>
        <w:t>项目名称：</w:t>
      </w:r>
      <w:r>
        <w:rPr>
          <w:rFonts w:hint="eastAsia" w:ascii="宋体" w:hAnsi="宋体"/>
          <w:szCs w:val="21"/>
          <w:lang w:val="en-US" w:eastAsia="zh-CN"/>
        </w:rPr>
        <w:t>2026年</w:t>
      </w:r>
      <w:r>
        <w:rPr>
          <w:rFonts w:hint="eastAsia" w:ascii="宋体" w:hAnsi="宋体"/>
          <w:szCs w:val="21"/>
        </w:rPr>
        <w:t>武汉天河机场皇冠假日&amp;</w:t>
      </w:r>
      <w:bookmarkStart w:id="1" w:name="_GoBack"/>
      <w:bookmarkEnd w:id="1"/>
      <w:r>
        <w:rPr>
          <w:rFonts w:hint="eastAsia" w:ascii="宋体" w:hAnsi="宋体"/>
          <w:szCs w:val="21"/>
        </w:rPr>
        <w:t>假日酒店食材供应商入库</w:t>
      </w:r>
    </w:p>
    <w:p w14:paraId="688036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="910" w:leftChars="0" w:hanging="420" w:firstLineChars="0"/>
        <w:textAlignment w:val="auto"/>
        <w:rPr>
          <w:rFonts w:ascii="宋体" w:hAnsi="宋体"/>
          <w:szCs w:val="21"/>
        </w:rPr>
      </w:pPr>
      <w:r>
        <w:rPr>
          <w:rFonts w:ascii="宋体" w:hAnsi="宋体" w:eastAsia="宋体" w:cs="Times New Roman"/>
          <w:b w:val="0"/>
          <w:kern w:val="2"/>
          <w:sz w:val="21"/>
          <w:szCs w:val="21"/>
          <w:lang w:val="en-US" w:eastAsia="zh-CN" w:bidi="ar-SA"/>
        </w:rPr>
        <w:t>3.</w:t>
      </w:r>
      <w:r>
        <w:rPr>
          <w:rFonts w:hint="eastAsia" w:ascii="宋体" w:hAnsi="宋体"/>
          <w:szCs w:val="21"/>
          <w:highlight w:val="none"/>
        </w:rPr>
        <w:t>采购内容</w:t>
      </w:r>
      <w:r>
        <w:rPr>
          <w:rFonts w:hint="eastAsia" w:ascii="宋体" w:hAnsi="宋体"/>
          <w:b/>
          <w:szCs w:val="21"/>
        </w:rPr>
        <w:t>：</w:t>
      </w:r>
      <w:r>
        <w:rPr>
          <w:rFonts w:hint="eastAsia" w:ascii="宋体" w:hAnsi="宋体"/>
          <w:bCs/>
          <w:szCs w:val="21"/>
        </w:rPr>
        <w:t>通过公开遴选确定</w:t>
      </w:r>
      <w:r>
        <w:rPr>
          <w:rFonts w:hint="eastAsia" w:ascii="宋体" w:hAnsi="宋体"/>
          <w:bCs/>
          <w:szCs w:val="21"/>
          <w:lang w:val="en-US" w:eastAsia="zh-CN"/>
        </w:rPr>
        <w:t>2026年</w:t>
      </w:r>
      <w:r>
        <w:rPr>
          <w:rFonts w:hint="eastAsia" w:ascii="宋体" w:hAnsi="宋体"/>
          <w:bCs/>
          <w:szCs w:val="21"/>
        </w:rPr>
        <w:t>武汉天河机场皇冠假日&amp;假日酒店蔬菜类、水果类、肉类、</w:t>
      </w:r>
      <w:r>
        <w:rPr>
          <w:rFonts w:hint="eastAsia" w:ascii="Arial" w:hAnsi="Arial" w:cs="Arial"/>
          <w:color w:val="000000"/>
          <w:sz w:val="21"/>
          <w:szCs w:val="21"/>
          <w:lang w:eastAsia="zh-CN"/>
        </w:rPr>
        <w:t>活河鲜、</w:t>
      </w:r>
      <w:r>
        <w:rPr>
          <w:rFonts w:ascii="Arial" w:hAnsi="Arial" w:cs="Arial"/>
          <w:color w:val="000000"/>
          <w:sz w:val="21"/>
          <w:szCs w:val="21"/>
        </w:rPr>
        <w:t>海鲜类</w:t>
      </w:r>
      <w:r>
        <w:rPr>
          <w:rFonts w:hint="eastAsia" w:ascii="Arial" w:hAnsi="Arial" w:cs="Arial"/>
          <w:color w:val="000000"/>
          <w:sz w:val="21"/>
          <w:szCs w:val="21"/>
          <w:lang w:eastAsia="zh-CN"/>
        </w:rPr>
        <w:t>、</w:t>
      </w:r>
      <w:r>
        <w:rPr>
          <w:rFonts w:hint="eastAsia" w:ascii="宋体" w:hAnsi="宋体"/>
          <w:bCs/>
          <w:szCs w:val="21"/>
        </w:rPr>
        <w:t>干调</w:t>
      </w:r>
      <w:r>
        <w:rPr>
          <w:rFonts w:hint="eastAsia" w:ascii="宋体" w:hAnsi="宋体"/>
          <w:bCs/>
          <w:szCs w:val="21"/>
          <w:lang w:val="en-US" w:eastAsia="zh-CN"/>
        </w:rPr>
        <w:t>类</w:t>
      </w:r>
      <w:r>
        <w:rPr>
          <w:rFonts w:hint="eastAsia" w:ascii="宋体" w:hAnsi="宋体"/>
          <w:bCs/>
          <w:szCs w:val="21"/>
        </w:rPr>
        <w:t>、贵价干货</w:t>
      </w:r>
      <w:r>
        <w:rPr>
          <w:rFonts w:hint="eastAsia" w:ascii="宋体" w:hAnsi="宋体"/>
          <w:bCs/>
          <w:szCs w:val="21"/>
          <w:lang w:eastAsia="zh-CN"/>
        </w:rPr>
        <w:t>、</w:t>
      </w:r>
      <w:r>
        <w:rPr>
          <w:rFonts w:hint="eastAsia" w:ascii="宋体" w:hAnsi="宋体"/>
          <w:bCs/>
          <w:szCs w:val="21"/>
          <w:lang w:val="en-US" w:eastAsia="zh-CN"/>
        </w:rPr>
        <w:t>冻品类、酒水类</w:t>
      </w:r>
      <w:r>
        <w:rPr>
          <w:rFonts w:hint="eastAsia" w:ascii="宋体" w:hAnsi="宋体"/>
          <w:bCs/>
          <w:szCs w:val="21"/>
        </w:rPr>
        <w:t>的供应商</w:t>
      </w:r>
      <w:r>
        <w:rPr>
          <w:rFonts w:hint="eastAsia" w:ascii="宋体" w:hAnsi="宋体"/>
          <w:bCs/>
          <w:szCs w:val="21"/>
          <w:lang w:eastAsia="zh-CN"/>
        </w:rPr>
        <w:t>，本项目分为</w:t>
      </w:r>
      <w:r>
        <w:rPr>
          <w:rFonts w:hint="eastAsia" w:ascii="宋体" w:hAnsi="宋体"/>
          <w:bCs/>
          <w:szCs w:val="21"/>
          <w:lang w:val="en-US" w:eastAsia="zh-CN"/>
        </w:rPr>
        <w:t>8</w:t>
      </w:r>
      <w:r>
        <w:rPr>
          <w:rFonts w:hint="eastAsia" w:ascii="宋体" w:hAnsi="宋体"/>
          <w:bCs/>
          <w:szCs w:val="21"/>
          <w:lang w:eastAsia="zh-CN"/>
        </w:rPr>
        <w:t>个标</w:t>
      </w:r>
      <w:r>
        <w:rPr>
          <w:rFonts w:hint="eastAsia" w:ascii="宋体" w:hAnsi="宋体"/>
          <w:bCs/>
          <w:szCs w:val="21"/>
          <w:lang w:val="en-US" w:eastAsia="zh-CN"/>
        </w:rPr>
        <w:t>包</w:t>
      </w:r>
      <w:r>
        <w:rPr>
          <w:rFonts w:hint="eastAsia" w:ascii="宋体" w:hAnsi="宋体"/>
          <w:bCs/>
          <w:szCs w:val="21"/>
          <w:lang w:eastAsia="zh-CN"/>
        </w:rPr>
        <w:t>，</w:t>
      </w:r>
      <w:r>
        <w:rPr>
          <w:rFonts w:hint="eastAsia" w:ascii="宋体" w:hAnsi="宋体"/>
          <w:bCs/>
          <w:szCs w:val="21"/>
          <w:lang w:val="en-US" w:eastAsia="zh-CN"/>
        </w:rPr>
        <w:t>供应商</w:t>
      </w:r>
      <w:r>
        <w:rPr>
          <w:rFonts w:hint="eastAsia" w:ascii="宋体" w:hAnsi="宋体"/>
          <w:bCs/>
          <w:szCs w:val="21"/>
          <w:lang w:eastAsia="zh-CN"/>
        </w:rPr>
        <w:t>可以自行选择获取相应标包遴选文件及递交相应标包遴选</w:t>
      </w:r>
      <w:r>
        <w:rPr>
          <w:rFonts w:hint="eastAsia" w:ascii="宋体" w:hAnsi="宋体"/>
          <w:bCs/>
          <w:szCs w:val="21"/>
          <w:lang w:val="en-US" w:eastAsia="zh-CN"/>
        </w:rPr>
        <w:t>响应</w:t>
      </w:r>
      <w:r>
        <w:rPr>
          <w:rFonts w:hint="eastAsia" w:ascii="宋体" w:hAnsi="宋体"/>
          <w:bCs/>
          <w:szCs w:val="21"/>
          <w:lang w:eastAsia="zh-CN"/>
        </w:rPr>
        <w:t>文件，</w:t>
      </w:r>
      <w:r>
        <w:rPr>
          <w:rFonts w:hint="eastAsia" w:ascii="宋体" w:hAnsi="宋体"/>
          <w:bCs/>
          <w:szCs w:val="21"/>
          <w:lang w:val="en-US" w:eastAsia="zh-CN"/>
        </w:rPr>
        <w:t>每个品类入围5家供应商，</w:t>
      </w:r>
      <w:r>
        <w:rPr>
          <w:rFonts w:hint="eastAsia" w:ascii="宋体" w:hAnsi="宋体"/>
          <w:bCs/>
          <w:szCs w:val="21"/>
          <w:lang w:eastAsia="zh-CN"/>
        </w:rPr>
        <w:t>各标</w:t>
      </w:r>
      <w:r>
        <w:rPr>
          <w:rFonts w:hint="eastAsia" w:ascii="宋体" w:hAnsi="宋体"/>
          <w:bCs/>
          <w:szCs w:val="21"/>
          <w:lang w:val="en-US" w:eastAsia="zh-CN"/>
        </w:rPr>
        <w:t>包</w:t>
      </w:r>
      <w:r>
        <w:rPr>
          <w:rFonts w:hint="eastAsia" w:ascii="宋体" w:hAnsi="宋体"/>
          <w:bCs/>
          <w:szCs w:val="21"/>
          <w:lang w:eastAsia="zh-CN"/>
        </w:rPr>
        <w:t>内容如下</w:t>
      </w:r>
      <w:r>
        <w:rPr>
          <w:rFonts w:hint="eastAsia" w:ascii="宋体" w:hAnsi="宋体"/>
          <w:bCs/>
          <w:szCs w:val="21"/>
          <w:lang w:val="en-US" w:eastAsia="zh-CN"/>
        </w:rPr>
        <w:t>：</w:t>
      </w:r>
    </w:p>
    <w:tbl>
      <w:tblPr>
        <w:tblStyle w:val="8"/>
        <w:tblW w:w="383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3288"/>
        <w:gridCol w:w="2003"/>
      </w:tblGrid>
      <w:tr w14:paraId="05B5C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955" w:type="pct"/>
            <w:shd w:val="clear" w:color="auto" w:fill="FFFFFF" w:themeFill="background1"/>
            <w:vAlign w:val="center"/>
          </w:tcPr>
          <w:p w14:paraId="61841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Cs w:val="21"/>
                <w:lang w:val="zh-CN"/>
              </w:rPr>
              <w:t>包号</w:t>
            </w:r>
          </w:p>
        </w:tc>
        <w:tc>
          <w:tcPr>
            <w:tcW w:w="2513" w:type="pct"/>
            <w:shd w:val="clear" w:color="auto" w:fill="FFFFFF" w:themeFill="background1"/>
            <w:vAlign w:val="center"/>
          </w:tcPr>
          <w:p w14:paraId="51080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Cs w:val="21"/>
              </w:rPr>
              <w:t>品目（类别）</w:t>
            </w:r>
          </w:p>
        </w:tc>
        <w:tc>
          <w:tcPr>
            <w:tcW w:w="1531" w:type="pct"/>
            <w:shd w:val="clear" w:color="auto" w:fill="FFFFFF" w:themeFill="background1"/>
            <w:vAlign w:val="center"/>
          </w:tcPr>
          <w:p w14:paraId="7AF0D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Cs w:val="21"/>
                <w:lang w:val="zh-CN"/>
              </w:rPr>
              <w:t>入围数量</w:t>
            </w:r>
          </w:p>
        </w:tc>
      </w:tr>
      <w:tr w14:paraId="36C1E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955" w:type="pct"/>
            <w:shd w:val="clear" w:color="auto" w:fill="FFFFFF" w:themeFill="background1"/>
            <w:vAlign w:val="center"/>
          </w:tcPr>
          <w:p w14:paraId="32603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Cs w:val="21"/>
              </w:rPr>
              <w:t>0</w:t>
            </w:r>
            <w:r>
              <w:rPr>
                <w:rFonts w:hint="eastAsia" w:ascii="宋体" w:hAnsi="宋体" w:cs="宋体"/>
                <w:szCs w:val="21"/>
                <w:lang w:val="zh-CN"/>
              </w:rPr>
              <w:t>1</w:t>
            </w:r>
          </w:p>
        </w:tc>
        <w:tc>
          <w:tcPr>
            <w:tcW w:w="2513" w:type="pct"/>
            <w:shd w:val="clear" w:color="auto" w:fill="FFFFFF" w:themeFill="background1"/>
            <w:vAlign w:val="top"/>
          </w:tcPr>
          <w:p w14:paraId="0F042AE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="0" w:line="360" w:lineRule="auto"/>
              <w:ind w:left="420" w:leftChars="200"/>
              <w:jc w:val="center"/>
              <w:textAlignment w:val="auto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蔬菜类</w:t>
            </w:r>
          </w:p>
        </w:tc>
        <w:tc>
          <w:tcPr>
            <w:tcW w:w="1531" w:type="pct"/>
            <w:shd w:val="clear" w:color="auto" w:fill="FFFFFF" w:themeFill="background1"/>
            <w:vAlign w:val="center"/>
          </w:tcPr>
          <w:p w14:paraId="1DB42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</w:p>
        </w:tc>
      </w:tr>
      <w:tr w14:paraId="6402F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955" w:type="pct"/>
            <w:shd w:val="clear" w:color="auto" w:fill="FFFFFF" w:themeFill="background1"/>
            <w:vAlign w:val="center"/>
          </w:tcPr>
          <w:p w14:paraId="09D2E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Cs w:val="21"/>
              </w:rPr>
              <w:t>0</w:t>
            </w:r>
            <w:r>
              <w:rPr>
                <w:rFonts w:hint="eastAsia" w:ascii="宋体" w:hAnsi="宋体" w:cs="宋体"/>
                <w:szCs w:val="21"/>
                <w:lang w:val="zh-CN"/>
              </w:rPr>
              <w:t>2</w:t>
            </w:r>
          </w:p>
        </w:tc>
        <w:tc>
          <w:tcPr>
            <w:tcW w:w="2513" w:type="pct"/>
            <w:shd w:val="clear" w:color="auto" w:fill="FFFFFF" w:themeFill="background1"/>
            <w:vAlign w:val="top"/>
          </w:tcPr>
          <w:p w14:paraId="78AA7E2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="0" w:line="360" w:lineRule="auto"/>
              <w:ind w:left="420" w:leftChars="200"/>
              <w:jc w:val="center"/>
              <w:textAlignment w:val="auto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水果类</w:t>
            </w:r>
          </w:p>
        </w:tc>
        <w:tc>
          <w:tcPr>
            <w:tcW w:w="1531" w:type="pct"/>
            <w:shd w:val="clear" w:color="auto" w:fill="FFFFFF" w:themeFill="background1"/>
            <w:vAlign w:val="center"/>
          </w:tcPr>
          <w:p w14:paraId="01B0E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</w:p>
        </w:tc>
      </w:tr>
      <w:tr w14:paraId="0E7AD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955" w:type="pct"/>
            <w:shd w:val="clear" w:color="auto" w:fill="FFFFFF" w:themeFill="background1"/>
            <w:vAlign w:val="center"/>
          </w:tcPr>
          <w:p w14:paraId="4107D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hint="eastAsia" w:ascii="宋体" w:hAnsi="宋体" w:cs="宋体"/>
                <w:szCs w:val="21"/>
              </w:rPr>
              <w:t>0</w:t>
            </w:r>
            <w:r>
              <w:rPr>
                <w:rFonts w:hint="eastAsia" w:ascii="宋体" w:hAnsi="宋体" w:cs="宋体"/>
                <w:szCs w:val="21"/>
                <w:lang w:val="zh-CN"/>
              </w:rPr>
              <w:t>3</w:t>
            </w:r>
          </w:p>
        </w:tc>
        <w:tc>
          <w:tcPr>
            <w:tcW w:w="2513" w:type="pct"/>
            <w:shd w:val="clear" w:color="auto" w:fill="FFFFFF" w:themeFill="background1"/>
            <w:vAlign w:val="top"/>
          </w:tcPr>
          <w:p w14:paraId="38DC58B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="0" w:line="360" w:lineRule="auto"/>
              <w:ind w:left="420" w:leftChars="200"/>
              <w:jc w:val="center"/>
              <w:textAlignment w:val="auto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肉类</w:t>
            </w:r>
          </w:p>
        </w:tc>
        <w:tc>
          <w:tcPr>
            <w:tcW w:w="1531" w:type="pct"/>
            <w:shd w:val="clear" w:color="auto" w:fill="FFFFFF" w:themeFill="background1"/>
            <w:vAlign w:val="center"/>
          </w:tcPr>
          <w:p w14:paraId="55B9D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</w:p>
        </w:tc>
      </w:tr>
      <w:tr w14:paraId="37170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955" w:type="pct"/>
            <w:shd w:val="clear" w:color="auto" w:fill="FFFFFF" w:themeFill="background1"/>
            <w:vAlign w:val="center"/>
          </w:tcPr>
          <w:p w14:paraId="19C5B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zh-CN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4</w:t>
            </w:r>
          </w:p>
        </w:tc>
        <w:tc>
          <w:tcPr>
            <w:tcW w:w="2513" w:type="pct"/>
            <w:shd w:val="clear" w:color="auto" w:fill="FFFFFF" w:themeFill="background1"/>
            <w:vAlign w:val="top"/>
          </w:tcPr>
          <w:p w14:paraId="1CD7C6C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="0" w:line="360" w:lineRule="auto"/>
              <w:ind w:left="420" w:leftChars="200"/>
              <w:jc w:val="center"/>
              <w:textAlignment w:val="auto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hint="eastAsia" w:ascii="Arial" w:hAnsi="Arial" w:cs="Arial"/>
                <w:color w:val="000000"/>
                <w:sz w:val="21"/>
                <w:szCs w:val="21"/>
                <w:lang w:eastAsia="zh-CN"/>
              </w:rPr>
              <w:t>活河鲜、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海鲜类</w:t>
            </w:r>
          </w:p>
        </w:tc>
        <w:tc>
          <w:tcPr>
            <w:tcW w:w="1531" w:type="pct"/>
            <w:shd w:val="clear" w:color="auto" w:fill="FFFFFF" w:themeFill="background1"/>
            <w:vAlign w:val="center"/>
          </w:tcPr>
          <w:p w14:paraId="641EF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</w:p>
        </w:tc>
      </w:tr>
      <w:tr w14:paraId="2BAFB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955" w:type="pct"/>
            <w:shd w:val="clear" w:color="auto" w:fill="FFFFFF" w:themeFill="background1"/>
            <w:vAlign w:val="center"/>
          </w:tcPr>
          <w:p w14:paraId="6E883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zh-CN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</w:p>
        </w:tc>
        <w:tc>
          <w:tcPr>
            <w:tcW w:w="2513" w:type="pct"/>
            <w:shd w:val="clear" w:color="auto" w:fill="FFFFFF" w:themeFill="background1"/>
            <w:vAlign w:val="top"/>
          </w:tcPr>
          <w:p w14:paraId="47B71B2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="0" w:line="360" w:lineRule="auto"/>
              <w:ind w:left="420" w:leftChars="200"/>
              <w:jc w:val="center"/>
              <w:textAlignment w:val="auto"/>
              <w:rPr>
                <w:rFonts w:ascii="宋体" w:hAnsi="宋体" w:cs="宋体"/>
                <w:szCs w:val="21"/>
                <w:lang w:val="zh-CN"/>
              </w:rPr>
            </w:pPr>
            <w:r>
              <w:rPr>
                <w:rFonts w:hint="eastAsia" w:ascii="Arial" w:hAnsi="Arial" w:cs="Arial"/>
                <w:color w:val="000000"/>
                <w:sz w:val="21"/>
                <w:szCs w:val="21"/>
                <w:lang w:eastAsia="zh-CN"/>
              </w:rPr>
              <w:t>干调类</w:t>
            </w:r>
          </w:p>
        </w:tc>
        <w:tc>
          <w:tcPr>
            <w:tcW w:w="1531" w:type="pct"/>
            <w:shd w:val="clear" w:color="auto" w:fill="FFFFFF" w:themeFill="background1"/>
            <w:vAlign w:val="center"/>
          </w:tcPr>
          <w:p w14:paraId="7A91B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</w:p>
        </w:tc>
      </w:tr>
      <w:tr w14:paraId="612CD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955" w:type="pct"/>
            <w:shd w:val="clear" w:color="auto" w:fill="FFFFFF" w:themeFill="background1"/>
            <w:vAlign w:val="center"/>
          </w:tcPr>
          <w:p w14:paraId="772F3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06</w:t>
            </w:r>
          </w:p>
        </w:tc>
        <w:tc>
          <w:tcPr>
            <w:tcW w:w="2513" w:type="pct"/>
            <w:shd w:val="clear" w:color="auto" w:fill="FFFFFF" w:themeFill="background1"/>
            <w:vAlign w:val="top"/>
          </w:tcPr>
          <w:p w14:paraId="08D5A91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="0" w:line="360" w:lineRule="auto"/>
              <w:ind w:left="420" w:leftChars="200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Arial" w:hAnsi="Arial" w:cs="Arial"/>
                <w:color w:val="000000"/>
                <w:sz w:val="21"/>
                <w:szCs w:val="21"/>
                <w:lang w:eastAsia="zh-CN"/>
              </w:rPr>
              <w:t>贵价干货</w:t>
            </w:r>
          </w:p>
        </w:tc>
        <w:tc>
          <w:tcPr>
            <w:tcW w:w="1531" w:type="pct"/>
            <w:shd w:val="clear" w:color="auto" w:fill="FFFFFF" w:themeFill="background1"/>
            <w:vAlign w:val="center"/>
          </w:tcPr>
          <w:p w14:paraId="40D4E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</w:p>
        </w:tc>
      </w:tr>
      <w:tr w14:paraId="57560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955" w:type="pct"/>
            <w:shd w:val="clear" w:color="auto" w:fill="FFFFFF" w:themeFill="background1"/>
            <w:vAlign w:val="center"/>
          </w:tcPr>
          <w:p w14:paraId="700AC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07</w:t>
            </w:r>
          </w:p>
        </w:tc>
        <w:tc>
          <w:tcPr>
            <w:tcW w:w="2513" w:type="pct"/>
            <w:shd w:val="clear" w:color="auto" w:fill="FFFFFF" w:themeFill="background1"/>
            <w:vAlign w:val="top"/>
          </w:tcPr>
          <w:p w14:paraId="78EFB93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="0" w:line="360" w:lineRule="auto"/>
              <w:ind w:left="420" w:leftChars="200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冻品类</w:t>
            </w:r>
          </w:p>
        </w:tc>
        <w:tc>
          <w:tcPr>
            <w:tcW w:w="1531" w:type="pct"/>
            <w:shd w:val="clear" w:color="auto" w:fill="FFFFFF" w:themeFill="background1"/>
            <w:vAlign w:val="center"/>
          </w:tcPr>
          <w:p w14:paraId="77D26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</w:p>
        </w:tc>
      </w:tr>
      <w:tr w14:paraId="07E6C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55" w:type="pct"/>
            <w:shd w:val="clear" w:color="auto" w:fill="FFFFFF" w:themeFill="background1"/>
            <w:vAlign w:val="center"/>
          </w:tcPr>
          <w:p w14:paraId="62D36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08</w:t>
            </w:r>
          </w:p>
        </w:tc>
        <w:tc>
          <w:tcPr>
            <w:tcW w:w="2513" w:type="pct"/>
            <w:shd w:val="clear" w:color="auto" w:fill="FFFFFF" w:themeFill="background1"/>
            <w:vAlign w:val="top"/>
          </w:tcPr>
          <w:p w14:paraId="66BCA09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after="0" w:line="360" w:lineRule="auto"/>
              <w:ind w:left="420" w:leftChars="200"/>
              <w:jc w:val="center"/>
              <w:textAlignment w:val="auto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Arial" w:hAnsi="Arial" w:cs="Arial"/>
                <w:color w:val="000000"/>
                <w:sz w:val="21"/>
                <w:szCs w:val="21"/>
                <w:lang w:eastAsia="zh-CN"/>
              </w:rPr>
              <w:t>酒水类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531" w:type="pct"/>
            <w:shd w:val="clear" w:color="auto" w:fill="FFFFFF" w:themeFill="background1"/>
            <w:vAlign w:val="center"/>
          </w:tcPr>
          <w:p w14:paraId="79BFB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</w:p>
        </w:tc>
      </w:tr>
    </w:tbl>
    <w:p w14:paraId="0063692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left="490" w:firstLine="422" w:firstLineChars="200"/>
        <w:textAlignment w:val="auto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供应商可对本次多个分包同时进行响应，评审时将以包为单位进行独立评审，根据每包评审得分确定入围供应商</w:t>
      </w:r>
      <w:r>
        <w:rPr>
          <w:rFonts w:hint="eastAsia" w:ascii="宋体" w:hAnsi="宋体"/>
          <w:b/>
          <w:szCs w:val="21"/>
          <w:lang w:eastAsia="zh-CN"/>
        </w:rPr>
        <w:t>，</w:t>
      </w:r>
      <w:r>
        <w:rPr>
          <w:rFonts w:hint="eastAsia" w:ascii="宋体" w:hAnsi="宋体"/>
          <w:b/>
          <w:szCs w:val="21"/>
        </w:rPr>
        <w:t>供应商若同时投多个包，则须分别编制响应文件</w:t>
      </w:r>
      <w:r>
        <w:rPr>
          <w:rFonts w:hint="eastAsia" w:ascii="宋体" w:hAnsi="宋体" w:cs="宋体"/>
          <w:b/>
          <w:szCs w:val="21"/>
        </w:rPr>
        <w:t>。</w:t>
      </w:r>
      <w:r>
        <w:rPr>
          <w:rFonts w:hint="eastAsia" w:ascii="宋体" w:hAnsi="宋体"/>
          <w:b/>
          <w:szCs w:val="21"/>
          <w:lang w:val="en-US" w:eastAsia="zh-CN"/>
        </w:rPr>
        <w:t>遴选人</w:t>
      </w:r>
      <w:r>
        <w:rPr>
          <w:rFonts w:hint="eastAsia" w:ascii="宋体" w:hAnsi="宋体"/>
          <w:b/>
          <w:szCs w:val="21"/>
        </w:rPr>
        <w:t>按</w:t>
      </w:r>
      <w:r>
        <w:rPr>
          <w:rFonts w:hint="eastAsia" w:ascii="宋体" w:hAnsi="宋体"/>
          <w:b/>
          <w:szCs w:val="21"/>
          <w:lang w:eastAsia="zh-CN"/>
        </w:rPr>
        <w:t>标包</w:t>
      </w:r>
      <w:r>
        <w:rPr>
          <w:rFonts w:hint="eastAsia" w:ascii="宋体" w:hAnsi="宋体"/>
          <w:b/>
          <w:szCs w:val="21"/>
        </w:rPr>
        <w:t>择优选择</w:t>
      </w:r>
      <w:r>
        <w:rPr>
          <w:rFonts w:hint="eastAsia" w:ascii="宋体" w:hAnsi="宋体"/>
          <w:b/>
          <w:szCs w:val="21"/>
          <w:lang w:val="en-US" w:eastAsia="zh-CN"/>
        </w:rPr>
        <w:t>入围供应商</w:t>
      </w:r>
      <w:r>
        <w:rPr>
          <w:rFonts w:hint="eastAsia" w:ascii="宋体" w:hAnsi="宋体"/>
          <w:b/>
          <w:szCs w:val="21"/>
        </w:rPr>
        <w:t>，同一</w:t>
      </w:r>
      <w:r>
        <w:rPr>
          <w:rFonts w:hint="eastAsia" w:ascii="宋体" w:hAnsi="宋体"/>
          <w:b/>
          <w:szCs w:val="21"/>
          <w:lang w:eastAsia="zh-CN"/>
        </w:rPr>
        <w:t>供应商</w:t>
      </w:r>
      <w:r>
        <w:rPr>
          <w:rFonts w:hint="eastAsia" w:ascii="宋体" w:hAnsi="宋体"/>
          <w:b/>
          <w:szCs w:val="21"/>
        </w:rPr>
        <w:t>可多投多中。</w:t>
      </w:r>
    </w:p>
    <w:p w14:paraId="556D30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="910" w:leftChars="0" w:hanging="420" w:firstLineChars="0"/>
        <w:textAlignment w:val="auto"/>
        <w:rPr>
          <w:rFonts w:ascii="宋体" w:hAnsi="宋体"/>
          <w:szCs w:val="21"/>
        </w:rPr>
      </w:pPr>
      <w:r>
        <w:rPr>
          <w:rFonts w:ascii="宋体" w:hAnsi="宋体" w:eastAsia="宋体" w:cs="Times New Roman"/>
          <w:b w:val="0"/>
          <w:kern w:val="2"/>
          <w:sz w:val="21"/>
          <w:szCs w:val="21"/>
          <w:lang w:val="en-US" w:eastAsia="zh-CN" w:bidi="ar-SA"/>
        </w:rPr>
        <w:t>4.</w:t>
      </w:r>
      <w:r>
        <w:rPr>
          <w:rFonts w:hint="eastAsia" w:ascii="宋体" w:hAnsi="宋体"/>
          <w:szCs w:val="21"/>
          <w:highlight w:val="none"/>
        </w:rPr>
        <w:t>服务期</w:t>
      </w:r>
      <w:r>
        <w:rPr>
          <w:rFonts w:hint="eastAsia" w:ascii="宋体" w:hAnsi="宋体"/>
          <w:szCs w:val="21"/>
        </w:rPr>
        <w:t>：</w:t>
      </w:r>
      <w:r>
        <w:rPr>
          <w:rFonts w:hint="eastAsia" w:ascii="宋体" w:hAnsi="宋体"/>
          <w:szCs w:val="21"/>
          <w:lang w:val="en-US" w:eastAsia="zh-CN"/>
        </w:rPr>
        <w:t>自合同签订之日起至2026年12月31日</w:t>
      </w:r>
      <w:r>
        <w:rPr>
          <w:rFonts w:hint="eastAsia" w:ascii="宋体" w:hAnsi="宋体"/>
          <w:szCs w:val="21"/>
        </w:rPr>
        <w:t>。</w:t>
      </w:r>
    </w:p>
    <w:p w14:paraId="2DD836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="490" w:leftChars="0" w:hanging="490" w:firstLineChars="0"/>
        <w:textAlignment w:val="auto"/>
        <w:rPr>
          <w:rFonts w:ascii="宋体" w:hAnsi="宋体"/>
          <w:b/>
          <w:szCs w:val="21"/>
        </w:rPr>
      </w:pPr>
      <w:r>
        <w:rPr>
          <w:rFonts w:hint="default" w:ascii="宋体" w:hAnsi="宋体" w:eastAsia="宋体" w:cs="Times New Roman"/>
          <w:b/>
          <w:color w:val="auto"/>
          <w:kern w:val="2"/>
          <w:sz w:val="21"/>
          <w:szCs w:val="21"/>
          <w:lang w:val="en-US" w:eastAsia="zh-CN" w:bidi="ar-SA"/>
        </w:rPr>
        <w:t>二、</w:t>
      </w:r>
      <w:r>
        <w:rPr>
          <w:rFonts w:hint="eastAsia" w:ascii="宋体" w:hAnsi="宋体"/>
          <w:b/>
          <w:szCs w:val="21"/>
        </w:rPr>
        <w:t>供应商的资格要求：</w:t>
      </w:r>
    </w:p>
    <w:p w14:paraId="02490A5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96"/>
        </w:tabs>
        <w:kinsoku/>
        <w:wordWrap/>
        <w:overflowPunct/>
        <w:topLinePunct w:val="0"/>
        <w:bidi w:val="0"/>
        <w:spacing w:line="360" w:lineRule="auto"/>
        <w:ind w:left="0" w:leftChars="0" w:firstLine="420" w:firstLineChars="200"/>
        <w:textAlignment w:val="auto"/>
        <w:rPr>
          <w:rFonts w:ascii="宋体" w:hAnsi="宋体" w:cs="宋体"/>
          <w:szCs w:val="21"/>
          <w:highlight w:val="none"/>
        </w:rPr>
      </w:pPr>
      <w:r>
        <w:rPr>
          <w:rFonts w:hint="default" w:ascii="宋体" w:hAnsi="宋体" w:eastAsia="宋体" w:cs="宋体"/>
          <w:b w:val="0"/>
          <w:color w:val="auto"/>
          <w:kern w:val="2"/>
          <w:sz w:val="21"/>
          <w:szCs w:val="21"/>
          <w:lang w:val="en-US" w:eastAsia="zh-CN" w:bidi="ar-SA"/>
        </w:rPr>
        <w:t>1.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供应商</w:t>
      </w:r>
      <w:r>
        <w:rPr>
          <w:rFonts w:hint="eastAsia" w:ascii="宋体" w:hAnsi="宋体" w:cs="宋体"/>
          <w:szCs w:val="21"/>
          <w:highlight w:val="none"/>
        </w:rPr>
        <w:t>须是中华人民共和国境内正式注册并具有独立法人资格，须提供合格有效的企业法人营业执照。</w:t>
      </w:r>
    </w:p>
    <w:p w14:paraId="509294A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96"/>
        </w:tabs>
        <w:kinsoku/>
        <w:wordWrap/>
        <w:overflowPunct/>
        <w:topLinePunct w:val="0"/>
        <w:bidi w:val="0"/>
        <w:spacing w:line="360" w:lineRule="auto"/>
        <w:ind w:left="0" w:leftChars="0" w:firstLine="420" w:firstLineChars="200"/>
        <w:textAlignment w:val="auto"/>
        <w:rPr>
          <w:rFonts w:hint="default" w:eastAsiaTheme="minorEastAsia"/>
          <w:highlight w:val="none"/>
          <w:lang w:val="en-US" w:eastAsia="zh-CN"/>
        </w:rPr>
      </w:pPr>
      <w:r>
        <w:rPr>
          <w:rFonts w:hint="default" w:ascii="宋体" w:hAnsi="宋体" w:eastAsia="宋体" w:cs="Times New Roman"/>
          <w:b w:val="0"/>
          <w:color w:val="auto"/>
          <w:kern w:val="2"/>
          <w:sz w:val="21"/>
          <w:szCs w:val="22"/>
          <w:lang w:val="en-US" w:eastAsia="zh-CN" w:bidi="ar-SA"/>
        </w:rPr>
        <w:t>2.</w:t>
      </w:r>
      <w:r>
        <w:rPr>
          <w:rFonts w:hint="eastAsia" w:ascii="宋体" w:hAnsi="宋体" w:eastAsia="宋体" w:cs="宋体"/>
          <w:szCs w:val="21"/>
          <w:highlight w:val="none"/>
          <w:lang w:val="en-US" w:eastAsia="zh-CN"/>
        </w:rPr>
        <w:t>供应商自2022年1月1日至本次响应时间截止之日止（以合同签订时间为准）至少具有3家及以上的五星级标准酒店类似食材供货</w:t>
      </w:r>
      <w:r>
        <w:rPr>
          <w:rFonts w:hint="default" w:ascii="宋体" w:hAnsi="宋体" w:eastAsia="宋体" w:cs="宋体"/>
          <w:szCs w:val="21"/>
          <w:highlight w:val="none"/>
          <w:lang w:val="en-US" w:eastAsia="zh-CN"/>
        </w:rPr>
        <w:t>业绩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。</w:t>
      </w:r>
      <w:r>
        <w:rPr>
          <w:rFonts w:hint="default" w:ascii="宋体" w:hAnsi="宋体" w:eastAsia="宋体" w:cs="宋体"/>
          <w:szCs w:val="21"/>
          <w:highlight w:val="none"/>
          <w:lang w:val="en-US" w:eastAsia="zh-CN"/>
        </w:rPr>
        <w:t>须同时提供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①</w:t>
      </w:r>
      <w:r>
        <w:rPr>
          <w:rFonts w:hint="default" w:ascii="宋体" w:hAnsi="宋体" w:eastAsia="宋体" w:cs="宋体"/>
          <w:szCs w:val="21"/>
          <w:highlight w:val="none"/>
          <w:lang w:val="en-US" w:eastAsia="zh-CN"/>
        </w:rPr>
        <w:t>合同关键页（包括但不限于封面页、签字盖章页等能体现合同关键要素的材料复印件）、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②项目发票（发票二维码清晰可查并提供税务局发票查询截图，发票开具时间须在本项目公告发布之日前）。</w:t>
      </w:r>
    </w:p>
    <w:p w14:paraId="6FED6E5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96"/>
        </w:tabs>
        <w:kinsoku/>
        <w:wordWrap/>
        <w:overflowPunct/>
        <w:topLinePunct w:val="0"/>
        <w:bidi w:val="0"/>
        <w:spacing w:line="360" w:lineRule="auto"/>
        <w:ind w:leftChars="200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 w:ascii="宋体" w:hAnsi="宋体" w:cs="宋体"/>
          <w:szCs w:val="21"/>
          <w:highlight w:val="none"/>
          <w:lang w:val="en-US" w:eastAsia="zh-CN"/>
        </w:rPr>
        <w:t>备注：①</w:t>
      </w:r>
      <w:r>
        <w:rPr>
          <w:rFonts w:hint="eastAsia" w:ascii="宋体" w:hAnsi="宋体" w:eastAsia="宋体" w:cs="宋体"/>
          <w:szCs w:val="21"/>
          <w:highlight w:val="none"/>
          <w:lang w:val="en-US" w:eastAsia="zh-CN"/>
        </w:rPr>
        <w:t>供应商</w:t>
      </w:r>
      <w:r>
        <w:rPr>
          <w:rFonts w:hint="default" w:ascii="宋体" w:hAnsi="宋体" w:eastAsia="宋体" w:cs="宋体"/>
          <w:szCs w:val="21"/>
          <w:highlight w:val="none"/>
          <w:lang w:val="en-US" w:eastAsia="zh-CN"/>
        </w:rPr>
        <w:t>提供酒店星级标准的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证明材料（在携程旅行网上为五钻或五星及以上的酒店，须提供携程旅行网五钻或五星及以上酒店证明的截图）。②</w:t>
      </w:r>
      <w:r>
        <w:rPr>
          <w:rFonts w:hint="default" w:ascii="宋体" w:hAnsi="宋体" w:eastAsia="宋体" w:cs="宋体"/>
          <w:szCs w:val="21"/>
          <w:highlight w:val="none"/>
          <w:lang w:val="en-US" w:eastAsia="zh-CN"/>
        </w:rPr>
        <w:t>“类似食材”指：</w:t>
      </w:r>
      <w:r>
        <w:rPr>
          <w:rFonts w:hint="eastAsia" w:ascii="宋体" w:hAnsi="宋体" w:eastAsia="宋体" w:cs="宋体"/>
          <w:szCs w:val="21"/>
          <w:highlight w:val="none"/>
          <w:lang w:val="en-US" w:eastAsia="zh-CN"/>
        </w:rPr>
        <w:t>包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szCs w:val="21"/>
          <w:highlight w:val="none"/>
          <w:lang w:val="en-US" w:eastAsia="zh-CN"/>
        </w:rPr>
        <w:t>1</w:t>
      </w:r>
      <w:r>
        <w:rPr>
          <w:rFonts w:hint="default" w:ascii="宋体" w:hAnsi="宋体" w:eastAsia="宋体" w:cs="宋体"/>
          <w:szCs w:val="21"/>
          <w:highlight w:val="none"/>
          <w:lang w:val="en-US" w:eastAsia="zh-CN"/>
        </w:rPr>
        <w:t>为蔬菜类，</w:t>
      </w:r>
      <w:r>
        <w:rPr>
          <w:rFonts w:hint="eastAsia" w:ascii="宋体" w:hAnsi="宋体" w:eastAsia="宋体" w:cs="宋体"/>
          <w:szCs w:val="21"/>
          <w:highlight w:val="none"/>
          <w:lang w:val="en-US" w:eastAsia="zh-CN"/>
        </w:rPr>
        <w:t>包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szCs w:val="21"/>
          <w:highlight w:val="none"/>
          <w:lang w:val="en-US" w:eastAsia="zh-CN"/>
        </w:rPr>
        <w:t>2</w:t>
      </w:r>
      <w:r>
        <w:rPr>
          <w:rFonts w:hint="default" w:ascii="宋体" w:hAnsi="宋体" w:eastAsia="宋体" w:cs="宋体"/>
          <w:szCs w:val="21"/>
          <w:highlight w:val="none"/>
          <w:lang w:val="en-US" w:eastAsia="zh-CN"/>
        </w:rPr>
        <w:t>为水果类，</w:t>
      </w:r>
      <w:r>
        <w:rPr>
          <w:rFonts w:hint="eastAsia" w:ascii="宋体" w:hAnsi="宋体" w:eastAsia="宋体" w:cs="宋体"/>
          <w:szCs w:val="21"/>
          <w:highlight w:val="none"/>
          <w:lang w:val="en-US" w:eastAsia="zh-CN"/>
        </w:rPr>
        <w:t>包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szCs w:val="21"/>
          <w:highlight w:val="none"/>
          <w:lang w:val="en-US" w:eastAsia="zh-CN"/>
        </w:rPr>
        <w:t>3</w:t>
      </w:r>
      <w:r>
        <w:rPr>
          <w:rFonts w:hint="default" w:ascii="宋体" w:hAnsi="宋体" w:eastAsia="宋体" w:cs="宋体"/>
          <w:szCs w:val="21"/>
          <w:highlight w:val="none"/>
          <w:lang w:val="en-US" w:eastAsia="zh-CN"/>
        </w:rPr>
        <w:t>为肉类，</w:t>
      </w:r>
      <w:r>
        <w:rPr>
          <w:rFonts w:hint="eastAsia" w:ascii="宋体" w:hAnsi="宋体" w:eastAsia="宋体" w:cs="宋体"/>
          <w:szCs w:val="21"/>
          <w:highlight w:val="none"/>
          <w:lang w:val="en-US" w:eastAsia="zh-CN"/>
        </w:rPr>
        <w:t>包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04</w:t>
      </w:r>
      <w:r>
        <w:rPr>
          <w:rFonts w:hint="default" w:ascii="宋体" w:hAnsi="宋体" w:eastAsia="宋体" w:cs="宋体"/>
          <w:szCs w:val="21"/>
          <w:highlight w:val="none"/>
          <w:lang w:val="en-US" w:eastAsia="zh-CN"/>
        </w:rPr>
        <w:t>为</w:t>
      </w:r>
      <w:r>
        <w:rPr>
          <w:rFonts w:hint="eastAsia" w:ascii="Arial" w:hAnsi="Arial" w:cs="Arial"/>
          <w:color w:val="000000"/>
          <w:sz w:val="21"/>
          <w:szCs w:val="21"/>
          <w:lang w:eastAsia="zh-CN"/>
        </w:rPr>
        <w:t>活河</w:t>
      </w:r>
      <w:r>
        <w:rPr>
          <w:rFonts w:hint="eastAsia" w:ascii="宋体" w:hAnsi="宋体" w:eastAsia="宋体" w:cs="宋体"/>
          <w:szCs w:val="21"/>
          <w:highlight w:val="none"/>
          <w:lang w:val="en-US" w:eastAsia="zh-CN"/>
        </w:rPr>
        <w:t>鲜、海鲜类</w:t>
      </w:r>
      <w:r>
        <w:rPr>
          <w:rFonts w:hint="default" w:ascii="宋体" w:hAnsi="宋体" w:eastAsia="宋体" w:cs="宋体"/>
          <w:szCs w:val="21"/>
          <w:highlight w:val="none"/>
          <w:lang w:val="en-US" w:eastAsia="zh-CN"/>
        </w:rPr>
        <w:t>，</w:t>
      </w:r>
      <w:r>
        <w:rPr>
          <w:rFonts w:hint="eastAsia" w:ascii="宋体" w:hAnsi="宋体" w:eastAsia="宋体" w:cs="宋体"/>
          <w:szCs w:val="21"/>
          <w:highlight w:val="none"/>
          <w:lang w:val="en-US" w:eastAsia="zh-CN"/>
        </w:rPr>
        <w:t>包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05</w:t>
      </w:r>
      <w:r>
        <w:rPr>
          <w:rFonts w:hint="default" w:ascii="宋体" w:hAnsi="宋体" w:eastAsia="宋体" w:cs="宋体"/>
          <w:szCs w:val="21"/>
          <w:highlight w:val="none"/>
          <w:lang w:val="en-US" w:eastAsia="zh-CN"/>
        </w:rPr>
        <w:t>为</w:t>
      </w:r>
      <w:r>
        <w:rPr>
          <w:rFonts w:hint="eastAsia" w:ascii="宋体" w:hAnsi="宋体" w:eastAsia="宋体" w:cs="宋体"/>
          <w:szCs w:val="21"/>
          <w:highlight w:val="none"/>
          <w:lang w:val="en-US" w:eastAsia="zh-CN"/>
        </w:rPr>
        <w:t>干调类，包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06</w:t>
      </w:r>
      <w:r>
        <w:rPr>
          <w:rFonts w:hint="eastAsia" w:ascii="宋体" w:hAnsi="宋体" w:eastAsia="宋体" w:cs="宋体"/>
          <w:szCs w:val="21"/>
          <w:highlight w:val="none"/>
          <w:lang w:val="en-US" w:eastAsia="zh-CN"/>
        </w:rPr>
        <w:t>为贵价干货，包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07</w:t>
      </w:r>
      <w:r>
        <w:rPr>
          <w:rFonts w:hint="eastAsia" w:ascii="宋体" w:hAnsi="宋体" w:eastAsia="宋体" w:cs="宋体"/>
          <w:szCs w:val="21"/>
          <w:highlight w:val="none"/>
          <w:lang w:val="en-US" w:eastAsia="zh-CN"/>
        </w:rPr>
        <w:t>为冻品类，包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08</w:t>
      </w:r>
      <w:r>
        <w:rPr>
          <w:rFonts w:hint="eastAsia" w:ascii="宋体" w:hAnsi="宋体" w:eastAsia="宋体" w:cs="宋体"/>
          <w:szCs w:val="21"/>
          <w:highlight w:val="none"/>
          <w:lang w:val="en-US" w:eastAsia="zh-CN"/>
        </w:rPr>
        <w:t>为酒水类</w:t>
      </w:r>
      <w:r>
        <w:rPr>
          <w:rFonts w:hint="default" w:ascii="宋体" w:hAnsi="宋体" w:eastAsia="宋体" w:cs="宋体"/>
          <w:szCs w:val="21"/>
          <w:highlight w:val="none"/>
          <w:lang w:val="en-US" w:eastAsia="zh-CN"/>
        </w:rPr>
        <w:t>。</w:t>
      </w:r>
    </w:p>
    <w:p w14:paraId="377F956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default" w:ascii="宋体" w:hAnsi="宋体" w:eastAsia="宋体" w:cs="宋体"/>
          <w:szCs w:val="21"/>
          <w:highlight w:val="none"/>
          <w:lang w:val="en-US" w:eastAsia="zh-CN"/>
        </w:rPr>
      </w:pPr>
      <w:r>
        <w:rPr>
          <w:rFonts w:hint="default" w:ascii="宋体" w:hAnsi="宋体" w:eastAsia="宋体" w:cs="宋体"/>
          <w:b w:val="0"/>
          <w:color w:val="auto"/>
          <w:kern w:val="2"/>
          <w:sz w:val="21"/>
          <w:szCs w:val="21"/>
          <w:lang w:val="en-US" w:eastAsia="zh-CN" w:bidi="ar-SA"/>
        </w:rPr>
        <w:t>3.</w:t>
      </w:r>
      <w:r>
        <w:rPr>
          <w:rFonts w:hint="eastAsia" w:ascii="宋体" w:hAnsi="宋体" w:eastAsia="宋体" w:cs="宋体"/>
          <w:szCs w:val="21"/>
          <w:highlight w:val="none"/>
          <w:lang w:val="en-US" w:eastAsia="zh-CN"/>
        </w:rPr>
        <w:t>对供应商特定资格要求：</w:t>
      </w:r>
    </w:p>
    <w:p w14:paraId="7E35D4A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default" w:ascii="宋体" w:hAnsi="宋体" w:eastAsia="宋体" w:cs="宋体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Cs w:val="21"/>
          <w:highlight w:val="none"/>
          <w:lang w:val="en-US" w:eastAsia="zh-CN"/>
        </w:rPr>
        <w:t>03包供应商须具备合格有效的食品经营许可证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，</w:t>
      </w:r>
      <w:r>
        <w:rPr>
          <w:rFonts w:hint="eastAsia" w:ascii="宋体" w:hAnsi="宋体" w:eastAsia="宋体" w:cs="宋体"/>
          <w:szCs w:val="21"/>
          <w:highlight w:val="none"/>
          <w:lang w:val="en-US" w:eastAsia="zh-CN"/>
        </w:rPr>
        <w:t>生产厂家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须</w:t>
      </w:r>
      <w:r>
        <w:rPr>
          <w:rFonts w:hint="eastAsia" w:ascii="宋体" w:hAnsi="宋体" w:eastAsia="宋体" w:cs="宋体"/>
          <w:szCs w:val="21"/>
          <w:highlight w:val="none"/>
          <w:lang w:val="en-US" w:eastAsia="zh-CN"/>
        </w:rPr>
        <w:t>具备国家行政主管部门颁发且在有效期内的屠宰许可证明材料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、</w:t>
      </w:r>
      <w:r>
        <w:rPr>
          <w:rFonts w:hint="eastAsia" w:ascii="宋体" w:hAnsi="宋体"/>
          <w:szCs w:val="21"/>
        </w:rPr>
        <w:t>《动物防疫条件合格证》</w:t>
      </w:r>
      <w:r>
        <w:rPr>
          <w:rFonts w:hint="eastAsia" w:ascii="宋体" w:hAnsi="宋体"/>
          <w:szCs w:val="21"/>
          <w:lang w:eastAsia="zh-CN"/>
        </w:rPr>
        <w:t>、</w:t>
      </w:r>
      <w:r>
        <w:rPr>
          <w:rFonts w:hint="eastAsia" w:ascii="宋体" w:hAnsi="宋体"/>
          <w:szCs w:val="21"/>
        </w:rPr>
        <w:t>《动物检疫合格证明》</w:t>
      </w:r>
      <w:r>
        <w:rPr>
          <w:rFonts w:hint="eastAsia" w:ascii="宋体" w:hAnsi="宋体" w:eastAsia="宋体" w:cs="宋体"/>
          <w:szCs w:val="21"/>
          <w:highlight w:val="none"/>
          <w:lang w:val="en-US" w:eastAsia="zh-CN"/>
        </w:rPr>
        <w:t>；</w:t>
      </w:r>
    </w:p>
    <w:p w14:paraId="6442E4A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eastAsia" w:ascii="宋体" w:hAnsi="宋体" w:eastAsia="宋体" w:cs="宋体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zCs w:val="21"/>
          <w:highlight w:val="none"/>
          <w:lang w:val="en-US" w:eastAsia="zh-CN"/>
        </w:rPr>
        <w:t>04包、05包、06包、07包、08包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szCs w:val="21"/>
          <w:highlight w:val="none"/>
          <w:lang w:val="en-US" w:eastAsia="zh-CN"/>
        </w:rPr>
        <w:t>须具备合格有效的食品生产许可证（生产厂家提供）或食品经营许可证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。</w:t>
      </w:r>
    </w:p>
    <w:p w14:paraId="4C6267CD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default" w:eastAsiaTheme="minorEastAsia"/>
          <w:lang w:val="en-US" w:eastAsia="zh-CN"/>
        </w:rPr>
      </w:pPr>
      <w:r>
        <w:rPr>
          <w:rFonts w:hint="default" w:ascii="宋体" w:hAnsi="宋体" w:eastAsia="宋体" w:cs="Times New Roman"/>
          <w:b w:val="0"/>
          <w:color w:val="auto"/>
          <w:kern w:val="2"/>
          <w:sz w:val="21"/>
          <w:szCs w:val="22"/>
          <w:lang w:val="en-US" w:eastAsia="zh-CN" w:bidi="ar-SA"/>
        </w:rPr>
        <w:t>4.</w:t>
      </w:r>
      <w:r>
        <w:rPr>
          <w:rFonts w:hint="eastAsia" w:ascii="宋体" w:hAnsi="宋体" w:cs="宋体"/>
          <w:szCs w:val="21"/>
          <w:highlight w:val="none"/>
        </w:rPr>
        <w:t>供应商未被列入“信用中国”网站(www.creditchina.gov.cn)或者“中国执行信息公开网”（zxgk.court.gov.cn）失信被执行人名单（提供网站查询截图）。</w:t>
      </w:r>
    </w:p>
    <w:p w14:paraId="637F2F0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default" w:ascii="宋体" w:hAnsi="宋体" w:eastAsia="宋体" w:cs="宋体"/>
          <w:szCs w:val="21"/>
          <w:highlight w:val="none"/>
          <w:lang w:val="en-US" w:eastAsia="zh-CN"/>
        </w:rPr>
      </w:pPr>
      <w:r>
        <w:rPr>
          <w:rFonts w:hint="default" w:ascii="宋体" w:hAnsi="宋体" w:eastAsia="宋体" w:cs="宋体"/>
          <w:b w:val="0"/>
          <w:color w:val="auto"/>
          <w:kern w:val="2"/>
          <w:sz w:val="21"/>
          <w:szCs w:val="21"/>
          <w:lang w:val="en-US" w:eastAsia="zh-CN" w:bidi="ar-SA"/>
        </w:rPr>
        <w:t>5.</w:t>
      </w:r>
      <w:r>
        <w:rPr>
          <w:rFonts w:hint="eastAsia" w:ascii="宋体" w:hAnsi="宋体" w:eastAsia="宋体" w:cs="宋体"/>
          <w:szCs w:val="21"/>
          <w:highlight w:val="none"/>
          <w:lang w:val="en-US" w:eastAsia="zh-CN"/>
        </w:rPr>
        <w:t>供应商须针对《湖北机场集团有限公司“供应商不良行为”管理办法》在响应文件中做出承诺，格式详见遴选文件“第六章 响应文件格式”。</w:t>
      </w:r>
    </w:p>
    <w:p w14:paraId="2BAB8D0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default" w:ascii="宋体" w:hAnsi="宋体" w:eastAsia="宋体" w:cs="Times New Roman"/>
          <w:b w:val="0"/>
          <w:color w:val="auto"/>
          <w:kern w:val="2"/>
          <w:sz w:val="21"/>
          <w:szCs w:val="21"/>
          <w:lang w:val="en-US" w:eastAsia="zh-CN" w:bidi="ar-SA"/>
        </w:rPr>
        <w:t>6.</w:t>
      </w:r>
      <w:r>
        <w:rPr>
          <w:rFonts w:hint="default" w:ascii="宋体" w:hAnsi="宋体" w:eastAsia="宋体"/>
          <w:szCs w:val="21"/>
          <w:lang w:val="en-US" w:eastAsia="zh-CN"/>
        </w:rPr>
        <w:t>本项目不接受联合体响应。</w:t>
      </w:r>
    </w:p>
    <w:p w14:paraId="51DBB2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="490" w:leftChars="0" w:hanging="490" w:firstLineChars="0"/>
        <w:textAlignment w:val="auto"/>
        <w:rPr>
          <w:rFonts w:ascii="宋体" w:hAnsi="宋体" w:cs="宋体"/>
          <w:b/>
          <w:kern w:val="0"/>
          <w:szCs w:val="21"/>
        </w:rPr>
      </w:pPr>
      <w:r>
        <w:rPr>
          <w:rFonts w:hint="default" w:ascii="宋体" w:hAnsi="宋体" w:eastAsia="宋体" w:cs="宋体"/>
          <w:b/>
          <w:color w:val="auto"/>
          <w:kern w:val="0"/>
          <w:sz w:val="21"/>
          <w:szCs w:val="21"/>
          <w:lang w:val="en-US" w:eastAsia="zh-CN" w:bidi="ar-SA"/>
        </w:rPr>
        <w:t>三、</w:t>
      </w:r>
      <w:r>
        <w:rPr>
          <w:rFonts w:hint="eastAsia" w:ascii="宋体" w:hAnsi="宋体" w:cs="宋体"/>
          <w:b/>
          <w:kern w:val="0"/>
          <w:szCs w:val="21"/>
          <w:lang w:val="zh-CN"/>
        </w:rPr>
        <w:t>获取遴选文件</w:t>
      </w:r>
      <w:r>
        <w:rPr>
          <w:rFonts w:hint="eastAsia" w:ascii="宋体" w:hAnsi="宋体" w:cs="宋体"/>
          <w:b/>
          <w:kern w:val="0"/>
          <w:szCs w:val="21"/>
        </w:rPr>
        <w:t>：</w:t>
      </w:r>
    </w:p>
    <w:p w14:paraId="2210E458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default" w:ascii="宋体" w:hAnsi="宋体" w:eastAsia="宋体" w:cs="宋体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color w:val="auto"/>
          <w:kern w:val="2"/>
          <w:sz w:val="21"/>
          <w:szCs w:val="21"/>
          <w:lang w:val="en-US" w:eastAsia="zh-CN" w:bidi="ar-SA"/>
        </w:rPr>
        <w:t>3.1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现场报名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eastAsia="zh-CN"/>
        </w:rPr>
        <w:t>：</w:t>
      </w:r>
      <w:r>
        <w:rPr>
          <w:rFonts w:hint="default" w:ascii="宋体" w:hAnsi="宋体" w:eastAsia="宋体" w:cs="宋体"/>
          <w:szCs w:val="21"/>
          <w:highlight w:val="none"/>
          <w:lang w:val="en-US" w:eastAsia="zh-CN"/>
        </w:rPr>
        <w:t>凡有意参加投标者，携带报名表、营业执照复印件加盖公章、法定代表人授权委托书（注明单位地址、联系人姓名及联系方式、法人身份证及本人身份证），于2025年1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1</w:t>
      </w:r>
      <w:r>
        <w:rPr>
          <w:rFonts w:hint="default" w:ascii="宋体" w:hAnsi="宋体" w:eastAsia="宋体" w:cs="宋体"/>
          <w:szCs w:val="21"/>
          <w:highlight w:val="none"/>
          <w:lang w:val="en-US" w:eastAsia="zh-CN"/>
        </w:rPr>
        <w:t>月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26</w:t>
      </w:r>
      <w:r>
        <w:rPr>
          <w:rFonts w:hint="default" w:ascii="宋体" w:hAnsi="宋体" w:eastAsia="宋体" w:cs="宋体"/>
          <w:szCs w:val="21"/>
          <w:highlight w:val="none"/>
          <w:lang w:val="en-US" w:eastAsia="zh-CN"/>
        </w:rPr>
        <w:t>日起至2025年1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2</w:t>
      </w:r>
      <w:r>
        <w:rPr>
          <w:rFonts w:hint="default" w:ascii="宋体" w:hAnsi="宋体" w:eastAsia="宋体" w:cs="宋体"/>
          <w:szCs w:val="21"/>
          <w:highlight w:val="none"/>
          <w:lang w:val="en-US" w:eastAsia="zh-CN"/>
        </w:rPr>
        <w:t>月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2</w:t>
      </w:r>
      <w:r>
        <w:rPr>
          <w:rFonts w:hint="default" w:ascii="宋体" w:hAnsi="宋体" w:eastAsia="宋体" w:cs="宋体"/>
          <w:szCs w:val="21"/>
          <w:highlight w:val="none"/>
          <w:lang w:val="en-US" w:eastAsia="zh-CN"/>
        </w:rPr>
        <w:t>止，每天上午8：30-11：30时、下午14：00-16：30时。到湖北中天招标有限公司（武汉市武昌区民主路782号洪广大酒店26层）购买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遴选</w:t>
      </w:r>
      <w:r>
        <w:rPr>
          <w:rFonts w:hint="default" w:ascii="宋体" w:hAnsi="宋体" w:eastAsia="宋体" w:cs="宋体"/>
          <w:szCs w:val="21"/>
          <w:highlight w:val="none"/>
          <w:lang w:val="en-US" w:eastAsia="zh-CN"/>
        </w:rPr>
        <w:t>文件。</w:t>
      </w:r>
    </w:p>
    <w:p w14:paraId="73D275C2">
      <w:pPr>
        <w:pStyle w:val="2"/>
        <w:spacing w:line="360" w:lineRule="auto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szCs w:val="21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 w:bidi="ar-SA"/>
        </w:rPr>
        <w:t>3.2 邮箱报名，将相关3.1条报名材料编辑成PDF文档并加盖公章及报名费回单发至邮箱号：</w:t>
      </w: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 w:bidi="ar-SA"/>
        </w:rPr>
        <w:fldChar w:fldCharType="begin"/>
      </w: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 w:bidi="ar-SA"/>
        </w:rPr>
        <w:instrText xml:space="preserve"> HYPERLINK "mailto:117237318@qq.com，邮件标题包含联系人及联系方式，如审核通过或不通过将会邮件通知结果，请及时查阅。" </w:instrText>
      </w: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 w:bidi="ar-SA"/>
        </w:rPr>
        <w:t>117237318@qq.com，邮件标题包含联系人及联系方式，如审核通过或不通过将会邮件通知结果，请及时查阅。</w:t>
      </w:r>
      <w:r>
        <w:rPr>
          <w:rFonts w:hint="eastAsia" w:ascii="宋体" w:hAnsi="宋体" w:eastAsia="宋体" w:cs="宋体"/>
          <w:kern w:val="2"/>
          <w:sz w:val="21"/>
          <w:szCs w:val="21"/>
          <w:highlight w:val="none"/>
          <w:lang w:val="en-US" w:eastAsia="zh-CN" w:bidi="ar-SA"/>
        </w:rPr>
        <w:fldChar w:fldCharType="end"/>
      </w:r>
    </w:p>
    <w:p w14:paraId="4AE81D6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20" w:firstLineChars="200"/>
        <w:textAlignment w:val="auto"/>
        <w:rPr>
          <w:rFonts w:hint="default" w:ascii="宋体" w:hAnsi="宋体" w:eastAsia="宋体" w:cs="宋体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color w:val="auto"/>
          <w:kern w:val="2"/>
          <w:sz w:val="21"/>
          <w:szCs w:val="21"/>
          <w:lang w:val="en-US" w:eastAsia="zh-CN" w:bidi="ar-SA"/>
        </w:rPr>
        <w:t>3.3</w:t>
      </w:r>
      <w:r>
        <w:rPr>
          <w:rFonts w:hint="default" w:ascii="宋体" w:hAnsi="宋体" w:eastAsia="宋体" w:cs="宋体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遴选</w:t>
      </w:r>
      <w:r>
        <w:rPr>
          <w:rFonts w:hint="default" w:ascii="宋体" w:hAnsi="宋体" w:eastAsia="宋体" w:cs="宋体"/>
          <w:szCs w:val="21"/>
          <w:highlight w:val="none"/>
          <w:lang w:val="en-US" w:eastAsia="zh-CN"/>
        </w:rPr>
        <w:t>文件售价人民币500元（现金）</w:t>
      </w:r>
      <w:r>
        <w:rPr>
          <w:rFonts w:hint="eastAsia" w:ascii="宋体" w:hAnsi="宋体" w:cs="宋体"/>
          <w:szCs w:val="21"/>
          <w:highlight w:val="none"/>
          <w:lang w:val="en-US" w:eastAsia="zh-CN"/>
        </w:rPr>
        <w:t>/本</w:t>
      </w:r>
      <w:r>
        <w:rPr>
          <w:rFonts w:hint="default" w:ascii="宋体" w:hAnsi="宋体" w:eastAsia="宋体" w:cs="宋体"/>
          <w:szCs w:val="21"/>
          <w:highlight w:val="none"/>
          <w:lang w:val="en-US" w:eastAsia="zh-CN"/>
        </w:rPr>
        <w:t>，售后不退。</w:t>
      </w:r>
    </w:p>
    <w:p w14:paraId="7E91BA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="490" w:leftChars="0" w:hanging="490" w:firstLineChars="0"/>
        <w:textAlignment w:val="auto"/>
        <w:rPr>
          <w:rFonts w:hint="default" w:ascii="宋体" w:hAnsi="宋体" w:eastAsia="宋体" w:cs="宋体"/>
          <w:b/>
          <w:color w:val="auto"/>
          <w:kern w:val="0"/>
          <w:sz w:val="21"/>
          <w:szCs w:val="21"/>
          <w:lang w:val="en-US" w:eastAsia="zh-CN" w:bidi="ar-SA"/>
        </w:rPr>
      </w:pPr>
    </w:p>
    <w:p w14:paraId="1EB35A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360" w:lineRule="auto"/>
        <w:ind w:left="490" w:leftChars="0" w:hanging="490" w:firstLineChars="0"/>
        <w:textAlignment w:val="auto"/>
        <w:rPr>
          <w:rFonts w:ascii="宋体" w:hAnsi="宋体" w:cs="宋体"/>
          <w:b/>
          <w:kern w:val="0"/>
          <w:szCs w:val="21"/>
          <w:lang w:val="zh-CN"/>
        </w:rPr>
      </w:pPr>
      <w:r>
        <w:rPr>
          <w:rFonts w:hint="default" w:ascii="宋体" w:hAnsi="宋体" w:eastAsia="宋体" w:cs="宋体"/>
          <w:b/>
          <w:color w:val="auto"/>
          <w:kern w:val="0"/>
          <w:sz w:val="21"/>
          <w:szCs w:val="21"/>
          <w:lang w:val="en-US" w:eastAsia="zh-CN" w:bidi="ar-SA"/>
        </w:rPr>
        <w:t>四、</w:t>
      </w:r>
      <w:r>
        <w:rPr>
          <w:rFonts w:hint="eastAsia" w:ascii="宋体" w:hAnsi="宋体" w:cs="宋体"/>
          <w:b/>
          <w:kern w:val="0"/>
          <w:szCs w:val="21"/>
          <w:lang w:val="zh-CN"/>
        </w:rPr>
        <w:t>递交响应文件截止时间、遴选时间和地点：</w:t>
      </w:r>
    </w:p>
    <w:p w14:paraId="79DEE73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pacing w:line="360" w:lineRule="auto"/>
        <w:textAlignment w:val="auto"/>
        <w:rPr>
          <w:rFonts w:ascii="宋体" w:hAnsi="宋体"/>
          <w:szCs w:val="21"/>
          <w:highlight w:val="none"/>
          <w:u w:val="single"/>
          <w:lang w:val="zh-CN"/>
        </w:rPr>
      </w:pPr>
      <w:r>
        <w:rPr>
          <w:rFonts w:hint="eastAsia" w:ascii="宋体" w:hAnsi="宋体"/>
          <w:szCs w:val="21"/>
          <w:lang w:val="zh-CN"/>
        </w:rPr>
        <w:t>响应文件递交截止时间及遴选时间：</w:t>
      </w:r>
      <w:r>
        <w:rPr>
          <w:rFonts w:hint="eastAsia" w:ascii="宋体" w:hAnsi="宋体"/>
          <w:b/>
          <w:bCs/>
          <w:szCs w:val="21"/>
          <w:highlight w:val="none"/>
          <w:u w:val="single"/>
          <w:lang w:val="zh-CN"/>
        </w:rPr>
        <w:t>20</w:t>
      </w:r>
      <w:r>
        <w:rPr>
          <w:rFonts w:hint="eastAsia" w:ascii="宋体" w:hAnsi="宋体"/>
          <w:b/>
          <w:bCs/>
          <w:szCs w:val="21"/>
          <w:highlight w:val="none"/>
          <w:u w:val="single"/>
          <w:lang w:val="en-US" w:eastAsia="zh-CN"/>
        </w:rPr>
        <w:t>25</w:t>
      </w:r>
      <w:r>
        <w:rPr>
          <w:rFonts w:hint="eastAsia" w:ascii="宋体" w:hAnsi="宋体"/>
          <w:szCs w:val="21"/>
          <w:highlight w:val="none"/>
          <w:u w:val="single"/>
          <w:lang w:val="zh-CN"/>
        </w:rPr>
        <w:t>年</w:t>
      </w:r>
      <w:r>
        <w:rPr>
          <w:rFonts w:hint="eastAsia" w:ascii="宋体" w:hAnsi="宋体"/>
          <w:b/>
          <w:bCs/>
          <w:szCs w:val="21"/>
          <w:highlight w:val="none"/>
          <w:u w:val="single"/>
          <w:lang w:val="en-US" w:eastAsia="zh-CN"/>
        </w:rPr>
        <w:t>12</w:t>
      </w:r>
      <w:r>
        <w:rPr>
          <w:rFonts w:hint="eastAsia" w:ascii="宋体" w:hAnsi="宋体"/>
          <w:szCs w:val="21"/>
          <w:highlight w:val="none"/>
          <w:u w:val="single"/>
          <w:lang w:val="zh-CN"/>
        </w:rPr>
        <w:t>月</w:t>
      </w:r>
      <w:r>
        <w:rPr>
          <w:rFonts w:hint="eastAsia" w:ascii="宋体" w:hAnsi="宋体"/>
          <w:b/>
          <w:bCs/>
          <w:szCs w:val="21"/>
          <w:highlight w:val="none"/>
          <w:u w:val="single"/>
          <w:lang w:val="en-US" w:eastAsia="zh-CN"/>
        </w:rPr>
        <w:t>9</w:t>
      </w:r>
      <w:r>
        <w:rPr>
          <w:rFonts w:hint="eastAsia" w:ascii="宋体" w:hAnsi="宋体"/>
          <w:szCs w:val="21"/>
          <w:highlight w:val="none"/>
          <w:u w:val="single"/>
          <w:lang w:val="zh-CN"/>
        </w:rPr>
        <w:t>日</w:t>
      </w:r>
      <w:r>
        <w:rPr>
          <w:rFonts w:hint="eastAsia" w:ascii="宋体" w:hAnsi="宋体"/>
          <w:b/>
          <w:bCs/>
          <w:szCs w:val="21"/>
          <w:highlight w:val="none"/>
          <w:u w:val="single"/>
          <w:lang w:val="en-US" w:eastAsia="zh-CN"/>
        </w:rPr>
        <w:t>09</w:t>
      </w:r>
      <w:r>
        <w:rPr>
          <w:rFonts w:hint="eastAsia" w:ascii="宋体" w:hAnsi="宋体"/>
          <w:szCs w:val="21"/>
          <w:highlight w:val="none"/>
          <w:u w:val="single"/>
          <w:lang w:val="zh-CN"/>
        </w:rPr>
        <w:t>时</w:t>
      </w:r>
      <w:r>
        <w:rPr>
          <w:rFonts w:hint="eastAsia" w:ascii="宋体" w:hAnsi="宋体"/>
          <w:b/>
          <w:bCs/>
          <w:kern w:val="0"/>
          <w:szCs w:val="21"/>
          <w:highlight w:val="none"/>
          <w:u w:val="single"/>
          <w:lang w:val="en-US" w:eastAsia="zh-CN"/>
        </w:rPr>
        <w:t>30</w:t>
      </w:r>
      <w:r>
        <w:rPr>
          <w:rFonts w:hint="eastAsia" w:ascii="宋体" w:hAnsi="宋体"/>
          <w:kern w:val="0"/>
          <w:szCs w:val="21"/>
          <w:highlight w:val="none"/>
          <w:u w:val="single"/>
          <w:lang w:val="en-US" w:eastAsia="zh-CN"/>
        </w:rPr>
        <w:t>分</w:t>
      </w:r>
      <w:r>
        <w:rPr>
          <w:rFonts w:hint="eastAsia" w:ascii="宋体" w:hAnsi="宋体"/>
          <w:szCs w:val="21"/>
          <w:highlight w:val="none"/>
          <w:u w:val="single"/>
          <w:lang w:val="zh-CN"/>
        </w:rPr>
        <w:t>（北京时间）前提交。</w:t>
      </w:r>
    </w:p>
    <w:p w14:paraId="5857B50C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firstLine="210" w:firstLineChars="100"/>
        <w:jc w:val="left"/>
        <w:textAlignment w:val="auto"/>
        <w:rPr>
          <w:rFonts w:hint="eastAsia" w:ascii="宋体" w:hAnsi="宋体"/>
          <w:sz w:val="21"/>
          <w:szCs w:val="21"/>
          <w:lang w:val="zh-CN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2.供应商</w:t>
      </w:r>
      <w:r>
        <w:rPr>
          <w:rFonts w:hint="eastAsia" w:ascii="宋体" w:hAnsi="宋体"/>
          <w:sz w:val="21"/>
          <w:szCs w:val="21"/>
          <w:lang w:val="zh-CN"/>
        </w:rPr>
        <w:t>应在响应文件递交截止时间前到遴选现场递交密封的响应文件。接收响应文件地址：</w:t>
      </w:r>
      <w:r>
        <w:rPr>
          <w:rFonts w:hint="eastAsia" w:ascii="宋体" w:hAnsi="宋体"/>
          <w:sz w:val="21"/>
          <w:szCs w:val="21"/>
          <w:lang w:val="zh-CN" w:eastAsia="zh-CN"/>
        </w:rPr>
        <w:t>湖北机场集团有限公司综合办公楼A208招投标室</w:t>
      </w:r>
      <w:r>
        <w:rPr>
          <w:rFonts w:hint="eastAsia" w:ascii="宋体" w:hAnsi="宋体"/>
          <w:sz w:val="21"/>
          <w:szCs w:val="21"/>
          <w:lang w:val="zh-CN"/>
        </w:rPr>
        <w:t>。</w:t>
      </w:r>
    </w:p>
    <w:p w14:paraId="355B1B95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b/>
          <w:sz w:val="21"/>
          <w:szCs w:val="21"/>
          <w:highlight w:val="none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五</w:t>
      </w: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>、联系方式</w:t>
      </w:r>
    </w:p>
    <w:p w14:paraId="1D09B74E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cs="宋体"/>
          <w:sz w:val="21"/>
          <w:szCs w:val="21"/>
          <w:highlight w:val="none"/>
          <w:lang w:eastAsia="zh-CN"/>
        </w:rPr>
        <w:t>遴选人</w:t>
      </w:r>
      <w:r>
        <w:rPr>
          <w:rFonts w:hint="eastAsia" w:ascii="宋体" w:hAnsi="宋体" w:eastAsia="宋体" w:cs="宋体"/>
          <w:sz w:val="21"/>
          <w:szCs w:val="21"/>
          <w:highlight w:val="none"/>
        </w:rPr>
        <w:t>：</w:t>
      </w:r>
      <w:r>
        <w:rPr>
          <w:rFonts w:hint="eastAsia" w:ascii="宋体" w:hAnsi="宋体" w:eastAsia="宋体" w:cs="宋体"/>
          <w:sz w:val="21"/>
          <w:szCs w:val="21"/>
          <w:highlight w:val="none"/>
          <w:lang w:val="zh-CN"/>
        </w:rPr>
        <w:t>湖北机场集团酒店管理有限公司武汉天河机场皇冠假日酒店分公司/假日酒店分公司</w:t>
      </w:r>
    </w:p>
    <w:p w14:paraId="403D20F7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单位地址：武汉市黄陂区天河镇 </w:t>
      </w:r>
    </w:p>
    <w:p w14:paraId="203D6EE9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sz w:val="21"/>
          <w:szCs w:val="21"/>
          <w:highlight w:val="none"/>
          <w:lang w:val="en-US" w:eastAsia="zh-CN"/>
        </w:rPr>
        <w:t>联系人：刘先生</w:t>
      </w:r>
    </w:p>
    <w:p w14:paraId="2EAEF8F7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电    话：</w:t>
      </w:r>
      <w:r>
        <w:rPr>
          <w:rFonts w:hint="eastAsia" w:ascii="宋体" w:hAnsi="宋体" w:eastAsia="宋体" w:cs="宋体"/>
          <w:sz w:val="21"/>
          <w:szCs w:val="21"/>
        </w:rPr>
        <w:t>027-85819983</w:t>
      </w:r>
    </w:p>
    <w:p w14:paraId="4724B2A7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  <w:lang w:val="en-US" w:eastAsia="zh-CN"/>
        </w:rPr>
        <w:t>遴选</w:t>
      </w:r>
      <w:r>
        <w:rPr>
          <w:rFonts w:hint="eastAsia" w:ascii="宋体" w:hAnsi="宋体" w:eastAsia="宋体" w:cs="宋体"/>
          <w:sz w:val="21"/>
          <w:szCs w:val="21"/>
        </w:rPr>
        <w:t>代理机构：湖北中天招标有限公司</w:t>
      </w:r>
    </w:p>
    <w:p w14:paraId="540633D9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单位地址：武汉市武昌区民主路782 号洪广大酒店26楼</w:t>
      </w:r>
    </w:p>
    <w:p w14:paraId="538FF727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联系人：唐和易、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佘婷婷、</w:t>
      </w:r>
      <w:r>
        <w:rPr>
          <w:rFonts w:hint="eastAsia" w:ascii="宋体" w:hAnsi="宋体" w:eastAsia="宋体" w:cs="宋体"/>
          <w:sz w:val="21"/>
          <w:szCs w:val="21"/>
        </w:rPr>
        <w:t>刘见博、徐阳</w:t>
      </w:r>
    </w:p>
    <w:p w14:paraId="0949ABF1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firstLine="420" w:firstLineChars="20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电    话：027-</w:t>
      </w:r>
      <w:r>
        <w:rPr>
          <w:rFonts w:hint="eastAsia" w:ascii="宋体" w:hAnsi="宋体" w:cs="宋体"/>
          <w:sz w:val="21"/>
          <w:szCs w:val="21"/>
          <w:lang w:val="en-US" w:eastAsia="zh-CN"/>
        </w:rPr>
        <w:t>87715200</w:t>
      </w:r>
    </w:p>
    <w:p w14:paraId="3F620C19">
      <w:pPr>
        <w:pStyle w:val="1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10" w:leftChars="0" w:hanging="10" w:firstLineChars="0"/>
        <w:jc w:val="left"/>
        <w:textAlignment w:val="auto"/>
        <w:rPr>
          <w:rFonts w:hint="eastAsia" w:ascii="宋体" w:hAnsi="宋体" w:eastAsia="宋体" w:cs="宋体"/>
          <w:b/>
          <w:sz w:val="21"/>
          <w:szCs w:val="21"/>
        </w:rPr>
      </w:pPr>
      <w:r>
        <w:rPr>
          <w:rFonts w:hint="eastAsia" w:ascii="宋体" w:hAnsi="宋体" w:cs="宋体"/>
          <w:b/>
          <w:kern w:val="2"/>
          <w:sz w:val="21"/>
          <w:szCs w:val="21"/>
          <w:lang w:val="en-US" w:eastAsia="zh-CN" w:bidi="ar-SA"/>
        </w:rPr>
        <w:t>六</w:t>
      </w:r>
      <w:r>
        <w:rPr>
          <w:rFonts w:hint="eastAsia" w:ascii="宋体" w:hAnsi="宋体" w:eastAsia="宋体" w:cs="宋体"/>
          <w:b/>
          <w:kern w:val="2"/>
          <w:sz w:val="21"/>
          <w:szCs w:val="21"/>
          <w:lang w:val="en-US" w:eastAsia="zh-CN" w:bidi="ar-SA"/>
        </w:rPr>
        <w:t>、</w:t>
      </w:r>
      <w:r>
        <w:rPr>
          <w:rFonts w:hint="eastAsia" w:ascii="宋体" w:hAnsi="宋体" w:eastAsia="宋体" w:cs="宋体"/>
          <w:b/>
          <w:sz w:val="21"/>
          <w:szCs w:val="21"/>
        </w:rPr>
        <w:t>信息发布媒体</w:t>
      </w:r>
    </w:p>
    <w:p w14:paraId="788B8BAF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  中国招标投标公共服务平台、湖北机场集团有限公司网站上发布。</w:t>
      </w:r>
    </w:p>
    <w:p w14:paraId="5FA5E4D7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0" w:leftChars="0" w:firstLine="315" w:firstLineChars="150"/>
        <w:jc w:val="right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  湖北中天招标有限公司</w:t>
      </w:r>
    </w:p>
    <w:p w14:paraId="02F6AD9D">
      <w:pPr>
        <w:jc w:val="righ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                                              202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z w:val="21"/>
          <w:szCs w:val="21"/>
        </w:rPr>
        <w:t>年</w:t>
      </w:r>
      <w:r>
        <w:rPr>
          <w:rFonts w:hint="eastAsia" w:ascii="宋体" w:hAnsi="宋体" w:cs="宋体"/>
          <w:sz w:val="21"/>
          <w:szCs w:val="21"/>
          <w:lang w:val="en-US" w:eastAsia="zh-CN"/>
        </w:rPr>
        <w:t>11</w:t>
      </w:r>
      <w:r>
        <w:rPr>
          <w:rFonts w:hint="eastAsia" w:ascii="宋体" w:hAnsi="宋体" w:eastAsia="宋体" w:cs="宋体"/>
          <w:sz w:val="21"/>
          <w:szCs w:val="21"/>
        </w:rPr>
        <w:t>月</w:t>
      </w:r>
      <w:r>
        <w:rPr>
          <w:rFonts w:hint="eastAsia" w:ascii="宋体" w:hAnsi="宋体" w:cs="宋体"/>
          <w:sz w:val="21"/>
          <w:szCs w:val="21"/>
          <w:lang w:val="en-US" w:eastAsia="zh-CN"/>
        </w:rPr>
        <w:t>25</w:t>
      </w:r>
      <w:r>
        <w:rPr>
          <w:rFonts w:hint="eastAsia" w:ascii="宋体" w:hAnsi="宋体" w:eastAsia="宋体" w:cs="宋体"/>
          <w:sz w:val="21"/>
          <w:szCs w:val="21"/>
        </w:rPr>
        <w:t>日</w:t>
      </w:r>
    </w:p>
    <w:p w14:paraId="32524EDB"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br w:type="page"/>
      </w:r>
    </w:p>
    <w:p w14:paraId="5513745F">
      <w:pPr>
        <w:pStyle w:val="2"/>
        <w:rPr>
          <w:rFonts w:hint="eastAsia"/>
        </w:rPr>
      </w:pPr>
    </w:p>
    <w:p w14:paraId="510F04AD">
      <w:pPr>
        <w:jc w:val="center"/>
        <w:rPr>
          <w:rFonts w:hint="eastAsia" w:eastAsia="宋体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</w:rPr>
        <w:t>投标单位报名表</w:t>
      </w:r>
      <w:r>
        <w:rPr>
          <w:rFonts w:hint="eastAsia"/>
          <w:b/>
          <w:sz w:val="36"/>
          <w:szCs w:val="36"/>
          <w:lang w:val="en-US" w:eastAsia="zh-CN"/>
        </w:rPr>
        <w:t xml:space="preserve"> </w:t>
      </w:r>
    </w:p>
    <w:p w14:paraId="0B111566">
      <w:pPr>
        <w:jc w:val="center"/>
        <w:rPr>
          <w:rFonts w:hint="eastAsia"/>
          <w:b/>
          <w:sz w:val="11"/>
          <w:szCs w:val="11"/>
        </w:rPr>
      </w:pPr>
    </w:p>
    <w:p w14:paraId="4AB2486F">
      <w:pPr>
        <w:spacing w:line="360" w:lineRule="auto"/>
        <w:ind w:right="-273" w:rightChars="-130"/>
        <w:rPr>
          <w:rFonts w:hint="eastAsia"/>
          <w:b/>
          <w:sz w:val="11"/>
          <w:szCs w:val="11"/>
        </w:rPr>
      </w:pPr>
    </w:p>
    <w:p w14:paraId="4BB22A4C">
      <w:pPr>
        <w:spacing w:line="360" w:lineRule="auto"/>
        <w:ind w:left="1405" w:right="-273" w:rightChars="-130" w:hanging="1405" w:hangingChars="500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项目名称：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2026年</w:t>
      </w:r>
      <w:r>
        <w:rPr>
          <w:rFonts w:hint="eastAsia" w:ascii="宋体" w:hAnsi="宋体"/>
          <w:b/>
          <w:sz w:val="28"/>
          <w:szCs w:val="28"/>
        </w:rPr>
        <w:t>武汉天河机场皇冠假日&amp;假日酒店食材供应商入库</w:t>
      </w:r>
    </w:p>
    <w:tbl>
      <w:tblPr>
        <w:tblStyle w:val="8"/>
        <w:tblpPr w:leftFromText="181" w:rightFromText="181" w:vertAnchor="text" w:horzAnchor="margin" w:tblpXSpec="center" w:tblpY="2"/>
        <w:tblOverlap w:val="never"/>
        <w:tblW w:w="9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7"/>
        <w:gridCol w:w="498"/>
        <w:gridCol w:w="372"/>
        <w:gridCol w:w="1417"/>
        <w:gridCol w:w="696"/>
        <w:gridCol w:w="1814"/>
        <w:gridCol w:w="134"/>
        <w:gridCol w:w="815"/>
        <w:gridCol w:w="44"/>
        <w:gridCol w:w="1943"/>
      </w:tblGrid>
      <w:tr w14:paraId="1531E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2265" w:type="dxa"/>
            <w:gridSpan w:val="2"/>
            <w:noWrap w:val="0"/>
            <w:vAlign w:val="center"/>
          </w:tcPr>
          <w:p w14:paraId="704349A8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投标单位</w:t>
            </w:r>
          </w:p>
        </w:tc>
        <w:tc>
          <w:tcPr>
            <w:tcW w:w="4433" w:type="dxa"/>
            <w:gridSpan w:val="5"/>
            <w:noWrap w:val="0"/>
            <w:vAlign w:val="center"/>
          </w:tcPr>
          <w:p w14:paraId="3D390AD2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</w:t>
            </w:r>
          </w:p>
        </w:tc>
        <w:tc>
          <w:tcPr>
            <w:tcW w:w="859" w:type="dxa"/>
            <w:gridSpan w:val="2"/>
            <w:noWrap w:val="0"/>
            <w:vAlign w:val="center"/>
          </w:tcPr>
          <w:p w14:paraId="38198FB4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val="zh-CN" w:eastAsia="zh-CN"/>
              </w:rPr>
              <w:t>包号</w:t>
            </w:r>
          </w:p>
        </w:tc>
        <w:tc>
          <w:tcPr>
            <w:tcW w:w="1943" w:type="dxa"/>
            <w:noWrap w:val="0"/>
            <w:vAlign w:val="center"/>
          </w:tcPr>
          <w:p w14:paraId="7C0060FF"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 w14:paraId="2393F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9500" w:type="dxa"/>
            <w:gridSpan w:val="10"/>
            <w:noWrap w:val="0"/>
            <w:vAlign w:val="center"/>
          </w:tcPr>
          <w:p w14:paraId="4F09A398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投标单位委托代理人/联系方式</w:t>
            </w:r>
          </w:p>
        </w:tc>
      </w:tr>
      <w:tr w14:paraId="7DC20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767" w:type="dxa"/>
            <w:noWrap w:val="0"/>
            <w:vAlign w:val="center"/>
          </w:tcPr>
          <w:p w14:paraId="16F877D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2287" w:type="dxa"/>
            <w:gridSpan w:val="3"/>
            <w:noWrap w:val="0"/>
            <w:vAlign w:val="center"/>
          </w:tcPr>
          <w:p w14:paraId="2AFC875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10" w:type="dxa"/>
            <w:gridSpan w:val="2"/>
            <w:noWrap w:val="0"/>
            <w:vAlign w:val="center"/>
          </w:tcPr>
          <w:p w14:paraId="5081D1B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    机</w:t>
            </w:r>
          </w:p>
        </w:tc>
        <w:tc>
          <w:tcPr>
            <w:tcW w:w="2936" w:type="dxa"/>
            <w:gridSpan w:val="4"/>
            <w:noWrap w:val="0"/>
            <w:vAlign w:val="center"/>
          </w:tcPr>
          <w:p w14:paraId="7E947EA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BA05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767" w:type="dxa"/>
            <w:noWrap w:val="0"/>
            <w:vAlign w:val="center"/>
          </w:tcPr>
          <w:p w14:paraId="41DD0CF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    箱</w:t>
            </w:r>
          </w:p>
        </w:tc>
        <w:tc>
          <w:tcPr>
            <w:tcW w:w="7733" w:type="dxa"/>
            <w:gridSpan w:val="9"/>
            <w:noWrap w:val="0"/>
            <w:vAlign w:val="center"/>
          </w:tcPr>
          <w:p w14:paraId="0A8FEB1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CA37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  <w:jc w:val="center"/>
        </w:trPr>
        <w:tc>
          <w:tcPr>
            <w:tcW w:w="9500" w:type="dxa"/>
            <w:gridSpan w:val="10"/>
            <w:noWrap w:val="0"/>
            <w:vAlign w:val="center"/>
          </w:tcPr>
          <w:p w14:paraId="5355B259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单位报名递交资料情况</w:t>
            </w:r>
          </w:p>
        </w:tc>
      </w:tr>
      <w:tr w14:paraId="4A6F1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" w:hRule="atLeast"/>
          <w:jc w:val="center"/>
        </w:trPr>
        <w:tc>
          <w:tcPr>
            <w:tcW w:w="2637" w:type="dxa"/>
            <w:gridSpan w:val="3"/>
            <w:noWrap w:val="0"/>
            <w:vAlign w:val="center"/>
          </w:tcPr>
          <w:p w14:paraId="07B2D01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法人授权委托书</w:t>
            </w:r>
          </w:p>
        </w:tc>
        <w:tc>
          <w:tcPr>
            <w:tcW w:w="2113" w:type="dxa"/>
            <w:gridSpan w:val="2"/>
            <w:noWrap w:val="0"/>
            <w:vAlign w:val="center"/>
          </w:tcPr>
          <w:p w14:paraId="783D9CA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□有    □无</w:t>
            </w:r>
          </w:p>
        </w:tc>
        <w:tc>
          <w:tcPr>
            <w:tcW w:w="2763" w:type="dxa"/>
            <w:gridSpan w:val="3"/>
            <w:noWrap w:val="0"/>
            <w:vAlign w:val="center"/>
          </w:tcPr>
          <w:p w14:paraId="2E61734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营业执照</w:t>
            </w:r>
          </w:p>
        </w:tc>
        <w:tc>
          <w:tcPr>
            <w:tcW w:w="1987" w:type="dxa"/>
            <w:gridSpan w:val="2"/>
            <w:noWrap w:val="0"/>
            <w:vAlign w:val="center"/>
          </w:tcPr>
          <w:p w14:paraId="4AB77B6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□有    □无</w:t>
            </w:r>
          </w:p>
        </w:tc>
      </w:tr>
      <w:tr w14:paraId="4EF70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" w:hRule="atLeast"/>
          <w:jc w:val="center"/>
        </w:trPr>
        <w:tc>
          <w:tcPr>
            <w:tcW w:w="2637" w:type="dxa"/>
            <w:gridSpan w:val="3"/>
            <w:noWrap w:val="0"/>
            <w:vAlign w:val="center"/>
          </w:tcPr>
          <w:p w14:paraId="216B139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6B831C7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□有    □无</w:t>
            </w:r>
          </w:p>
        </w:tc>
        <w:tc>
          <w:tcPr>
            <w:tcW w:w="2763" w:type="dxa"/>
            <w:gridSpan w:val="3"/>
            <w:noWrap w:val="0"/>
            <w:vAlign w:val="center"/>
          </w:tcPr>
          <w:p w14:paraId="372A225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987" w:type="dxa"/>
            <w:gridSpan w:val="2"/>
            <w:noWrap w:val="0"/>
            <w:vAlign w:val="center"/>
          </w:tcPr>
          <w:p w14:paraId="40F5C9E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□有    □无</w:t>
            </w:r>
          </w:p>
        </w:tc>
      </w:tr>
      <w:tr w14:paraId="228E0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4" w:hRule="atLeast"/>
          <w:jc w:val="center"/>
        </w:trPr>
        <w:tc>
          <w:tcPr>
            <w:tcW w:w="2637" w:type="dxa"/>
            <w:gridSpan w:val="3"/>
            <w:noWrap w:val="0"/>
            <w:vAlign w:val="center"/>
          </w:tcPr>
          <w:p w14:paraId="2447591B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2113" w:type="dxa"/>
            <w:gridSpan w:val="2"/>
            <w:noWrap w:val="0"/>
            <w:vAlign w:val="center"/>
          </w:tcPr>
          <w:p w14:paraId="5ADBCF4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□有    □无</w:t>
            </w:r>
          </w:p>
        </w:tc>
        <w:tc>
          <w:tcPr>
            <w:tcW w:w="2763" w:type="dxa"/>
            <w:gridSpan w:val="3"/>
            <w:noWrap w:val="0"/>
            <w:vAlign w:val="center"/>
          </w:tcPr>
          <w:p w14:paraId="494A6101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987" w:type="dxa"/>
            <w:gridSpan w:val="2"/>
            <w:noWrap w:val="0"/>
            <w:vAlign w:val="center"/>
          </w:tcPr>
          <w:p w14:paraId="56E1744C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D6E3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9500" w:type="dxa"/>
            <w:gridSpan w:val="10"/>
            <w:noWrap w:val="0"/>
            <w:vAlign w:val="center"/>
          </w:tcPr>
          <w:p w14:paraId="6A61E5D2">
            <w:pPr>
              <w:tabs>
                <w:tab w:val="left" w:pos="2145"/>
              </w:tabs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开票信息</w:t>
            </w:r>
          </w:p>
        </w:tc>
      </w:tr>
      <w:tr w14:paraId="32D64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4" w:hRule="atLeast"/>
          <w:jc w:val="center"/>
        </w:trPr>
        <w:tc>
          <w:tcPr>
            <w:tcW w:w="9500" w:type="dxa"/>
            <w:gridSpan w:val="10"/>
            <w:noWrap w:val="0"/>
            <w:vAlign w:val="center"/>
          </w:tcPr>
          <w:p w14:paraId="1060249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</w:t>
            </w:r>
            <w:r>
              <w:rPr>
                <w:rFonts w:hint="eastAsia" w:ascii="宋体" w:hAnsi="宋体"/>
                <w:sz w:val="24"/>
                <w:lang w:eastAsia="zh-CN"/>
              </w:rPr>
              <w:t>供应商</w:t>
            </w:r>
            <w:r>
              <w:rPr>
                <w:rFonts w:hint="eastAsia" w:ascii="宋体" w:hAnsi="宋体"/>
                <w:sz w:val="24"/>
              </w:rPr>
              <w:t>自行填写开票信息及快递地址）</w:t>
            </w:r>
          </w:p>
        </w:tc>
      </w:tr>
    </w:tbl>
    <w:p w14:paraId="44E2B5C5">
      <w:pPr>
        <w:rPr>
          <w:rFonts w:hint="eastAsia"/>
          <w:sz w:val="24"/>
        </w:rPr>
      </w:pPr>
    </w:p>
    <w:p w14:paraId="6F7800E3">
      <w:r>
        <w:rPr>
          <w:rFonts w:hint="eastAsia"/>
          <w:sz w:val="24"/>
        </w:rPr>
        <w:t>备注：填写完加盖公章。</w:t>
      </w:r>
    </w:p>
    <w:p w14:paraId="4D32C7FF">
      <w:pPr>
        <w:pStyle w:val="2"/>
        <w:rPr>
          <w:rFonts w:hint="eastAsia" w:ascii="宋体" w:hAnsi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1D0F9E"/>
    <w:multiLevelType w:val="multilevel"/>
    <w:tmpl w:val="331D0F9E"/>
    <w:lvl w:ilvl="0" w:tentative="0">
      <w:start w:val="1"/>
      <w:numFmt w:val="decimal"/>
      <w:lvlText w:val="%1."/>
      <w:lvlJc w:val="left"/>
      <w:pPr>
        <w:ind w:left="630" w:hanging="420"/>
      </w:pPr>
    </w:lvl>
    <w:lvl w:ilvl="1" w:tentative="0">
      <w:start w:val="1"/>
      <w:numFmt w:val="lowerLetter"/>
      <w:lvlText w:val="%2)"/>
      <w:lvlJc w:val="left"/>
      <w:pPr>
        <w:ind w:left="1050" w:hanging="420"/>
      </w:pPr>
    </w:lvl>
    <w:lvl w:ilvl="2" w:tentative="0">
      <w:start w:val="1"/>
      <w:numFmt w:val="lowerRoman"/>
      <w:lvlText w:val="%3."/>
      <w:lvlJc w:val="right"/>
      <w:pPr>
        <w:ind w:left="1470" w:hanging="420"/>
      </w:pPr>
    </w:lvl>
    <w:lvl w:ilvl="3" w:tentative="0">
      <w:start w:val="1"/>
      <w:numFmt w:val="decimal"/>
      <w:lvlText w:val="%4."/>
      <w:lvlJc w:val="left"/>
      <w:pPr>
        <w:ind w:left="1890" w:hanging="420"/>
      </w:pPr>
    </w:lvl>
    <w:lvl w:ilvl="4" w:tentative="0">
      <w:start w:val="1"/>
      <w:numFmt w:val="lowerLetter"/>
      <w:lvlText w:val="%5)"/>
      <w:lvlJc w:val="left"/>
      <w:pPr>
        <w:ind w:left="2310" w:hanging="420"/>
      </w:pPr>
    </w:lvl>
    <w:lvl w:ilvl="5" w:tentative="0">
      <w:start w:val="1"/>
      <w:numFmt w:val="lowerRoman"/>
      <w:lvlText w:val="%6."/>
      <w:lvlJc w:val="right"/>
      <w:pPr>
        <w:ind w:left="2730" w:hanging="420"/>
      </w:pPr>
    </w:lvl>
    <w:lvl w:ilvl="6" w:tentative="0">
      <w:start w:val="1"/>
      <w:numFmt w:val="decimal"/>
      <w:lvlText w:val="%7."/>
      <w:lvlJc w:val="left"/>
      <w:pPr>
        <w:ind w:left="3150" w:hanging="420"/>
      </w:pPr>
    </w:lvl>
    <w:lvl w:ilvl="7" w:tentative="0">
      <w:start w:val="1"/>
      <w:numFmt w:val="lowerLetter"/>
      <w:lvlText w:val="%8)"/>
      <w:lvlJc w:val="left"/>
      <w:pPr>
        <w:ind w:left="3570" w:hanging="420"/>
      </w:pPr>
    </w:lvl>
    <w:lvl w:ilvl="8" w:tentative="0">
      <w:start w:val="1"/>
      <w:numFmt w:val="lowerRoman"/>
      <w:lvlText w:val="%9."/>
      <w:lvlJc w:val="right"/>
      <w:pPr>
        <w:ind w:left="399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lZjZmZjM5NmNmZTMwZjU5ZTkwZGVmZWZlNzA0MmYifQ=="/>
  </w:docVars>
  <w:rsids>
    <w:rsidRoot w:val="00000000"/>
    <w:rsid w:val="03BB7D81"/>
    <w:rsid w:val="0C827318"/>
    <w:rsid w:val="106D623F"/>
    <w:rsid w:val="19721F7F"/>
    <w:rsid w:val="1A6D0E0C"/>
    <w:rsid w:val="1B462A79"/>
    <w:rsid w:val="1EE92F26"/>
    <w:rsid w:val="20D019D9"/>
    <w:rsid w:val="21A00B78"/>
    <w:rsid w:val="231B7329"/>
    <w:rsid w:val="237E6D89"/>
    <w:rsid w:val="27A65167"/>
    <w:rsid w:val="2B3A2B2E"/>
    <w:rsid w:val="33CC384D"/>
    <w:rsid w:val="34063EFA"/>
    <w:rsid w:val="34D61506"/>
    <w:rsid w:val="3AB27CD8"/>
    <w:rsid w:val="3AEF1E7C"/>
    <w:rsid w:val="4CB2126C"/>
    <w:rsid w:val="53EB6097"/>
    <w:rsid w:val="555810AD"/>
    <w:rsid w:val="5961249B"/>
    <w:rsid w:val="5E142FA2"/>
    <w:rsid w:val="617050B9"/>
    <w:rsid w:val="656E4624"/>
    <w:rsid w:val="68BA1E76"/>
    <w:rsid w:val="77C5674E"/>
    <w:rsid w:val="794313EC"/>
    <w:rsid w:val="7A125194"/>
    <w:rsid w:val="7F81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iPriority="99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tabs>
        <w:tab w:val="left" w:pos="576"/>
      </w:tabs>
      <w:spacing w:line="440" w:lineRule="exact"/>
      <w:ind w:left="576" w:hanging="576"/>
      <w:outlineLvl w:val="1"/>
    </w:pPr>
    <w:rPr>
      <w:rFonts w:ascii="Arial" w:hAnsi="Arial"/>
      <w:b/>
      <w:sz w:val="30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line="540" w:lineRule="exact"/>
    </w:pPr>
    <w:rPr>
      <w:kern w:val="0"/>
      <w:sz w:val="20"/>
      <w:szCs w:val="21"/>
    </w:r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List 2"/>
    <w:basedOn w:val="1"/>
    <w:autoRedefine/>
    <w:unhideWhenUsed/>
    <w:qFormat/>
    <w:uiPriority w:val="99"/>
    <w:pPr>
      <w:ind w:left="100" w:leftChars="200" w:hanging="200" w:hangingChars="200"/>
      <w:contextualSpacing/>
    </w:pPr>
  </w:style>
  <w:style w:type="paragraph" w:styleId="7">
    <w:name w:val="Block Text"/>
    <w:basedOn w:val="1"/>
    <w:next w:val="1"/>
    <w:qFormat/>
    <w:uiPriority w:val="0"/>
    <w:pPr>
      <w:autoSpaceDE w:val="0"/>
      <w:autoSpaceDN w:val="0"/>
      <w:adjustRightInd w:val="0"/>
      <w:spacing w:line="500" w:lineRule="exact"/>
      <w:ind w:left="391" w:right="246"/>
    </w:pPr>
    <w:rPr>
      <w:rFonts w:ascii="仿宋_GB2312" w:eastAsia="仿宋_GB2312"/>
      <w:kern w:val="0"/>
      <w:sz w:val="24"/>
    </w:rPr>
  </w:style>
  <w:style w:type="paragraph" w:customStyle="1" w:styleId="10">
    <w:name w:val="正文 New"/>
    <w:qFormat/>
    <w:uiPriority w:val="99"/>
    <w:pPr>
      <w:widowControl w:val="0"/>
      <w:spacing w:line="440" w:lineRule="exact"/>
      <w:ind w:left="357" w:hanging="357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paragraph" w:customStyle="1" w:styleId="1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2">
    <w:name w:val="NormalCharacter"/>
    <w:autoRedefine/>
    <w:qFormat/>
    <w:uiPriority w:val="0"/>
    <w:rPr>
      <w:kern w:val="2"/>
      <w:sz w:val="21"/>
      <w:lang w:val="en-US" w:eastAsia="zh-CN" w:bidi="ar-SA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正文字缩2字"/>
    <w:basedOn w:val="1"/>
    <w:autoRedefine/>
    <w:qFormat/>
    <w:uiPriority w:val="0"/>
    <w:pPr>
      <w:spacing w:before="60" w:after="60" w:line="360" w:lineRule="auto"/>
      <w:ind w:left="200" w:leftChars="200" w:firstLine="20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1698</Words>
  <Characters>1895</Characters>
  <Lines>0</Lines>
  <Paragraphs>0</Paragraphs>
  <TotalTime>0</TotalTime>
  <ScaleCrop>false</ScaleCrop>
  <LinksUpToDate>false</LinksUpToDate>
  <CharactersWithSpaces>2041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2021-11-05T03:06:00Z</dcterms:created>
  <dc:creator>Administrator</dc:creator>
  <cp:lastModifiedBy>陈子欣</cp:lastModifiedBy>
  <dcterms:modified xsi:type="dcterms:W3CDTF">2025-11-25T08:55:45Z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7BEA4B4EFFF4417E97028E9EC8FDB469</vt:lpwstr>
  </property>
  <property fmtid="{D5CDD505-2E9C-101B-9397-08002B2CF9AE}" pid="4" name="KSOTemplateDocerSaveRecord">
    <vt:lpwstr>eyJoZGlkIjoiODZjOGVjNTNhM2VjYzZmMTMxODgzYWI3ZmExNTU1OTkiLCJ1c2VySWQiOiIxNjMwMTk0Njg2In0=</vt:lpwstr>
  </property>
</Properties>
</file>