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87FE">
      <w:pPr>
        <w:jc w:val="center"/>
        <w:rPr>
          <w:rFonts w:hint="eastAsia" w:ascii="创艺简标宋" w:eastAsia="创艺简标宋"/>
          <w:bCs/>
          <w:kern w:val="0"/>
          <w:sz w:val="32"/>
          <w:szCs w:val="32"/>
        </w:rPr>
      </w:pPr>
      <w:r>
        <w:rPr>
          <w:rFonts w:hint="eastAsia" w:ascii="创艺简标宋" w:eastAsia="创艺简标宋" w:hAnsiTheme="minorHAnsi" w:cstheme="minorBidi"/>
          <w:sz w:val="36"/>
          <w:szCs w:val="36"/>
          <w:lang w:val="en-US" w:eastAsia="zh-CN"/>
        </w:rPr>
        <w:t>武汉天河机场</w:t>
      </w:r>
      <w:r>
        <w:rPr>
          <w:rFonts w:hint="eastAsia" w:ascii="创艺简标宋" w:eastAsia="创艺简标宋" w:hAnsiTheme="minorHAnsi" w:cstheme="minorBidi"/>
          <w:sz w:val="36"/>
          <w:szCs w:val="36"/>
        </w:rPr>
        <w:t>T3东西庭院消防门探测报警设备</w:t>
      </w:r>
      <w:r>
        <w:rPr>
          <w:rFonts w:hint="eastAsia" w:ascii="创艺简标宋" w:eastAsia="创艺简标宋" w:hAnsiTheme="minorHAnsi" w:cstheme="minorBidi"/>
          <w:sz w:val="36"/>
          <w:szCs w:val="36"/>
          <w:lang w:val="en-US" w:eastAsia="zh-CN"/>
        </w:rPr>
        <w:t>询价</w:t>
      </w:r>
      <w:r>
        <w:rPr>
          <w:rFonts w:hint="eastAsia" w:ascii="创艺简标宋" w:eastAsia="创艺简标宋" w:hAnsiTheme="minorHAnsi" w:cstheme="minorBidi"/>
          <w:sz w:val="36"/>
          <w:szCs w:val="36"/>
        </w:rPr>
        <w:t>采购公告</w:t>
      </w:r>
    </w:p>
    <w:p w14:paraId="162B5E38">
      <w:pPr>
        <w:widowControl/>
        <w:spacing w:line="360" w:lineRule="auto"/>
        <w:jc w:val="left"/>
        <w:rPr>
          <w:rFonts w:hint="eastAsia" w:ascii="仿宋_GB2312" w:eastAsia="仿宋_GB2312"/>
          <w:kern w:val="0"/>
          <w:szCs w:val="28"/>
        </w:rPr>
      </w:pPr>
    </w:p>
    <w:p w14:paraId="27A773F6">
      <w:pPr>
        <w:widowControl/>
        <w:tabs>
          <w:tab w:val="left" w:pos="3630"/>
        </w:tabs>
        <w:spacing w:line="360" w:lineRule="auto"/>
        <w:ind w:firstLine="560" w:firstLineChars="200"/>
        <w:jc w:val="left"/>
        <w:rPr>
          <w:rFonts w:hint="eastAsia" w:ascii="仿宋_GB2312" w:eastAsia="仿宋_GB2312"/>
          <w:kern w:val="0"/>
          <w:sz w:val="30"/>
          <w:szCs w:val="30"/>
        </w:rPr>
      </w:pPr>
      <w:r>
        <w:rPr>
          <w:rFonts w:hint="eastAsia" w:ascii="仿宋_GB2312" w:hAnsi="Times New Roman" w:eastAsia="仿宋_GB2312" w:cs="Times New Roman"/>
          <w:sz w:val="28"/>
          <w:szCs w:val="28"/>
          <w:lang w:val="en-US" w:eastAsia="zh-CN"/>
        </w:rPr>
        <w:t>武汉天河机场</w:t>
      </w:r>
      <w:r>
        <w:rPr>
          <w:rFonts w:hint="eastAsia" w:ascii="仿宋_GB2312" w:hAnsi="Times New Roman" w:eastAsia="仿宋_GB2312" w:cs="Times New Roman"/>
          <w:sz w:val="28"/>
          <w:szCs w:val="28"/>
        </w:rPr>
        <w:t>T3东西庭院消防门探测报警设备采购项目决定采用询</w:t>
      </w:r>
      <w:r>
        <w:rPr>
          <w:rFonts w:hint="eastAsia" w:ascii="仿宋_GB2312" w:eastAsia="仿宋_GB2312"/>
          <w:sz w:val="28"/>
          <w:szCs w:val="28"/>
        </w:rPr>
        <w:t>价采购方式确定服务商，欢迎符合资格条件的报价人参加询价采购。</w:t>
      </w:r>
    </w:p>
    <w:p w14:paraId="206AA2B9">
      <w:pPr>
        <w:widowControl/>
        <w:spacing w:line="360" w:lineRule="auto"/>
        <w:jc w:val="left"/>
        <w:rPr>
          <w:rFonts w:hint="eastAsia" w:ascii="仿宋_GB2312" w:eastAsia="仿宋_GB2312"/>
          <w:b/>
          <w:kern w:val="0"/>
          <w:sz w:val="30"/>
          <w:szCs w:val="30"/>
        </w:rPr>
      </w:pPr>
      <w:bookmarkStart w:id="0" w:name="_Toc477517245"/>
      <w:bookmarkStart w:id="1" w:name="_Toc477517336"/>
      <w:bookmarkStart w:id="2" w:name="_Toc387317963"/>
      <w:bookmarkStart w:id="3" w:name="_Toc477517430"/>
      <w:bookmarkStart w:id="4" w:name="_Toc451936180"/>
      <w:bookmarkStart w:id="5" w:name="_Toc477517298"/>
      <w:bookmarkStart w:id="6" w:name="_Toc476562184"/>
      <w:bookmarkStart w:id="7" w:name="_Toc476562326"/>
      <w:r>
        <w:rPr>
          <w:rFonts w:hint="eastAsia" w:ascii="仿宋_GB2312" w:eastAsia="仿宋_GB2312"/>
          <w:b/>
          <w:kern w:val="0"/>
          <w:sz w:val="30"/>
          <w:szCs w:val="30"/>
        </w:rPr>
        <w:t xml:space="preserve">    一、项目概况</w:t>
      </w:r>
      <w:bookmarkEnd w:id="0"/>
      <w:bookmarkEnd w:id="1"/>
      <w:bookmarkEnd w:id="2"/>
      <w:bookmarkEnd w:id="3"/>
      <w:bookmarkEnd w:id="4"/>
      <w:bookmarkEnd w:id="5"/>
      <w:bookmarkEnd w:id="6"/>
      <w:bookmarkEnd w:id="7"/>
    </w:p>
    <w:p w14:paraId="5CAFEF87">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1.项目名称：</w:t>
      </w:r>
      <w:r>
        <w:rPr>
          <w:rFonts w:hint="eastAsia" w:ascii="仿宋_GB2312" w:hAnsi="Times New Roman" w:eastAsia="仿宋_GB2312" w:cs="Times New Roman"/>
          <w:sz w:val="28"/>
          <w:szCs w:val="28"/>
          <w:lang w:val="en-US" w:eastAsia="zh-CN"/>
        </w:rPr>
        <w:t>武汉天河机场</w:t>
      </w:r>
      <w:r>
        <w:rPr>
          <w:rFonts w:hint="eastAsia" w:ascii="仿宋_GB2312" w:hAnsi="Times New Roman" w:eastAsia="仿宋_GB2312" w:cs="Times New Roman"/>
          <w:sz w:val="28"/>
          <w:szCs w:val="28"/>
        </w:rPr>
        <w:t>T3东西庭院消防门探测报警设备采购项目</w:t>
      </w:r>
      <w:r>
        <w:rPr>
          <w:rFonts w:hint="eastAsia" w:ascii="仿宋_GB2312" w:eastAsia="仿宋_GB2312"/>
          <w:sz w:val="28"/>
          <w:szCs w:val="28"/>
        </w:rPr>
        <w:t>；</w:t>
      </w:r>
    </w:p>
    <w:p w14:paraId="1E48D846">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2.交货地点：武汉天河机场内；</w:t>
      </w:r>
    </w:p>
    <w:p w14:paraId="47E33917">
      <w:pPr>
        <w:widowControl/>
        <w:spacing w:line="360" w:lineRule="auto"/>
        <w:ind w:left="560"/>
        <w:jc w:val="left"/>
        <w:rPr>
          <w:rFonts w:hint="eastAsia" w:ascii="仿宋_GB2312" w:eastAsia="仿宋_GB2312"/>
          <w:sz w:val="28"/>
          <w:szCs w:val="28"/>
        </w:rPr>
      </w:pPr>
      <w:r>
        <w:rPr>
          <w:rFonts w:hint="eastAsia" w:ascii="仿宋_GB2312" w:eastAsia="仿宋_GB2312"/>
          <w:sz w:val="28"/>
          <w:szCs w:val="28"/>
        </w:rPr>
        <w:t>3.采购</w:t>
      </w:r>
      <w:r>
        <w:rPr>
          <w:rFonts w:hint="eastAsia" w:ascii="仿宋_GB2312" w:eastAsia="仿宋_GB2312"/>
          <w:bCs/>
          <w:kern w:val="0"/>
          <w:sz w:val="28"/>
          <w:szCs w:val="28"/>
        </w:rPr>
        <w:t>货物名称、数量及主要技术规格</w:t>
      </w:r>
      <w:r>
        <w:rPr>
          <w:rFonts w:hint="eastAsia" w:ascii="仿宋_GB2312" w:eastAsia="仿宋_GB2312"/>
          <w:sz w:val="28"/>
          <w:szCs w:val="28"/>
        </w:rPr>
        <w:t>：</w:t>
      </w:r>
    </w:p>
    <w:tbl>
      <w:tblPr>
        <w:tblStyle w:val="2"/>
        <w:tblW w:w="10480" w:type="dxa"/>
        <w:tblInd w:w="-1072" w:type="dxa"/>
        <w:tblLayout w:type="autofit"/>
        <w:tblCellMar>
          <w:top w:w="0" w:type="dxa"/>
          <w:left w:w="108" w:type="dxa"/>
          <w:bottom w:w="0" w:type="dxa"/>
          <w:right w:w="108" w:type="dxa"/>
        </w:tblCellMar>
      </w:tblPr>
      <w:tblGrid>
        <w:gridCol w:w="820"/>
        <w:gridCol w:w="1860"/>
        <w:gridCol w:w="4200"/>
        <w:gridCol w:w="820"/>
        <w:gridCol w:w="820"/>
        <w:gridCol w:w="1960"/>
      </w:tblGrid>
      <w:tr w14:paraId="60EC1F87">
        <w:tblPrEx>
          <w:tblCellMar>
            <w:top w:w="0" w:type="dxa"/>
            <w:left w:w="108" w:type="dxa"/>
            <w:bottom w:w="0" w:type="dxa"/>
            <w:right w:w="108" w:type="dxa"/>
          </w:tblCellMar>
        </w:tblPrEx>
        <w:trPr>
          <w:trHeight w:val="375" w:hRule="atLeast"/>
        </w:trPr>
        <w:tc>
          <w:tcPr>
            <w:tcW w:w="820" w:type="dxa"/>
            <w:tcBorders>
              <w:top w:val="single" w:color="auto" w:sz="4" w:space="0"/>
              <w:left w:val="single" w:color="auto" w:sz="4" w:space="0"/>
              <w:bottom w:val="single" w:color="auto" w:sz="4" w:space="0"/>
              <w:right w:val="single" w:color="auto" w:sz="4" w:space="0"/>
            </w:tcBorders>
            <w:noWrap/>
            <w:vAlign w:val="center"/>
          </w:tcPr>
          <w:p w14:paraId="6F153D24">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1860" w:type="dxa"/>
            <w:tcBorders>
              <w:top w:val="single" w:color="auto" w:sz="4" w:space="0"/>
              <w:left w:val="nil"/>
              <w:bottom w:val="single" w:color="auto" w:sz="4" w:space="0"/>
              <w:right w:val="single" w:color="auto" w:sz="4" w:space="0"/>
            </w:tcBorders>
            <w:noWrap/>
            <w:vAlign w:val="center"/>
          </w:tcPr>
          <w:p w14:paraId="78A21F13">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名称</w:t>
            </w:r>
          </w:p>
        </w:tc>
        <w:tc>
          <w:tcPr>
            <w:tcW w:w="4200" w:type="dxa"/>
            <w:tcBorders>
              <w:top w:val="single" w:color="auto" w:sz="4" w:space="0"/>
              <w:left w:val="nil"/>
              <w:bottom w:val="single" w:color="auto" w:sz="4" w:space="0"/>
              <w:right w:val="single" w:color="auto" w:sz="4" w:space="0"/>
            </w:tcBorders>
            <w:noWrap/>
            <w:vAlign w:val="center"/>
          </w:tcPr>
          <w:p w14:paraId="46A439FF">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规格参数</w:t>
            </w:r>
          </w:p>
        </w:tc>
        <w:tc>
          <w:tcPr>
            <w:tcW w:w="820" w:type="dxa"/>
            <w:tcBorders>
              <w:top w:val="single" w:color="auto" w:sz="4" w:space="0"/>
              <w:left w:val="nil"/>
              <w:bottom w:val="single" w:color="auto" w:sz="4" w:space="0"/>
              <w:right w:val="single" w:color="auto" w:sz="4" w:space="0"/>
            </w:tcBorders>
            <w:noWrap/>
            <w:vAlign w:val="center"/>
          </w:tcPr>
          <w:p w14:paraId="3E195C7D">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数量</w:t>
            </w:r>
          </w:p>
        </w:tc>
        <w:tc>
          <w:tcPr>
            <w:tcW w:w="820" w:type="dxa"/>
            <w:tcBorders>
              <w:top w:val="single" w:color="auto" w:sz="4" w:space="0"/>
              <w:left w:val="nil"/>
              <w:bottom w:val="single" w:color="auto" w:sz="4" w:space="0"/>
              <w:right w:val="single" w:color="auto" w:sz="4" w:space="0"/>
            </w:tcBorders>
            <w:noWrap/>
            <w:vAlign w:val="center"/>
          </w:tcPr>
          <w:p w14:paraId="09E01C59">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单位</w:t>
            </w:r>
          </w:p>
        </w:tc>
        <w:tc>
          <w:tcPr>
            <w:tcW w:w="1960" w:type="dxa"/>
            <w:tcBorders>
              <w:top w:val="single" w:color="auto" w:sz="4" w:space="0"/>
              <w:left w:val="nil"/>
              <w:bottom w:val="single" w:color="auto" w:sz="4" w:space="0"/>
              <w:right w:val="single" w:color="auto" w:sz="4" w:space="0"/>
            </w:tcBorders>
            <w:noWrap/>
            <w:vAlign w:val="center"/>
          </w:tcPr>
          <w:p w14:paraId="7A06D251">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备注</w:t>
            </w:r>
          </w:p>
        </w:tc>
      </w:tr>
      <w:tr w14:paraId="03DBB340">
        <w:tblPrEx>
          <w:tblCellMar>
            <w:top w:w="0" w:type="dxa"/>
            <w:left w:w="108" w:type="dxa"/>
            <w:bottom w:w="0" w:type="dxa"/>
            <w:right w:w="108" w:type="dxa"/>
          </w:tblCellMar>
        </w:tblPrEx>
        <w:trPr>
          <w:trHeight w:val="1124" w:hRule="atLeast"/>
        </w:trPr>
        <w:tc>
          <w:tcPr>
            <w:tcW w:w="820" w:type="dxa"/>
            <w:tcBorders>
              <w:top w:val="nil"/>
              <w:left w:val="single" w:color="auto" w:sz="4" w:space="0"/>
              <w:bottom w:val="single" w:color="auto" w:sz="4" w:space="0"/>
              <w:right w:val="single" w:color="auto" w:sz="4" w:space="0"/>
            </w:tcBorders>
            <w:noWrap/>
            <w:vAlign w:val="center"/>
          </w:tcPr>
          <w:p w14:paraId="382D8997">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1860" w:type="dxa"/>
            <w:tcBorders>
              <w:top w:val="nil"/>
              <w:left w:val="nil"/>
              <w:bottom w:val="single" w:color="auto" w:sz="4" w:space="0"/>
              <w:right w:val="single" w:color="auto" w:sz="4" w:space="0"/>
            </w:tcBorders>
            <w:noWrap w:val="0"/>
            <w:vAlign w:val="center"/>
          </w:tcPr>
          <w:p w14:paraId="29863791">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人工智能多传感探测器</w:t>
            </w:r>
          </w:p>
        </w:tc>
        <w:tc>
          <w:tcPr>
            <w:tcW w:w="4200" w:type="dxa"/>
            <w:tcBorders>
              <w:top w:val="nil"/>
              <w:left w:val="nil"/>
              <w:bottom w:val="single" w:color="auto" w:sz="4" w:space="0"/>
              <w:right w:val="single" w:color="auto" w:sz="4" w:space="0"/>
            </w:tcBorders>
            <w:noWrap w:val="0"/>
            <w:vAlign w:val="center"/>
          </w:tcPr>
          <w:p w14:paraId="005A33EA">
            <w:pPr>
              <w:widowControl/>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1、需完全兼容并接入现有武汉天河机场围界报警系统</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2、多传感器包括：短距离雷达、双被动红外PIR、加速度探测计、  高频振动探测、嵌入式视频分析</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3、</w:t>
            </w:r>
            <w:r>
              <w:rPr>
                <w:rFonts w:hint="eastAsia" w:ascii="仿宋" w:hAnsi="仿宋" w:eastAsia="仿宋" w:cs="宋体"/>
                <w:color w:val="000000"/>
                <w:kern w:val="0"/>
                <w:sz w:val="28"/>
                <w:szCs w:val="28"/>
                <w:lang w:val="en-US" w:eastAsia="zh-CN"/>
              </w:rPr>
              <w:t>具备</w:t>
            </w:r>
            <w:r>
              <w:rPr>
                <w:rFonts w:hint="eastAsia" w:ascii="仿宋" w:hAnsi="仿宋" w:eastAsia="仿宋" w:cs="宋体"/>
                <w:color w:val="000000"/>
                <w:kern w:val="0"/>
                <w:sz w:val="28"/>
                <w:szCs w:val="28"/>
              </w:rPr>
              <w:t>探测区域在后台设置</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人工智能算法</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划分报警和预警区域</w:t>
            </w:r>
            <w:r>
              <w:rPr>
                <w:rFonts w:hint="eastAsia" w:ascii="仿宋" w:hAnsi="仿宋" w:eastAsia="仿宋" w:cs="宋体"/>
                <w:color w:val="000000"/>
                <w:kern w:val="0"/>
                <w:sz w:val="28"/>
                <w:szCs w:val="28"/>
                <w:lang w:val="en-US" w:eastAsia="zh-CN"/>
              </w:rPr>
              <w:t>的功能</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4、一台POE支持</w:t>
            </w:r>
            <w:r>
              <w:rPr>
                <w:rFonts w:hint="eastAsia" w:ascii="仿宋" w:hAnsi="仿宋" w:eastAsia="仿宋" w:cs="宋体"/>
                <w:color w:val="000000"/>
                <w:kern w:val="0"/>
                <w:sz w:val="28"/>
                <w:szCs w:val="28"/>
                <w:lang w:val="en-US" w:eastAsia="zh-CN"/>
              </w:rPr>
              <w:t>不少于15</w:t>
            </w:r>
            <w:r>
              <w:rPr>
                <w:rFonts w:hint="eastAsia" w:ascii="仿宋" w:hAnsi="仿宋" w:eastAsia="仿宋" w:cs="宋体"/>
                <w:color w:val="000000"/>
                <w:kern w:val="0"/>
                <w:sz w:val="28"/>
                <w:szCs w:val="28"/>
              </w:rPr>
              <w:t>台设备网络供电</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、支持一个干接点输出</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lang w:val="en-US" w:eastAsia="zh-CN"/>
              </w:rPr>
              <w:t>6</w:t>
            </w:r>
            <w:r>
              <w:rPr>
                <w:rFonts w:hint="eastAsia" w:ascii="仿宋" w:hAnsi="仿宋" w:eastAsia="仿宋" w:cs="宋体"/>
                <w:color w:val="000000"/>
                <w:kern w:val="0"/>
                <w:sz w:val="28"/>
                <w:szCs w:val="28"/>
              </w:rPr>
              <w:t>、支持POE供电给报警联动设备</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lang w:val="en-US" w:eastAsia="zh-CN"/>
              </w:rPr>
              <w:t>7</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具备</w:t>
            </w:r>
            <w:r>
              <w:rPr>
                <w:rFonts w:hint="eastAsia" w:ascii="仿宋" w:hAnsi="仿宋" w:eastAsia="仿宋" w:cs="宋体"/>
                <w:color w:val="000000"/>
                <w:kern w:val="0"/>
                <w:sz w:val="28"/>
                <w:szCs w:val="28"/>
              </w:rPr>
              <w:t>兼容RSTP</w:t>
            </w:r>
            <w:r>
              <w:rPr>
                <w:rFonts w:hint="eastAsia" w:ascii="仿宋" w:hAnsi="仿宋" w:eastAsia="仿宋" w:cs="宋体"/>
                <w:color w:val="000000"/>
                <w:kern w:val="0"/>
                <w:sz w:val="28"/>
                <w:szCs w:val="28"/>
              </w:rPr>
              <w:br w:type="textWrapping"/>
            </w:r>
            <w:r>
              <w:rPr>
                <w:rFonts w:hint="eastAsia" w:ascii="仿宋" w:hAnsi="仿宋" w:eastAsia="仿宋" w:cs="宋体"/>
                <w:color w:val="000000"/>
                <w:kern w:val="0"/>
                <w:sz w:val="28"/>
                <w:szCs w:val="28"/>
                <w:lang w:val="en-US" w:eastAsia="zh-CN"/>
              </w:rPr>
              <w:t>8</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具备</w:t>
            </w:r>
            <w:r>
              <w:rPr>
                <w:rFonts w:hint="eastAsia" w:ascii="仿宋" w:hAnsi="仿宋" w:eastAsia="仿宋" w:cs="宋体"/>
                <w:color w:val="000000"/>
                <w:kern w:val="0"/>
                <w:sz w:val="28"/>
                <w:szCs w:val="28"/>
              </w:rPr>
              <w:t>物体标记</w:t>
            </w:r>
            <w:r>
              <w:rPr>
                <w:rFonts w:hint="eastAsia" w:ascii="仿宋" w:hAnsi="仿宋" w:eastAsia="仿宋" w:cs="宋体"/>
                <w:color w:val="000000"/>
                <w:kern w:val="0"/>
                <w:sz w:val="28"/>
                <w:szCs w:val="28"/>
                <w:lang w:val="en-US" w:eastAsia="zh-CN"/>
              </w:rPr>
              <w:t>功能</w:t>
            </w:r>
          </w:p>
        </w:tc>
        <w:tc>
          <w:tcPr>
            <w:tcW w:w="820" w:type="dxa"/>
            <w:tcBorders>
              <w:top w:val="nil"/>
              <w:left w:val="nil"/>
              <w:bottom w:val="single" w:color="auto" w:sz="4" w:space="0"/>
              <w:right w:val="single" w:color="auto" w:sz="4" w:space="0"/>
            </w:tcBorders>
            <w:noWrap/>
            <w:vAlign w:val="center"/>
          </w:tcPr>
          <w:p w14:paraId="69D68ED2">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820" w:type="dxa"/>
            <w:tcBorders>
              <w:top w:val="nil"/>
              <w:left w:val="nil"/>
              <w:bottom w:val="single" w:color="auto" w:sz="4" w:space="0"/>
              <w:right w:val="single" w:color="auto" w:sz="4" w:space="0"/>
            </w:tcBorders>
            <w:noWrap/>
            <w:vAlign w:val="center"/>
          </w:tcPr>
          <w:p w14:paraId="79D56B55">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台</w:t>
            </w:r>
          </w:p>
        </w:tc>
        <w:tc>
          <w:tcPr>
            <w:tcW w:w="1960" w:type="dxa"/>
            <w:tcBorders>
              <w:top w:val="nil"/>
              <w:left w:val="nil"/>
              <w:bottom w:val="single" w:color="auto" w:sz="4" w:space="0"/>
              <w:right w:val="single" w:color="auto" w:sz="4" w:space="0"/>
            </w:tcBorders>
            <w:noWrap w:val="0"/>
            <w:vAlign w:val="center"/>
          </w:tcPr>
          <w:p w14:paraId="78E9BE8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安装费、调试费、运费等一切费用</w:t>
            </w:r>
          </w:p>
        </w:tc>
      </w:tr>
      <w:tr w14:paraId="0F3E0B47">
        <w:tblPrEx>
          <w:tblCellMar>
            <w:top w:w="0" w:type="dxa"/>
            <w:left w:w="108" w:type="dxa"/>
            <w:bottom w:w="0" w:type="dxa"/>
            <w:right w:w="108" w:type="dxa"/>
          </w:tblCellMar>
        </w:tblPrEx>
        <w:trPr>
          <w:trHeight w:val="750" w:hRule="atLeast"/>
        </w:trPr>
        <w:tc>
          <w:tcPr>
            <w:tcW w:w="820" w:type="dxa"/>
            <w:tcBorders>
              <w:top w:val="nil"/>
              <w:left w:val="single" w:color="auto" w:sz="4" w:space="0"/>
              <w:bottom w:val="single" w:color="auto" w:sz="4" w:space="0"/>
              <w:right w:val="single" w:color="auto" w:sz="4" w:space="0"/>
            </w:tcBorders>
            <w:noWrap/>
            <w:vAlign w:val="center"/>
          </w:tcPr>
          <w:p w14:paraId="074F35E8">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1860" w:type="dxa"/>
            <w:tcBorders>
              <w:top w:val="nil"/>
              <w:left w:val="nil"/>
              <w:bottom w:val="single" w:color="auto" w:sz="4" w:space="0"/>
              <w:right w:val="single" w:color="auto" w:sz="4" w:space="0"/>
            </w:tcBorders>
            <w:noWrap/>
            <w:vAlign w:val="center"/>
          </w:tcPr>
          <w:p w14:paraId="38D9A84C">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支架</w:t>
            </w:r>
          </w:p>
        </w:tc>
        <w:tc>
          <w:tcPr>
            <w:tcW w:w="4200" w:type="dxa"/>
            <w:tcBorders>
              <w:top w:val="nil"/>
              <w:left w:val="nil"/>
              <w:bottom w:val="single" w:color="auto" w:sz="4" w:space="0"/>
              <w:right w:val="single" w:color="auto" w:sz="4" w:space="0"/>
            </w:tcBorders>
            <w:noWrap/>
            <w:vAlign w:val="center"/>
          </w:tcPr>
          <w:p w14:paraId="1D383B5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定制</w:t>
            </w:r>
          </w:p>
        </w:tc>
        <w:tc>
          <w:tcPr>
            <w:tcW w:w="820" w:type="dxa"/>
            <w:tcBorders>
              <w:top w:val="nil"/>
              <w:left w:val="nil"/>
              <w:bottom w:val="single" w:color="auto" w:sz="4" w:space="0"/>
              <w:right w:val="single" w:color="auto" w:sz="4" w:space="0"/>
            </w:tcBorders>
            <w:noWrap/>
            <w:vAlign w:val="center"/>
          </w:tcPr>
          <w:p w14:paraId="0CB1DA9D">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820" w:type="dxa"/>
            <w:tcBorders>
              <w:top w:val="nil"/>
              <w:left w:val="nil"/>
              <w:bottom w:val="single" w:color="auto" w:sz="4" w:space="0"/>
              <w:right w:val="single" w:color="auto" w:sz="4" w:space="0"/>
            </w:tcBorders>
            <w:noWrap/>
            <w:vAlign w:val="center"/>
          </w:tcPr>
          <w:p w14:paraId="7F9320DC">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个</w:t>
            </w:r>
          </w:p>
        </w:tc>
        <w:tc>
          <w:tcPr>
            <w:tcW w:w="1960" w:type="dxa"/>
            <w:tcBorders>
              <w:top w:val="nil"/>
              <w:left w:val="nil"/>
              <w:bottom w:val="single" w:color="auto" w:sz="4" w:space="0"/>
              <w:right w:val="single" w:color="auto" w:sz="4" w:space="0"/>
            </w:tcBorders>
            <w:noWrap w:val="0"/>
            <w:vAlign w:val="center"/>
          </w:tcPr>
          <w:p w14:paraId="37ACA98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处理器定制支架</w:t>
            </w:r>
          </w:p>
        </w:tc>
      </w:tr>
      <w:tr w14:paraId="6CC3CE8F">
        <w:tblPrEx>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noWrap/>
            <w:vAlign w:val="center"/>
          </w:tcPr>
          <w:p w14:paraId="67913F3C">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1860" w:type="dxa"/>
            <w:tcBorders>
              <w:top w:val="nil"/>
              <w:left w:val="nil"/>
              <w:bottom w:val="single" w:color="auto" w:sz="4" w:space="0"/>
              <w:right w:val="single" w:color="auto" w:sz="4" w:space="0"/>
            </w:tcBorders>
            <w:noWrap/>
            <w:vAlign w:val="center"/>
          </w:tcPr>
          <w:p w14:paraId="7C02C255">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双绞线</w:t>
            </w:r>
          </w:p>
        </w:tc>
        <w:tc>
          <w:tcPr>
            <w:tcW w:w="4200" w:type="dxa"/>
            <w:tcBorders>
              <w:top w:val="nil"/>
              <w:left w:val="nil"/>
              <w:bottom w:val="single" w:color="auto" w:sz="4" w:space="0"/>
              <w:right w:val="single" w:color="auto" w:sz="4" w:space="0"/>
            </w:tcBorders>
            <w:noWrap/>
            <w:vAlign w:val="center"/>
          </w:tcPr>
          <w:p w14:paraId="19900E01">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Cat6</w:t>
            </w:r>
          </w:p>
        </w:tc>
        <w:tc>
          <w:tcPr>
            <w:tcW w:w="820" w:type="dxa"/>
            <w:tcBorders>
              <w:top w:val="nil"/>
              <w:left w:val="nil"/>
              <w:bottom w:val="single" w:color="auto" w:sz="4" w:space="0"/>
              <w:right w:val="single" w:color="auto" w:sz="4" w:space="0"/>
            </w:tcBorders>
            <w:noWrap/>
            <w:vAlign w:val="center"/>
          </w:tcPr>
          <w:p w14:paraId="4019411B">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820" w:type="dxa"/>
            <w:tcBorders>
              <w:top w:val="nil"/>
              <w:left w:val="nil"/>
              <w:bottom w:val="single" w:color="auto" w:sz="4" w:space="0"/>
              <w:right w:val="single" w:color="auto" w:sz="4" w:space="0"/>
            </w:tcBorders>
            <w:noWrap/>
            <w:vAlign w:val="center"/>
          </w:tcPr>
          <w:p w14:paraId="4BC34AEB">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箱</w:t>
            </w:r>
          </w:p>
        </w:tc>
        <w:tc>
          <w:tcPr>
            <w:tcW w:w="1960" w:type="dxa"/>
            <w:tcBorders>
              <w:top w:val="nil"/>
              <w:left w:val="nil"/>
              <w:bottom w:val="single" w:color="auto" w:sz="4" w:space="0"/>
              <w:right w:val="single" w:color="auto" w:sz="4" w:space="0"/>
            </w:tcBorders>
            <w:noWrap w:val="0"/>
            <w:vAlign w:val="center"/>
          </w:tcPr>
          <w:p w14:paraId="7C06FB7E">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7B3EFB39">
        <w:tblPrEx>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noWrap/>
            <w:vAlign w:val="center"/>
          </w:tcPr>
          <w:p w14:paraId="5FDF68F3">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1860" w:type="dxa"/>
            <w:tcBorders>
              <w:top w:val="nil"/>
              <w:left w:val="nil"/>
              <w:bottom w:val="single" w:color="auto" w:sz="4" w:space="0"/>
              <w:right w:val="single" w:color="auto" w:sz="4" w:space="0"/>
            </w:tcBorders>
            <w:noWrap/>
            <w:vAlign w:val="center"/>
          </w:tcPr>
          <w:p w14:paraId="1AD38CC7">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线管</w:t>
            </w:r>
          </w:p>
        </w:tc>
        <w:tc>
          <w:tcPr>
            <w:tcW w:w="4200" w:type="dxa"/>
            <w:tcBorders>
              <w:top w:val="nil"/>
              <w:left w:val="nil"/>
              <w:bottom w:val="single" w:color="auto" w:sz="4" w:space="0"/>
              <w:right w:val="single" w:color="auto" w:sz="4" w:space="0"/>
            </w:tcBorders>
            <w:noWrap/>
            <w:vAlign w:val="center"/>
          </w:tcPr>
          <w:p w14:paraId="1DD01904">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JDGφ25</w:t>
            </w:r>
          </w:p>
        </w:tc>
        <w:tc>
          <w:tcPr>
            <w:tcW w:w="820" w:type="dxa"/>
            <w:tcBorders>
              <w:top w:val="nil"/>
              <w:left w:val="nil"/>
              <w:bottom w:val="single" w:color="auto" w:sz="4" w:space="0"/>
              <w:right w:val="single" w:color="auto" w:sz="4" w:space="0"/>
            </w:tcBorders>
            <w:noWrap/>
            <w:vAlign w:val="center"/>
          </w:tcPr>
          <w:p w14:paraId="73CB6984">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50</w:t>
            </w:r>
          </w:p>
        </w:tc>
        <w:tc>
          <w:tcPr>
            <w:tcW w:w="820" w:type="dxa"/>
            <w:tcBorders>
              <w:top w:val="nil"/>
              <w:left w:val="nil"/>
              <w:bottom w:val="single" w:color="auto" w:sz="4" w:space="0"/>
              <w:right w:val="single" w:color="auto" w:sz="4" w:space="0"/>
            </w:tcBorders>
            <w:noWrap/>
            <w:vAlign w:val="center"/>
          </w:tcPr>
          <w:p w14:paraId="672011FA">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米</w:t>
            </w:r>
          </w:p>
        </w:tc>
        <w:tc>
          <w:tcPr>
            <w:tcW w:w="1960" w:type="dxa"/>
            <w:tcBorders>
              <w:top w:val="nil"/>
              <w:left w:val="nil"/>
              <w:bottom w:val="single" w:color="auto" w:sz="4" w:space="0"/>
              <w:right w:val="single" w:color="auto" w:sz="4" w:space="0"/>
            </w:tcBorders>
            <w:noWrap w:val="0"/>
            <w:vAlign w:val="center"/>
          </w:tcPr>
          <w:p w14:paraId="6876A20B">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377ECF1A">
        <w:tblPrEx>
          <w:tblCellMar>
            <w:top w:w="0" w:type="dxa"/>
            <w:left w:w="108" w:type="dxa"/>
            <w:bottom w:w="0" w:type="dxa"/>
            <w:right w:w="108" w:type="dxa"/>
          </w:tblCellMar>
        </w:tblPrEx>
        <w:trPr>
          <w:trHeight w:val="750" w:hRule="atLeast"/>
        </w:trPr>
        <w:tc>
          <w:tcPr>
            <w:tcW w:w="820" w:type="dxa"/>
            <w:tcBorders>
              <w:top w:val="nil"/>
              <w:left w:val="single" w:color="auto" w:sz="4" w:space="0"/>
              <w:bottom w:val="single" w:color="auto" w:sz="4" w:space="0"/>
              <w:right w:val="single" w:color="auto" w:sz="4" w:space="0"/>
            </w:tcBorders>
            <w:noWrap/>
            <w:vAlign w:val="center"/>
          </w:tcPr>
          <w:p w14:paraId="250E573A">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1860" w:type="dxa"/>
            <w:tcBorders>
              <w:top w:val="nil"/>
              <w:left w:val="nil"/>
              <w:bottom w:val="single" w:color="auto" w:sz="4" w:space="0"/>
              <w:right w:val="single" w:color="auto" w:sz="4" w:space="0"/>
            </w:tcBorders>
            <w:noWrap/>
            <w:vAlign w:val="center"/>
          </w:tcPr>
          <w:p w14:paraId="2D02F9CE">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辅材</w:t>
            </w:r>
          </w:p>
        </w:tc>
        <w:tc>
          <w:tcPr>
            <w:tcW w:w="4200" w:type="dxa"/>
            <w:tcBorders>
              <w:top w:val="nil"/>
              <w:left w:val="nil"/>
              <w:bottom w:val="single" w:color="auto" w:sz="4" w:space="0"/>
              <w:right w:val="single" w:color="auto" w:sz="4" w:space="0"/>
            </w:tcBorders>
            <w:noWrap/>
            <w:vAlign w:val="center"/>
          </w:tcPr>
          <w:p w14:paraId="79CF488D">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w:t>
            </w:r>
          </w:p>
        </w:tc>
        <w:tc>
          <w:tcPr>
            <w:tcW w:w="820" w:type="dxa"/>
            <w:tcBorders>
              <w:top w:val="nil"/>
              <w:left w:val="nil"/>
              <w:bottom w:val="single" w:color="auto" w:sz="4" w:space="0"/>
              <w:right w:val="single" w:color="auto" w:sz="4" w:space="0"/>
            </w:tcBorders>
            <w:noWrap/>
            <w:vAlign w:val="center"/>
          </w:tcPr>
          <w:p w14:paraId="5B9BF8C9">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820" w:type="dxa"/>
            <w:tcBorders>
              <w:top w:val="nil"/>
              <w:left w:val="nil"/>
              <w:bottom w:val="single" w:color="auto" w:sz="4" w:space="0"/>
              <w:right w:val="single" w:color="auto" w:sz="4" w:space="0"/>
            </w:tcBorders>
            <w:noWrap/>
            <w:vAlign w:val="center"/>
          </w:tcPr>
          <w:p w14:paraId="0E0D9742">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项</w:t>
            </w:r>
          </w:p>
        </w:tc>
        <w:tc>
          <w:tcPr>
            <w:tcW w:w="1960" w:type="dxa"/>
            <w:tcBorders>
              <w:top w:val="nil"/>
              <w:left w:val="nil"/>
              <w:bottom w:val="single" w:color="auto" w:sz="4" w:space="0"/>
              <w:right w:val="single" w:color="auto" w:sz="4" w:space="0"/>
            </w:tcBorders>
            <w:noWrap w:val="0"/>
            <w:vAlign w:val="center"/>
          </w:tcPr>
          <w:p w14:paraId="1FEBDB73">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软管、标签、扎带、管卡等</w:t>
            </w:r>
          </w:p>
        </w:tc>
      </w:tr>
    </w:tbl>
    <w:p w14:paraId="42EE0C54">
      <w:pPr>
        <w:widowControl/>
        <w:tabs>
          <w:tab w:val="left" w:pos="3630"/>
        </w:tabs>
        <w:spacing w:line="360" w:lineRule="auto"/>
        <w:ind w:firstLine="560" w:firstLineChars="200"/>
        <w:jc w:val="left"/>
        <w:rPr>
          <w:rFonts w:hint="eastAsia" w:ascii="仿宋_GB2312" w:eastAsia="仿宋_GB2312"/>
          <w:sz w:val="28"/>
          <w:szCs w:val="28"/>
        </w:rPr>
      </w:pPr>
    </w:p>
    <w:p w14:paraId="019D9F60">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4.预算金额：6.235万元，投标报价超出预算金额作无效投标处理。</w:t>
      </w:r>
    </w:p>
    <w:p w14:paraId="2A853BCE">
      <w:pPr>
        <w:widowControl/>
        <w:tabs>
          <w:tab w:val="left" w:pos="3630"/>
        </w:tabs>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rPr>
        <w:t>5.服务要求：</w:t>
      </w:r>
      <w:r>
        <w:rPr>
          <w:rFonts w:hint="eastAsia" w:ascii="仿宋_GB2312" w:eastAsia="仿宋_GB2312"/>
          <w:sz w:val="28"/>
          <w:szCs w:val="28"/>
          <w:lang w:eastAsia="zh-CN"/>
        </w:rPr>
        <w:t>自合同签订之日起30天</w:t>
      </w:r>
      <w:r>
        <w:rPr>
          <w:rFonts w:hint="eastAsia" w:ascii="仿宋_GB2312" w:eastAsia="仿宋_GB2312"/>
          <w:sz w:val="28"/>
          <w:szCs w:val="28"/>
        </w:rPr>
        <w:t>内，清单内货物全部送至指定地点，根据采购人要求进行安装；采购人通过电话或短信方式通知</w:t>
      </w:r>
      <w:r>
        <w:rPr>
          <w:rFonts w:hint="eastAsia" w:ascii="仿宋_GB2312" w:eastAsia="仿宋_GB2312"/>
          <w:sz w:val="28"/>
          <w:szCs w:val="28"/>
          <w:lang w:eastAsia="zh-CN"/>
        </w:rPr>
        <w:t>服务商</w:t>
      </w:r>
      <w:r>
        <w:rPr>
          <w:rFonts w:hint="eastAsia" w:ascii="仿宋_GB2312" w:eastAsia="仿宋_GB2312"/>
          <w:sz w:val="28"/>
          <w:szCs w:val="28"/>
        </w:rPr>
        <w:t>安装需求</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服务商</w:t>
      </w:r>
      <w:r>
        <w:rPr>
          <w:rFonts w:hint="eastAsia" w:ascii="仿宋_GB2312" w:eastAsia="仿宋_GB2312"/>
          <w:sz w:val="28"/>
          <w:szCs w:val="28"/>
          <w:highlight w:val="none"/>
        </w:rPr>
        <w:t>需在24小时内响应到场安装；未按采购人要求安装的</w:t>
      </w:r>
      <w:r>
        <w:rPr>
          <w:rFonts w:hint="eastAsia" w:ascii="仿宋_GB2312" w:hAnsi="Times New Roman" w:eastAsia="仿宋_GB2312" w:cs="Times New Roman"/>
          <w:sz w:val="28"/>
          <w:szCs w:val="28"/>
          <w:highlight w:val="none"/>
        </w:rPr>
        <w:t>，每逾期一天，应按合同价款的2‰向</w:t>
      </w:r>
      <w:r>
        <w:rPr>
          <w:rFonts w:hint="eastAsia" w:ascii="仿宋_GB2312" w:eastAsia="仿宋_GB2312"/>
          <w:sz w:val="28"/>
          <w:szCs w:val="28"/>
          <w:highlight w:val="none"/>
        </w:rPr>
        <w:t>采购人</w:t>
      </w:r>
      <w:r>
        <w:rPr>
          <w:rFonts w:hint="eastAsia" w:ascii="仿宋_GB2312" w:hAnsi="Times New Roman" w:eastAsia="仿宋_GB2312" w:cs="Times New Roman"/>
          <w:sz w:val="28"/>
          <w:szCs w:val="28"/>
          <w:highlight w:val="none"/>
        </w:rPr>
        <w:t>支付违约金。</w:t>
      </w:r>
    </w:p>
    <w:p w14:paraId="7BCB4976">
      <w:pPr>
        <w:widowControl/>
        <w:spacing w:line="360" w:lineRule="auto"/>
        <w:ind w:firstLine="602" w:firstLineChars="200"/>
        <w:jc w:val="left"/>
        <w:rPr>
          <w:rFonts w:ascii="仿宋_GB2312" w:eastAsia="仿宋_GB2312"/>
          <w:b/>
          <w:bCs/>
          <w:kern w:val="0"/>
          <w:sz w:val="30"/>
          <w:szCs w:val="30"/>
        </w:rPr>
      </w:pPr>
      <w:r>
        <w:rPr>
          <w:rFonts w:hint="eastAsia" w:ascii="仿宋_GB2312" w:eastAsia="仿宋_GB2312"/>
          <w:b/>
          <w:bCs/>
          <w:kern w:val="0"/>
          <w:sz w:val="30"/>
          <w:szCs w:val="30"/>
        </w:rPr>
        <w:t>二、报价人资格要求</w:t>
      </w:r>
    </w:p>
    <w:p w14:paraId="4D015D6E">
      <w:pPr>
        <w:widowControl/>
        <w:tabs>
          <w:tab w:val="left" w:pos="3630"/>
        </w:tabs>
        <w:spacing w:line="360" w:lineRule="auto"/>
        <w:ind w:firstLine="560" w:firstLineChars="200"/>
        <w:jc w:val="left"/>
        <w:rPr>
          <w:rFonts w:hint="eastAsia" w:ascii="仿宋_GB2312" w:eastAsia="仿宋_GB2312"/>
          <w:sz w:val="28"/>
          <w:szCs w:val="28"/>
        </w:rPr>
      </w:pPr>
      <w:bookmarkStart w:id="8" w:name="_Toc451936182"/>
      <w:bookmarkStart w:id="9" w:name="_Toc477517247"/>
      <w:bookmarkStart w:id="10" w:name="_Toc476562186"/>
      <w:bookmarkStart w:id="11" w:name="_Toc477517338"/>
      <w:bookmarkStart w:id="12" w:name="_Toc476562328"/>
      <w:bookmarkStart w:id="13" w:name="_Toc477517432"/>
      <w:bookmarkStart w:id="14" w:name="_Toc477517300"/>
      <w:bookmarkStart w:id="15" w:name="_Toc387317965"/>
      <w:r>
        <w:rPr>
          <w:rFonts w:hint="eastAsia" w:ascii="仿宋_GB2312" w:eastAsia="仿宋_GB2312"/>
          <w:sz w:val="28"/>
          <w:szCs w:val="28"/>
        </w:rPr>
        <w:t>1.服务商是中华人民共和国具有独立法人资格的单位或其他组织，并合法续存，提供营业执照。</w:t>
      </w:r>
    </w:p>
    <w:p w14:paraId="51825232">
      <w:pPr>
        <w:widowControl/>
        <w:tabs>
          <w:tab w:val="left" w:pos="3630"/>
        </w:tabs>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2.服务商需提供确保</w:t>
      </w:r>
      <w:r>
        <w:rPr>
          <w:rFonts w:hint="eastAsia" w:ascii="仿宋" w:hAnsi="仿宋" w:eastAsia="仿宋" w:cs="仿宋"/>
          <w:sz w:val="28"/>
          <w:szCs w:val="28"/>
          <w:highlight w:val="none"/>
        </w:rPr>
        <w:t>人工智能多传感探测器设备能完全兼容并</w:t>
      </w:r>
      <w:r>
        <w:rPr>
          <w:rFonts w:hint="eastAsia" w:ascii="仿宋_GB2312" w:eastAsia="仿宋_GB2312"/>
          <w:sz w:val="28"/>
          <w:szCs w:val="28"/>
          <w:highlight w:val="none"/>
        </w:rPr>
        <w:t>接入现有武汉天河机场围界报警系统的承诺函。</w:t>
      </w:r>
    </w:p>
    <w:p w14:paraId="3C758363">
      <w:pPr>
        <w:widowControl/>
        <w:tabs>
          <w:tab w:val="left" w:pos="3630"/>
        </w:tabs>
        <w:spacing w:line="360" w:lineRule="auto"/>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eastAsia" w:ascii="仿宋_GB2312" w:eastAsia="仿宋_GB2312"/>
          <w:sz w:val="28"/>
          <w:szCs w:val="28"/>
        </w:rPr>
        <w:t>服务商</w:t>
      </w:r>
      <w:r>
        <w:rPr>
          <w:rFonts w:hint="eastAsia" w:ascii="仿宋_GB2312" w:hAnsi="Times New Roman" w:eastAsia="仿宋_GB2312" w:cs="Times New Roman"/>
          <w:sz w:val="28"/>
          <w:szCs w:val="28"/>
        </w:rPr>
        <w:t>未被列入“信用中国”网站（www.creditchina.gov.cn）或中国执行信息公开网（http://zxgk.court.gov.cn）失信被执行人名单；（提供查询截图）</w:t>
      </w:r>
    </w:p>
    <w:p w14:paraId="54FD2448">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.服务商需对关于《湖北机场集团“服务商不良行为”管理暂行办法（试行）》在“第四章 报价文件格式”中做出承诺，格式详见报价文件格式；</w:t>
      </w:r>
    </w:p>
    <w:p w14:paraId="6B35BAE3">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.本项目不接受联合体报价。</w:t>
      </w:r>
    </w:p>
    <w:p w14:paraId="009CDB88">
      <w:pPr>
        <w:spacing w:line="400" w:lineRule="exact"/>
        <w:ind w:firstLine="602" w:firstLineChars="200"/>
        <w:outlineLvl w:val="1"/>
        <w:rPr>
          <w:rFonts w:hint="eastAsia" w:ascii="仿宋_GB2312" w:eastAsia="仿宋_GB2312"/>
          <w:b/>
          <w:kern w:val="0"/>
          <w:sz w:val="30"/>
          <w:szCs w:val="30"/>
        </w:rPr>
      </w:pPr>
      <w:r>
        <w:rPr>
          <w:rFonts w:hint="eastAsia" w:ascii="仿宋_GB2312" w:eastAsia="仿宋_GB2312"/>
          <w:b/>
          <w:kern w:val="0"/>
          <w:sz w:val="30"/>
          <w:szCs w:val="30"/>
        </w:rPr>
        <w:t>三、询价文件获取方式</w:t>
      </w:r>
      <w:bookmarkEnd w:id="8"/>
      <w:bookmarkEnd w:id="9"/>
      <w:bookmarkEnd w:id="10"/>
      <w:bookmarkEnd w:id="11"/>
      <w:bookmarkEnd w:id="12"/>
      <w:bookmarkEnd w:id="13"/>
      <w:bookmarkEnd w:id="14"/>
      <w:bookmarkEnd w:id="15"/>
    </w:p>
    <w:p w14:paraId="1903D89C">
      <w:pPr>
        <w:widowControl/>
        <w:tabs>
          <w:tab w:val="left" w:pos="3630"/>
        </w:tabs>
        <w:spacing w:line="360" w:lineRule="auto"/>
        <w:ind w:firstLine="560" w:firstLineChars="200"/>
        <w:jc w:val="left"/>
        <w:rPr>
          <w:rFonts w:hint="eastAsia" w:ascii="仿宋_GB2312" w:hAnsi="Times New Roman" w:eastAsia="仿宋_GB2312" w:cs="Times New Roman"/>
          <w:sz w:val="28"/>
          <w:szCs w:val="28"/>
          <w:highlight w:val="none"/>
        </w:rPr>
      </w:pPr>
      <w:r>
        <w:rPr>
          <w:rFonts w:hint="eastAsia" w:ascii="仿宋_GB2312" w:eastAsia="仿宋_GB2312"/>
          <w:sz w:val="28"/>
          <w:szCs w:val="28"/>
        </w:rPr>
        <w:t>⒈ 2025年</w:t>
      </w:r>
      <w:r>
        <w:rPr>
          <w:rFonts w:hint="eastAsia" w:ascii="仿宋_GB2312" w:eastAsia="仿宋_GB2312"/>
          <w:sz w:val="28"/>
          <w:szCs w:val="28"/>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rPr>
        <w:t>日上午09:00时至</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28</w:t>
      </w:r>
      <w:r>
        <w:rPr>
          <w:rFonts w:hint="eastAsia" w:ascii="仿宋_GB2312" w:eastAsia="仿宋_GB2312"/>
          <w:sz w:val="28"/>
          <w:szCs w:val="28"/>
          <w:highlight w:val="none"/>
        </w:rPr>
        <w:t>日下午17：00时（北京时间）</w:t>
      </w:r>
      <w:r>
        <w:rPr>
          <w:rFonts w:hint="eastAsia" w:ascii="仿宋_GB2312" w:hAnsi="Times New Roman" w:eastAsia="仿宋_GB2312" w:cs="Times New Roman"/>
          <w:sz w:val="28"/>
          <w:szCs w:val="28"/>
          <w:highlight w:val="none"/>
        </w:rPr>
        <w:t>，符合资格的</w:t>
      </w:r>
      <w:r>
        <w:rPr>
          <w:rFonts w:hint="eastAsia" w:ascii="仿宋_GB2312" w:eastAsia="仿宋_GB2312"/>
          <w:sz w:val="28"/>
          <w:szCs w:val="28"/>
          <w:highlight w:val="none"/>
        </w:rPr>
        <w:t>服务商</w:t>
      </w:r>
      <w:r>
        <w:rPr>
          <w:rFonts w:hint="eastAsia" w:ascii="仿宋_GB2312" w:hAnsi="Times New Roman" w:eastAsia="仿宋_GB2312" w:cs="Times New Roman"/>
          <w:sz w:val="28"/>
          <w:szCs w:val="28"/>
          <w:highlight w:val="none"/>
        </w:rPr>
        <w:t>应当在以上获取时间内，携带法定代表人身份证明书及法定代表人身份证或法定代表人授权书及受托人身份证等资料在</w:t>
      </w:r>
      <w:r>
        <w:rPr>
          <w:rFonts w:hint="eastAsia" w:ascii="仿宋_GB2312" w:hAnsi="Times New Roman" w:eastAsia="仿宋_GB2312" w:cs="Times New Roman"/>
          <w:sz w:val="28"/>
          <w:szCs w:val="28"/>
          <w:highlight w:val="none"/>
          <w:u w:val="single"/>
          <w:lang w:val="en-US" w:eastAsia="zh-CN"/>
        </w:rPr>
        <w:t>武汉天河机场南工作区东三道飞行区管理部办公楼220室</w:t>
      </w:r>
      <w:r>
        <w:rPr>
          <w:rFonts w:hint="eastAsia" w:ascii="仿宋_GB2312" w:hAnsi="Times New Roman" w:eastAsia="仿宋_GB2312" w:cs="Times New Roman"/>
          <w:sz w:val="28"/>
          <w:szCs w:val="28"/>
          <w:highlight w:val="none"/>
        </w:rPr>
        <w:t>领取</w:t>
      </w:r>
      <w:r>
        <w:rPr>
          <w:rFonts w:hint="eastAsia" w:ascii="仿宋_GB2312" w:hAnsi="Times New Roman" w:eastAsia="仿宋_GB2312" w:cs="Times New Roman"/>
          <w:sz w:val="28"/>
          <w:szCs w:val="28"/>
          <w:highlight w:val="none"/>
          <w:lang w:val="en-US" w:eastAsia="zh-CN"/>
        </w:rPr>
        <w:t>询价采购</w:t>
      </w:r>
      <w:r>
        <w:rPr>
          <w:rFonts w:hint="eastAsia" w:ascii="仿宋_GB2312" w:hAnsi="Times New Roman" w:eastAsia="仿宋_GB2312" w:cs="Times New Roman"/>
          <w:sz w:val="28"/>
          <w:szCs w:val="28"/>
          <w:highlight w:val="none"/>
        </w:rPr>
        <w:t>文件。</w:t>
      </w:r>
    </w:p>
    <w:p w14:paraId="5A52B599">
      <w:pPr>
        <w:spacing w:line="400" w:lineRule="exact"/>
        <w:ind w:firstLine="602" w:firstLineChars="200"/>
        <w:outlineLvl w:val="1"/>
        <w:rPr>
          <w:rFonts w:hint="eastAsia" w:ascii="仿宋_GB2312" w:hAnsi="Times New Roman" w:eastAsia="仿宋_GB2312" w:cs="Times New Roman"/>
          <w:b/>
          <w:kern w:val="0"/>
          <w:sz w:val="30"/>
          <w:szCs w:val="30"/>
          <w:highlight w:val="none"/>
        </w:rPr>
      </w:pPr>
      <w:r>
        <w:rPr>
          <w:rFonts w:hint="eastAsia" w:ascii="仿宋_GB2312" w:hAnsi="Times New Roman" w:eastAsia="仿宋_GB2312" w:cs="Times New Roman"/>
          <w:b/>
          <w:kern w:val="0"/>
          <w:sz w:val="30"/>
          <w:szCs w:val="30"/>
          <w:highlight w:val="none"/>
        </w:rPr>
        <w:t>四、提交报价文件的截止时间（报价截止期）</w:t>
      </w:r>
    </w:p>
    <w:p w14:paraId="165CAF6E">
      <w:pPr>
        <w:widowControl/>
        <w:tabs>
          <w:tab w:val="left" w:pos="3630"/>
        </w:tabs>
        <w:spacing w:line="360" w:lineRule="auto"/>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截止时间：</w:t>
      </w:r>
      <w:bookmarkStart w:id="16" w:name="_GoBack"/>
      <w:r>
        <w:rPr>
          <w:rFonts w:hint="eastAsia" w:ascii="仿宋_GB2312" w:hAnsi="Times New Roman" w:eastAsia="仿宋_GB2312" w:cs="Times New Roman"/>
          <w:sz w:val="28"/>
          <w:szCs w:val="28"/>
          <w:highlight w:val="none"/>
          <w:u w:val="single"/>
        </w:rPr>
        <w:t>202</w:t>
      </w:r>
      <w:r>
        <w:rPr>
          <w:rFonts w:hint="eastAsia" w:ascii="仿宋_GB2312" w:hAnsi="Times New Roman" w:eastAsia="仿宋_GB2312" w:cs="Times New Roman"/>
          <w:sz w:val="28"/>
          <w:szCs w:val="28"/>
          <w:highlight w:val="none"/>
          <w:u w:val="single"/>
          <w:lang w:val="en-US" w:eastAsia="zh-CN"/>
        </w:rPr>
        <w:t>5</w:t>
      </w:r>
      <w:bookmarkEnd w:id="16"/>
      <w:r>
        <w:rPr>
          <w:rFonts w:hint="eastAsia" w:ascii="仿宋_GB2312" w:hAnsi="Times New Roman" w:eastAsia="仿宋_GB2312" w:cs="Times New Roman"/>
          <w:sz w:val="28"/>
          <w:szCs w:val="28"/>
          <w:highlight w:val="none"/>
        </w:rPr>
        <w:t>年</w:t>
      </w:r>
      <w:r>
        <w:rPr>
          <w:rFonts w:hint="eastAsia" w:ascii="仿宋_GB2312" w:hAnsi="Times New Roman" w:eastAsia="仿宋_GB2312" w:cs="Times New Roman"/>
          <w:sz w:val="28"/>
          <w:szCs w:val="28"/>
          <w:highlight w:val="none"/>
          <w:u w:val="single"/>
          <w:lang w:val="en-US" w:eastAsia="zh-CN"/>
        </w:rPr>
        <w:t>1</w:t>
      </w:r>
      <w:r>
        <w:rPr>
          <w:rFonts w:hint="eastAsia" w:ascii="仿宋_GB2312" w:eastAsia="仿宋_GB2312" w:cs="Times New Roman"/>
          <w:sz w:val="28"/>
          <w:szCs w:val="28"/>
          <w:highlight w:val="none"/>
          <w:u w:val="single"/>
          <w:lang w:val="en-US" w:eastAsia="zh-CN"/>
        </w:rPr>
        <w:t>2</w:t>
      </w:r>
      <w:r>
        <w:rPr>
          <w:rFonts w:hint="eastAsia" w:ascii="仿宋_GB2312" w:hAnsi="Times New Roman" w:eastAsia="仿宋_GB2312" w:cs="Times New Roman"/>
          <w:sz w:val="28"/>
          <w:szCs w:val="28"/>
          <w:highlight w:val="none"/>
        </w:rPr>
        <w:t>月</w:t>
      </w:r>
      <w:r>
        <w:rPr>
          <w:rFonts w:hint="eastAsia" w:ascii="仿宋_GB2312" w:eastAsia="仿宋_GB2312" w:cs="Times New Roman"/>
          <w:sz w:val="28"/>
          <w:szCs w:val="28"/>
          <w:highlight w:val="none"/>
          <w:u w:val="single"/>
          <w:lang w:val="en-US" w:eastAsia="zh-CN"/>
        </w:rPr>
        <w:t>2</w:t>
      </w:r>
      <w:r>
        <w:rPr>
          <w:rFonts w:hint="eastAsia" w:ascii="仿宋_GB2312" w:hAnsi="Times New Roman" w:eastAsia="仿宋_GB2312" w:cs="Times New Roman"/>
          <w:sz w:val="28"/>
          <w:szCs w:val="28"/>
          <w:highlight w:val="none"/>
        </w:rPr>
        <w:t>日</w:t>
      </w:r>
      <w:r>
        <w:rPr>
          <w:rFonts w:hint="eastAsia" w:ascii="仿宋_GB2312" w:hAnsi="Times New Roman" w:eastAsia="仿宋_GB2312" w:cs="Times New Roman"/>
          <w:sz w:val="28"/>
          <w:szCs w:val="28"/>
          <w:highlight w:val="none"/>
          <w:lang w:val="en-US" w:eastAsia="zh-CN"/>
        </w:rPr>
        <w:t>上午</w:t>
      </w:r>
      <w:r>
        <w:rPr>
          <w:rFonts w:hint="eastAsia" w:ascii="仿宋_GB2312" w:eastAsia="仿宋_GB2312" w:cs="Times New Roman"/>
          <w:sz w:val="28"/>
          <w:szCs w:val="28"/>
          <w:highlight w:val="none"/>
          <w:lang w:val="en-US" w:eastAsia="zh-CN"/>
        </w:rPr>
        <w:t>10</w:t>
      </w:r>
      <w:r>
        <w:rPr>
          <w:rFonts w:hint="eastAsia" w:ascii="仿宋_GB2312" w:hAnsi="Times New Roman" w:eastAsia="仿宋_GB2312" w:cs="Times New Roman"/>
          <w:sz w:val="28"/>
          <w:szCs w:val="28"/>
          <w:highlight w:val="none"/>
        </w:rPr>
        <w:t>点</w:t>
      </w:r>
      <w:r>
        <w:rPr>
          <w:rFonts w:hint="eastAsia" w:ascii="仿宋_GB2312" w:hAnsi="Times New Roman" w:eastAsia="仿宋_GB2312" w:cs="Times New Roman"/>
          <w:sz w:val="28"/>
          <w:szCs w:val="28"/>
          <w:highlight w:val="none"/>
          <w:lang w:val="en-US" w:eastAsia="zh-CN"/>
        </w:rPr>
        <w:t>15</w:t>
      </w:r>
      <w:r>
        <w:rPr>
          <w:rFonts w:hint="eastAsia" w:ascii="仿宋_GB2312" w:hAnsi="Times New Roman" w:eastAsia="仿宋_GB2312" w:cs="Times New Roman"/>
          <w:sz w:val="28"/>
          <w:szCs w:val="28"/>
          <w:highlight w:val="none"/>
        </w:rPr>
        <w:t>分（北京时间）</w:t>
      </w:r>
    </w:p>
    <w:p w14:paraId="38FC5D97">
      <w:pPr>
        <w:widowControl/>
        <w:tabs>
          <w:tab w:val="left" w:pos="3630"/>
        </w:tabs>
        <w:spacing w:line="360" w:lineRule="auto"/>
        <w:ind w:firstLine="560" w:firstLineChars="200"/>
        <w:jc w:val="left"/>
        <w:rPr>
          <w:rFonts w:hint="eastAsia" w:ascii="仿宋_GB2312" w:hAnsi="Times New Roman" w:eastAsia="仿宋_GB2312" w:cs="Times New Roman"/>
          <w:sz w:val="28"/>
          <w:szCs w:val="28"/>
          <w:highlight w:val="none"/>
        </w:rPr>
      </w:pPr>
      <w:r>
        <w:rPr>
          <w:rFonts w:hint="eastAsia" w:ascii="仿宋_GB2312" w:hAnsi="Times New Roman" w:eastAsia="仿宋_GB2312" w:cs="Times New Roman"/>
          <w:sz w:val="28"/>
          <w:szCs w:val="28"/>
          <w:highlight w:val="none"/>
        </w:rPr>
        <w:t>地点：</w:t>
      </w:r>
      <w:r>
        <w:rPr>
          <w:rFonts w:hint="eastAsia" w:ascii="仿宋_GB2312" w:eastAsia="仿宋_GB2312"/>
          <w:sz w:val="28"/>
          <w:szCs w:val="28"/>
          <w:highlight w:val="none"/>
          <w:u w:val="single"/>
        </w:rPr>
        <w:t>湖北省武汉市黄陂区武汉天河机场综合保障楼</w:t>
      </w:r>
      <w:r>
        <w:rPr>
          <w:rFonts w:hint="eastAsia" w:ascii="仿宋_GB2312" w:eastAsia="仿宋_GB2312"/>
          <w:sz w:val="28"/>
          <w:szCs w:val="28"/>
          <w:highlight w:val="none"/>
          <w:u w:val="single"/>
          <w:lang w:val="en-US" w:eastAsia="zh-CN"/>
        </w:rPr>
        <w:t>A208</w:t>
      </w:r>
      <w:r>
        <w:rPr>
          <w:rFonts w:hint="eastAsia" w:ascii="仿宋_GB2312" w:eastAsia="仿宋_GB2312"/>
          <w:sz w:val="28"/>
          <w:szCs w:val="28"/>
          <w:highlight w:val="none"/>
        </w:rPr>
        <w:t xml:space="preserve"> ，逾期送达或不符合询价文件规定的报价文件将被拒绝。</w:t>
      </w:r>
    </w:p>
    <w:p w14:paraId="5C782507">
      <w:pPr>
        <w:widowControl/>
        <w:tabs>
          <w:tab w:val="left" w:pos="3630"/>
        </w:tabs>
        <w:spacing w:line="360" w:lineRule="auto"/>
        <w:ind w:firstLine="560" w:firstLineChars="200"/>
        <w:jc w:val="left"/>
        <w:rPr>
          <w:rFonts w:hint="eastAsia" w:ascii="仿宋_GB2312" w:eastAsia="仿宋_GB2312"/>
          <w:sz w:val="28"/>
          <w:szCs w:val="28"/>
          <w:highlight w:val="none"/>
        </w:rPr>
      </w:pPr>
    </w:p>
    <w:p w14:paraId="1A753D38">
      <w:pPr>
        <w:widowControl/>
        <w:spacing w:line="360" w:lineRule="auto"/>
        <w:ind w:firstLine="599" w:firstLineChars="199"/>
        <w:jc w:val="left"/>
        <w:outlineLvl w:val="0"/>
        <w:rPr>
          <w:rFonts w:hint="eastAsia" w:ascii="仿宋_GB2312" w:eastAsia="仿宋_GB2312"/>
          <w:b/>
          <w:bCs/>
          <w:kern w:val="0"/>
          <w:sz w:val="30"/>
          <w:szCs w:val="30"/>
          <w:highlight w:val="none"/>
        </w:rPr>
      </w:pPr>
      <w:r>
        <w:rPr>
          <w:rFonts w:hint="eastAsia" w:ascii="仿宋_GB2312" w:eastAsia="仿宋_GB2312"/>
          <w:b/>
          <w:bCs/>
          <w:kern w:val="0"/>
          <w:sz w:val="30"/>
          <w:szCs w:val="30"/>
          <w:highlight w:val="none"/>
        </w:rPr>
        <w:t>五、评审时间和地点</w:t>
      </w:r>
    </w:p>
    <w:p w14:paraId="766632D6">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highlight w:val="none"/>
        </w:rPr>
        <w:t>评审时间：</w:t>
      </w:r>
      <w:r>
        <w:rPr>
          <w:rFonts w:hint="eastAsia" w:ascii="仿宋_GB2312" w:eastAsia="仿宋_GB2312"/>
          <w:sz w:val="28"/>
          <w:szCs w:val="28"/>
          <w:highlight w:val="none"/>
          <w:u w:val="single"/>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rPr>
        <w:t>1</w:t>
      </w:r>
      <w:r>
        <w:rPr>
          <w:rFonts w:hint="eastAsia" w:ascii="仿宋_GB2312" w:eastAsia="仿宋_GB2312"/>
          <w:sz w:val="28"/>
          <w:szCs w:val="28"/>
          <w:highlight w:val="none"/>
          <w:u w:val="single"/>
          <w:lang w:val="en-US" w:eastAsia="zh-CN"/>
        </w:rPr>
        <w:t>2</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w:t>
      </w:r>
      <w:r>
        <w:rPr>
          <w:rFonts w:hint="eastAsia" w:ascii="仿宋_GB2312" w:eastAsia="仿宋_GB2312"/>
          <w:sz w:val="28"/>
          <w:szCs w:val="28"/>
          <w:highlight w:val="none"/>
        </w:rPr>
        <w:t>日</w:t>
      </w:r>
      <w:r>
        <w:rPr>
          <w:rFonts w:hint="eastAsia" w:ascii="仿宋_GB2312" w:eastAsia="仿宋_GB2312"/>
          <w:sz w:val="28"/>
          <w:szCs w:val="28"/>
          <w:highlight w:val="none"/>
          <w:lang w:val="en-US" w:eastAsia="zh-CN"/>
        </w:rPr>
        <w:t>上午10点</w:t>
      </w:r>
      <w:r>
        <w:rPr>
          <w:rFonts w:hint="eastAsia" w:ascii="仿宋_GB2312" w:eastAsia="仿宋_GB2312"/>
          <w:sz w:val="28"/>
          <w:szCs w:val="28"/>
          <w:lang w:val="en-US" w:eastAsia="zh-CN"/>
        </w:rPr>
        <w:t>3</w:t>
      </w:r>
      <w:r>
        <w:rPr>
          <w:rFonts w:hint="eastAsia" w:ascii="仿宋_GB2312" w:eastAsia="仿宋_GB2312"/>
          <w:sz w:val="28"/>
          <w:szCs w:val="28"/>
        </w:rPr>
        <w:t>0</w:t>
      </w:r>
      <w:r>
        <w:rPr>
          <w:rFonts w:hint="eastAsia" w:ascii="仿宋_GB2312" w:eastAsia="仿宋_GB2312"/>
          <w:sz w:val="28"/>
          <w:szCs w:val="28"/>
          <w:lang w:val="en-US" w:eastAsia="zh-CN"/>
        </w:rPr>
        <w:t>分</w:t>
      </w:r>
      <w:r>
        <w:rPr>
          <w:rFonts w:hint="eastAsia" w:ascii="仿宋_GB2312" w:eastAsia="仿宋_GB2312"/>
          <w:sz w:val="28"/>
          <w:szCs w:val="28"/>
        </w:rPr>
        <w:t>（暂定，如有变化另行通知）</w:t>
      </w:r>
    </w:p>
    <w:p w14:paraId="5EFA7F3A">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评审地点：湖北机场集团有限公司综合楼A208评标室（暂定，如有变化另行通知）</w:t>
      </w:r>
    </w:p>
    <w:p w14:paraId="3CD8B356">
      <w:pPr>
        <w:widowControl/>
        <w:spacing w:line="360" w:lineRule="auto"/>
        <w:ind w:firstLine="599" w:firstLineChars="199"/>
        <w:jc w:val="left"/>
        <w:outlineLvl w:val="0"/>
        <w:rPr>
          <w:rFonts w:hint="eastAsia" w:ascii="仿宋_GB2312" w:eastAsia="仿宋_GB2312"/>
          <w:b/>
          <w:bCs/>
          <w:kern w:val="0"/>
          <w:sz w:val="30"/>
          <w:szCs w:val="30"/>
        </w:rPr>
      </w:pPr>
      <w:r>
        <w:rPr>
          <w:rFonts w:hint="eastAsia" w:ascii="仿宋_GB2312" w:eastAsia="仿宋_GB2312"/>
          <w:b/>
          <w:bCs/>
          <w:kern w:val="0"/>
          <w:sz w:val="30"/>
          <w:szCs w:val="30"/>
        </w:rPr>
        <w:t>六、其他</w:t>
      </w:r>
    </w:p>
    <w:p w14:paraId="6E8FB253">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1.服务商对本次采购活动事项有疑问的，请在报价截止时间3个日历天之前书面提出。</w:t>
      </w:r>
    </w:p>
    <w:p w14:paraId="6B59C06C">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2.以上如有变更，采购人将会书面通知所有领取询价文件的潜在服务商。</w:t>
      </w:r>
    </w:p>
    <w:p w14:paraId="45862519">
      <w:pPr>
        <w:widowControl/>
        <w:tabs>
          <w:tab w:val="left" w:pos="3630"/>
        </w:tabs>
        <w:spacing w:line="360" w:lineRule="auto"/>
        <w:ind w:firstLine="560" w:firstLineChars="200"/>
        <w:jc w:val="left"/>
        <w:rPr>
          <w:rFonts w:hint="eastAsia" w:ascii="仿宋_GB2312" w:eastAsia="仿宋_GB2312"/>
          <w:sz w:val="28"/>
          <w:szCs w:val="28"/>
        </w:rPr>
      </w:pPr>
    </w:p>
    <w:p w14:paraId="4F76B39F">
      <w:pPr>
        <w:widowControl/>
        <w:tabs>
          <w:tab w:val="left" w:pos="3630"/>
        </w:tabs>
        <w:spacing w:line="360" w:lineRule="auto"/>
        <w:ind w:firstLine="560" w:firstLineChars="200"/>
        <w:jc w:val="left"/>
        <w:rPr>
          <w:rFonts w:hint="eastAsia" w:ascii="仿宋_GB2312" w:eastAsia="仿宋_GB2312"/>
          <w:sz w:val="28"/>
          <w:szCs w:val="28"/>
          <w:u w:val="single"/>
        </w:rPr>
      </w:pPr>
      <w:r>
        <w:rPr>
          <w:rFonts w:hint="eastAsia" w:ascii="仿宋_GB2312" w:eastAsia="仿宋_GB2312"/>
          <w:sz w:val="28"/>
          <w:szCs w:val="28"/>
        </w:rPr>
        <w:t xml:space="preserve">采购人： </w:t>
      </w:r>
      <w:r>
        <w:rPr>
          <w:rFonts w:hint="eastAsia" w:ascii="仿宋_GB2312" w:eastAsia="仿宋_GB2312"/>
          <w:sz w:val="28"/>
          <w:szCs w:val="28"/>
          <w:u w:val="single"/>
        </w:rPr>
        <w:t xml:space="preserve"> 武汉天河机场有限责任公司 </w:t>
      </w:r>
    </w:p>
    <w:p w14:paraId="4A7749F0">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 xml:space="preserve">采购人地址： </w:t>
      </w:r>
      <w:r>
        <w:rPr>
          <w:rFonts w:hint="eastAsia" w:ascii="仿宋_GB2312" w:eastAsia="仿宋_GB2312"/>
          <w:sz w:val="28"/>
          <w:szCs w:val="28"/>
          <w:u w:val="single"/>
        </w:rPr>
        <w:t xml:space="preserve"> 武汉天河机场飞行区管理部 </w:t>
      </w:r>
      <w:r>
        <w:rPr>
          <w:rFonts w:hint="eastAsia" w:ascii="仿宋_GB2312" w:eastAsia="仿宋_GB2312"/>
          <w:sz w:val="28"/>
          <w:szCs w:val="28"/>
        </w:rPr>
        <w:t xml:space="preserve"> </w:t>
      </w:r>
    </w:p>
    <w:p w14:paraId="69A5EB4F">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 xml:space="preserve">联系人： </w:t>
      </w:r>
      <w:r>
        <w:rPr>
          <w:rFonts w:hint="eastAsia" w:ascii="仿宋_GB2312" w:eastAsia="仿宋_GB2312"/>
          <w:sz w:val="28"/>
          <w:szCs w:val="28"/>
          <w:u w:val="single"/>
        </w:rPr>
        <w:t xml:space="preserve"> 李亨哲 </w:t>
      </w:r>
      <w:r>
        <w:rPr>
          <w:rFonts w:hint="eastAsia" w:ascii="仿宋_GB2312" w:eastAsia="仿宋_GB2312"/>
          <w:sz w:val="28"/>
          <w:szCs w:val="28"/>
        </w:rPr>
        <w:t xml:space="preserve">    联系电话： 18696134121  </w:t>
      </w:r>
    </w:p>
    <w:p w14:paraId="503C5862">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 xml:space="preserve">传  真：  027-85819611   邮政编码：  430302 </w:t>
      </w:r>
    </w:p>
    <w:p w14:paraId="03E0DD39">
      <w:pPr>
        <w:widowControl/>
        <w:tabs>
          <w:tab w:val="left" w:pos="3630"/>
        </w:tabs>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日   期：2025年11月</w:t>
      </w:r>
      <w:r>
        <w:rPr>
          <w:rFonts w:hint="eastAsia" w:ascii="仿宋_GB2312" w:eastAsia="仿宋_GB2312"/>
          <w:sz w:val="28"/>
          <w:szCs w:val="28"/>
          <w:lang w:val="en-US" w:eastAsia="zh-CN"/>
        </w:rPr>
        <w:t>25</w:t>
      </w:r>
      <w:r>
        <w:rPr>
          <w:rFonts w:hint="eastAsia" w:ascii="仿宋_GB2312" w:eastAsia="仿宋_GB2312"/>
          <w:sz w:val="28"/>
          <w:szCs w:val="28"/>
        </w:rPr>
        <w:t>日</w:t>
      </w:r>
    </w:p>
    <w:p w14:paraId="74E765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panose1 w:val="00000000000000000000"/>
    <w:charset w:val="86"/>
    <w:family w:val="auto"/>
    <w:pitch w:val="default"/>
    <w:sig w:usb0="00000283" w:usb1="180F1C10" w:usb2="00000016" w:usb3="00000000" w:csb0="40020001" w:csb1="C0D6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E37A6"/>
    <w:rsid w:val="68A27082"/>
    <w:rsid w:val="715D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1210</Words>
  <Characters>1356</Characters>
  <Lines>0</Lines>
  <Paragraphs>0</Paragraphs>
  <TotalTime>2</TotalTime>
  <ScaleCrop>false</ScaleCrop>
  <LinksUpToDate>false</LinksUpToDate>
  <CharactersWithSpaces>1397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2025-11-25T06:11:00Z</dcterms:created>
  <dc:creator>46595</dc:creator>
  <cp:lastModifiedBy>李亨哲</cp:lastModifiedBy>
  <dcterms:modified xsi:type="dcterms:W3CDTF">2025-11-25T06:16:43Z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eyJoZGlkIjoiNzU2Nzc3ZjJiNGY5Y2E4N2QzYmRhMjZhYzlkNTgzOTMiLCJ1c2VySWQiOiIxNDc5MTExMDg5In0=</vt:lpwstr>
  </property>
  <property fmtid="{D5CDD505-2E9C-101B-9397-08002B2CF9AE}" pid="4" name="ICV">
    <vt:lpwstr>058A17437295446C876425D40D3B6CC0_12</vt:lpwstr>
  </property>
</Properties>
</file>