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76" w:lineRule="auto"/>
        <w:jc w:val="center"/>
        <w:rPr>
          <w:rFonts w:hint="eastAsia" w:ascii="宋体" w:hAnsi="宋体" w:cs="宋体"/>
          <w:color w:val="000000"/>
          <w:highlight w:val="none"/>
          <w:lang w:val="en-US" w:eastAsia="zh-CN"/>
        </w:rPr>
      </w:pPr>
      <w:bookmarkStart w:id="0" w:name="_Toc24608"/>
      <w:r>
        <w:rPr>
          <w:rFonts w:hint="eastAsia" w:ascii="宋体" w:hAnsi="宋体" w:cs="宋体"/>
          <w:color w:val="000000"/>
          <w:highlight w:val="none"/>
          <w:lang w:eastAsia="zh-CN"/>
        </w:rPr>
        <w:t>武汉天河机场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>航空物流</w:t>
      </w:r>
    </w:p>
    <w:p>
      <w:pPr>
        <w:pStyle w:val="3"/>
        <w:spacing w:line="276" w:lineRule="auto"/>
        <w:jc w:val="center"/>
        <w:rPr>
          <w:rFonts w:hint="eastAsia" w:ascii="宋体" w:hAnsi="宋体" w:cs="宋体"/>
          <w:color w:val="000000"/>
          <w:highlight w:val="none"/>
          <w:lang w:eastAsia="zh-CN"/>
        </w:rPr>
      </w:pPr>
      <w:r>
        <w:rPr>
          <w:rFonts w:hint="eastAsia" w:ascii="宋体" w:hAnsi="宋体" w:cs="宋体"/>
          <w:color w:val="000000"/>
          <w:highlight w:val="none"/>
          <w:lang w:eastAsia="zh-CN"/>
        </w:rPr>
        <w:t>C3停车场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>剩余停车位</w:t>
      </w:r>
      <w:r>
        <w:rPr>
          <w:rFonts w:hint="eastAsia" w:ascii="宋体" w:hAnsi="宋体" w:cs="宋体"/>
          <w:color w:val="000000"/>
          <w:highlight w:val="none"/>
          <w:lang w:eastAsia="zh-CN"/>
        </w:rPr>
        <w:t>招租公告</w:t>
      </w:r>
      <w:bookmarkEnd w:id="0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20" w:firstLineChars="200"/>
        <w:textAlignment w:val="auto"/>
        <w:rPr>
          <w:rFonts w:hint="eastAsia" w:ascii="宋体" w:hAnsi="宋体" w:cs="宋体"/>
          <w:color w:val="auto"/>
          <w:kern w:val="0"/>
          <w:sz w:val="24"/>
        </w:rPr>
      </w:pPr>
      <w:bookmarkStart w:id="1" w:name="_Toc357584569"/>
      <w:r>
        <w:rPr>
          <w:rFonts w:hint="eastAsia" w:ascii="宋体" w:hAnsi="宋体" w:cs="宋体"/>
          <w:color w:val="auto"/>
          <w:highlight w:val="none"/>
          <w:lang w:eastAsia="zh-CN"/>
        </w:rPr>
        <w:t>湖北机场集团航空物流有限公司</w:t>
      </w:r>
      <w:r>
        <w:rPr>
          <w:rFonts w:hint="eastAsia" w:ascii="宋体" w:hAnsi="宋体" w:cs="宋体"/>
          <w:color w:val="auto"/>
          <w:highlight w:val="none"/>
        </w:rPr>
        <w:t>（以下简称“</w:t>
      </w:r>
      <w:r>
        <w:rPr>
          <w:rFonts w:hint="eastAsia" w:ascii="宋体" w:hAnsi="宋体" w:cs="宋体"/>
          <w:color w:val="auto"/>
          <w:highlight w:val="none"/>
          <w:lang w:eastAsia="zh-CN"/>
        </w:rPr>
        <w:t>招租</w:t>
      </w:r>
      <w:r>
        <w:rPr>
          <w:rFonts w:hint="eastAsia" w:ascii="宋体" w:hAnsi="宋体" w:cs="宋体"/>
          <w:color w:val="auto"/>
          <w:highlight w:val="none"/>
        </w:rPr>
        <w:t>人”）就</w:t>
      </w:r>
      <w:r>
        <w:rPr>
          <w:rFonts w:hint="eastAsia" w:ascii="宋体" w:hAnsi="宋体" w:cs="宋体"/>
          <w:color w:val="auto"/>
          <w:highlight w:val="none"/>
          <w:lang w:eastAsia="zh-CN"/>
        </w:rPr>
        <w:t>武汉天河机场航空物流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C3停车场剩余停车位</w:t>
      </w:r>
      <w:r>
        <w:rPr>
          <w:rFonts w:hint="eastAsia" w:ascii="宋体" w:hAnsi="宋体" w:cs="宋体"/>
          <w:color w:val="auto"/>
          <w:highlight w:val="none"/>
          <w:lang w:eastAsia="zh-CN"/>
        </w:rPr>
        <w:t>招租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项目</w:t>
      </w:r>
      <w:r>
        <w:rPr>
          <w:rFonts w:hint="eastAsia" w:ascii="宋体" w:hAnsi="宋体" w:cs="宋体"/>
          <w:color w:val="auto"/>
          <w:highlight w:val="none"/>
        </w:rPr>
        <w:t>，</w:t>
      </w:r>
      <w:r>
        <w:rPr>
          <w:rFonts w:hint="eastAsia" w:ascii="宋体" w:hAnsi="宋体" w:cs="宋体"/>
          <w:color w:val="auto"/>
          <w:kern w:val="0"/>
          <w:sz w:val="24"/>
        </w:rPr>
        <w:t>公开对外招租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color w:val="auto"/>
          <w:kern w:val="0"/>
          <w:sz w:val="24"/>
        </w:rPr>
        <w:t>具体公告如下：</w:t>
      </w:r>
    </w:p>
    <w:p>
      <w:pPr>
        <w:autoSpaceDE w:val="0"/>
        <w:autoSpaceDN w:val="0"/>
        <w:adjustRightInd w:val="0"/>
        <w:spacing w:line="360" w:lineRule="auto"/>
        <w:ind w:firstLine="482" w:firstLineChars="200"/>
        <w:rPr>
          <w:rFonts w:hint="eastAsia" w:ascii="宋体" w:hAnsi="宋体" w:cs="宋体"/>
          <w:b/>
          <w:color w:val="auto"/>
          <w:kern w:val="0"/>
          <w:sz w:val="24"/>
        </w:rPr>
      </w:pPr>
      <w:r>
        <w:rPr>
          <w:rFonts w:hint="eastAsia" w:ascii="宋体" w:hAnsi="宋体" w:cs="宋体"/>
          <w:b/>
          <w:color w:val="auto"/>
          <w:kern w:val="0"/>
          <w:sz w:val="24"/>
        </w:rPr>
        <w:t>一、招租标的</w:t>
      </w:r>
    </w:p>
    <w:p>
      <w:pPr>
        <w:spacing w:line="360" w:lineRule="auto"/>
        <w:ind w:left="210" w:leftChars="100" w:firstLine="480" w:firstLineChars="20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1.招租人：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>湖北机场集团</w:t>
      </w:r>
      <w:r>
        <w:rPr>
          <w:rFonts w:hint="eastAsia" w:ascii="宋体" w:hAnsi="宋体" w:cs="宋体"/>
          <w:color w:val="auto"/>
          <w:kern w:val="0"/>
          <w:sz w:val="24"/>
          <w:u w:val="single"/>
          <w:lang w:val="en-US" w:eastAsia="zh-CN"/>
        </w:rPr>
        <w:t>航空物流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 xml:space="preserve">有限公司   </w:t>
      </w:r>
    </w:p>
    <w:p>
      <w:pPr>
        <w:spacing w:line="360" w:lineRule="auto"/>
        <w:ind w:left="210" w:leftChars="100" w:firstLine="480" w:firstLineChars="20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2.项目名称：</w:t>
      </w:r>
      <w:r>
        <w:rPr>
          <w:rFonts w:hint="eastAsia" w:ascii="宋体" w:hAnsi="宋体" w:cs="宋体"/>
          <w:color w:val="auto"/>
          <w:highlight w:val="none"/>
          <w:lang w:eastAsia="zh-CN"/>
        </w:rPr>
        <w:t>武汉天河机场航空物流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>C3停车场</w:t>
      </w:r>
      <w:r>
        <w:rPr>
          <w:rFonts w:hint="eastAsia" w:ascii="宋体" w:hAnsi="宋体" w:cs="宋体"/>
          <w:color w:val="auto"/>
          <w:kern w:val="0"/>
          <w:sz w:val="24"/>
          <w:u w:val="single"/>
          <w:lang w:val="en-US" w:eastAsia="zh-CN"/>
        </w:rPr>
        <w:t>剩余停车位招租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 xml:space="preserve"> </w:t>
      </w:r>
    </w:p>
    <w:p>
      <w:pPr>
        <w:spacing w:line="360" w:lineRule="auto"/>
        <w:ind w:left="210" w:leftChars="100" w:firstLine="480" w:firstLineChars="200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3.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招租</w:t>
      </w:r>
      <w:r>
        <w:rPr>
          <w:rFonts w:hint="eastAsia" w:ascii="宋体" w:hAnsi="宋体" w:cs="宋体"/>
          <w:color w:val="auto"/>
          <w:sz w:val="24"/>
          <w:highlight w:val="none"/>
        </w:rPr>
        <w:t>编号：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 xml:space="preserve"> </w:t>
      </w:r>
      <w:bookmarkStart w:id="2" w:name="OLE_LINK4"/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WL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00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01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-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202504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-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YQ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FW0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00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</w:t>
      </w:r>
    </w:p>
    <w:bookmarkEnd w:id="2"/>
    <w:p>
      <w:pPr>
        <w:spacing w:line="360" w:lineRule="auto"/>
        <w:ind w:left="210" w:leftChars="100"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</w:rPr>
        <w:t>.</w:t>
      </w:r>
      <w:r>
        <w:rPr>
          <w:rFonts w:hint="eastAsia" w:ascii="宋体" w:hAnsi="宋体" w:cs="宋体"/>
          <w:kern w:val="0"/>
          <w:sz w:val="24"/>
          <w:lang w:val="en-US" w:eastAsia="zh-CN"/>
        </w:rPr>
        <w:t>招租内容：</w:t>
      </w:r>
    </w:p>
    <w:tbl>
      <w:tblPr>
        <w:tblStyle w:val="6"/>
        <w:tblpPr w:leftFromText="180" w:rightFromText="180" w:vertAnchor="text" w:horzAnchor="page" w:tblpXSpec="center" w:tblpY="73"/>
        <w:tblOverlap w:val="never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618"/>
        <w:gridCol w:w="1653"/>
        <w:gridCol w:w="970"/>
        <w:gridCol w:w="2087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z w:val="24"/>
              </w:rPr>
              <w:t>标段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 w:eastAsia="宋体" w:cs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z w:val="24"/>
                <w:lang w:val="en-US" w:eastAsia="zh-CN"/>
              </w:rPr>
              <w:t>品类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z w:val="24"/>
              </w:rPr>
              <w:t>面积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㎡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z w:val="24"/>
                <w:lang w:val="en-US" w:eastAsia="zh-CN"/>
              </w:rPr>
              <w:t>停车位</w:t>
            </w:r>
          </w:p>
        </w:tc>
        <w:tc>
          <w:tcPr>
            <w:tcW w:w="208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z w:val="24"/>
                <w:lang w:val="en-US" w:eastAsia="zh-CN"/>
              </w:rPr>
              <w:t>位置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hint="eastAsia" w:ascii="宋体" w:hAnsi="宋体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经营业态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1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 w:eastAsia="宋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lang w:val="en-US" w:eastAsia="zh-CN"/>
              </w:rPr>
              <w:t>停车场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1592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hint="default" w:ascii="宋体" w:hAnsi="宋体" w:cs="宋体"/>
                <w:kern w:val="0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61个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天河机场</w:t>
            </w:r>
            <w:r>
              <w:rPr>
                <w:rFonts w:hint="eastAsia" w:ascii="宋体" w:hAnsi="宋体" w:cs="宋体"/>
                <w:kern w:val="0"/>
                <w:sz w:val="24"/>
              </w:rPr>
              <w:t>C3国际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库</w:t>
            </w:r>
            <w:r>
              <w:rPr>
                <w:rFonts w:hint="eastAsia" w:ascii="宋体" w:hAnsi="宋体" w:cs="宋体"/>
                <w:kern w:val="0"/>
                <w:sz w:val="24"/>
              </w:rPr>
              <w:t>北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侧</w:t>
            </w:r>
            <w:r>
              <w:rPr>
                <w:rFonts w:hint="eastAsia" w:ascii="宋体" w:hAnsi="宋体" w:cs="宋体"/>
                <w:kern w:val="0"/>
                <w:sz w:val="24"/>
              </w:rPr>
              <w:t>陆侧区域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</w:rPr>
              <w:t>海关监管区以外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sz w:val="24"/>
                <w:lang w:val="en-US" w:eastAsia="zh-CN"/>
              </w:rPr>
              <w:t>停车</w:t>
            </w:r>
          </w:p>
        </w:tc>
      </w:tr>
    </w:tbl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textAlignment w:val="auto"/>
        <w:rPr>
          <w:rFonts w:hint="eastAsia" w:ascii="宋体" w:hAnsi="宋体" w:cs="宋体"/>
          <w:color w:val="000000"/>
          <w:sz w:val="24"/>
          <w:highlight w:val="none"/>
          <w:u w:val="single"/>
          <w:lang w:val="en-US" w:eastAsia="zh-CN"/>
        </w:rPr>
      </w:pPr>
      <w:bookmarkStart w:id="3" w:name="OLE_LINK1"/>
      <w:r>
        <w:rPr>
          <w:rFonts w:hint="eastAsia" w:ascii="宋体" w:hAnsi="宋体" w:cs="宋体"/>
          <w:color w:val="000000"/>
          <w:sz w:val="24"/>
          <w:highlight w:val="none"/>
        </w:rPr>
        <w:t>合同期限：</w:t>
      </w:r>
      <w:bookmarkStart w:id="4" w:name="OLE_LINK10"/>
      <w:r>
        <w:rPr>
          <w:rFonts w:hint="eastAsia" w:ascii="宋体" w:hAnsi="宋体" w:cs="宋体"/>
          <w:color w:val="000000"/>
          <w:sz w:val="24"/>
          <w:highlight w:val="none"/>
          <w:u w:val="single"/>
          <w:lang w:val="en-US" w:eastAsia="zh-CN"/>
        </w:rPr>
        <w:t>自适用场地交付日起至2026年1月21日止。</w:t>
      </w:r>
    </w:p>
    <w:p>
      <w:pPr>
        <w:pStyle w:val="4"/>
        <w:numPr>
          <w:ilvl w:val="0"/>
          <w:numId w:val="1"/>
        </w:numPr>
        <w:ind w:left="0" w:leftChars="0" w:firstLine="480" w:firstLineChars="200"/>
        <w:rPr>
          <w:rFonts w:hint="eastAsia"/>
        </w:rPr>
      </w:pPr>
      <w:r>
        <w:rPr>
          <w:rFonts w:hint="eastAsia" w:ascii="宋体" w:hAnsi="宋体" w:cs="宋体"/>
          <w:kern w:val="0"/>
          <w:sz w:val="24"/>
        </w:rPr>
        <w:t>交付条件：</w:t>
      </w:r>
      <w:r>
        <w:rPr>
          <w:rFonts w:hint="eastAsia" w:ascii="宋体" w:hAnsi="宋体" w:cs="宋体"/>
          <w:kern w:val="0"/>
          <w:sz w:val="24"/>
          <w:u w:val="single"/>
        </w:rPr>
        <w:t>具备电路、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指出接水点、地面硬化</w:t>
      </w:r>
      <w:r>
        <w:rPr>
          <w:rFonts w:hint="eastAsia" w:ascii="宋体" w:hAnsi="宋体" w:cs="宋体"/>
          <w:kern w:val="0"/>
          <w:sz w:val="24"/>
          <w:u w:val="single"/>
        </w:rPr>
        <w:t>。</w:t>
      </w:r>
    </w:p>
    <w:bookmarkEnd w:id="3"/>
    <w:bookmarkEnd w:id="4"/>
    <w:p>
      <w:pPr>
        <w:autoSpaceDE w:val="0"/>
        <w:autoSpaceDN w:val="0"/>
        <w:adjustRightInd w:val="0"/>
        <w:spacing w:line="360" w:lineRule="auto"/>
        <w:ind w:firstLine="422" w:firstLineChars="200"/>
        <w:jc w:val="left"/>
        <w:outlineLvl w:val="1"/>
        <w:rPr>
          <w:rFonts w:hint="eastAsia" w:ascii="宋体" w:hAnsi="宋体" w:cs="宋体"/>
          <w:b/>
          <w:bCs/>
          <w:snapToGrid w:val="0"/>
          <w:kern w:val="0"/>
          <w:szCs w:val="21"/>
          <w:lang w:val="zh-CN"/>
        </w:rPr>
      </w:pPr>
      <w:r>
        <w:rPr>
          <w:rFonts w:hint="eastAsia" w:ascii="宋体" w:hAnsi="宋体" w:cs="宋体"/>
          <w:b/>
          <w:bCs/>
          <w:snapToGrid w:val="0"/>
          <w:kern w:val="0"/>
          <w:szCs w:val="21"/>
          <w:lang w:val="en-US" w:eastAsia="zh-CN"/>
        </w:rPr>
        <w:t>二</w:t>
      </w:r>
      <w:r>
        <w:rPr>
          <w:rFonts w:hint="eastAsia" w:ascii="宋体" w:hAnsi="宋体" w:cs="宋体"/>
          <w:b/>
          <w:bCs/>
          <w:snapToGrid w:val="0"/>
          <w:kern w:val="0"/>
          <w:szCs w:val="21"/>
        </w:rPr>
        <w:t>、</w:t>
      </w:r>
      <w:r>
        <w:rPr>
          <w:rFonts w:hint="eastAsia" w:ascii="宋体" w:hAnsi="宋体" w:cs="宋体"/>
          <w:b/>
          <w:bCs/>
          <w:snapToGrid w:val="0"/>
          <w:kern w:val="0"/>
          <w:szCs w:val="21"/>
          <w:lang w:val="zh-CN"/>
        </w:rPr>
        <w:t>报价要求</w:t>
      </w:r>
    </w:p>
    <w:p>
      <w:pPr>
        <w:spacing w:line="360" w:lineRule="auto"/>
        <w:ind w:left="210" w:leftChars="100" w:firstLine="480" w:firstLineChars="200"/>
        <w:rPr>
          <w:rFonts w:hint="eastAsia" w:ascii="宋体" w:hAns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</w:rPr>
        <w:t>响应报价为</w:t>
      </w:r>
      <w:r>
        <w:rPr>
          <w:rFonts w:hint="eastAsia" w:ascii="宋体" w:hAnsi="宋体" w:cs="宋体"/>
          <w:kern w:val="0"/>
          <w:sz w:val="24"/>
          <w:lang w:val="en-US" w:eastAsia="zh-CN"/>
        </w:rPr>
        <w:t>月</w:t>
      </w:r>
      <w:r>
        <w:rPr>
          <w:rFonts w:hint="eastAsia" w:ascii="宋体" w:hAnsi="宋体" w:cs="宋体"/>
          <w:kern w:val="0"/>
          <w:sz w:val="24"/>
        </w:rPr>
        <w:t>保底租金，响应人应结合预测的项目本身</w:t>
      </w:r>
      <w:r>
        <w:rPr>
          <w:rFonts w:hint="eastAsia" w:ascii="宋体" w:hAnsi="宋体" w:cs="宋体"/>
          <w:kern w:val="0"/>
          <w:sz w:val="24"/>
          <w:lang w:eastAsia="zh-CN"/>
        </w:rPr>
        <w:t>盈利</w:t>
      </w:r>
      <w:r>
        <w:rPr>
          <w:rFonts w:hint="eastAsia" w:ascii="宋体" w:hAnsi="宋体" w:cs="宋体"/>
          <w:kern w:val="0"/>
          <w:sz w:val="24"/>
        </w:rPr>
        <w:t>水平和自身的业务水平进行合理报价，不得以任何理由要求招租人降低租金。</w:t>
      </w:r>
    </w:p>
    <w:p>
      <w:pPr>
        <w:autoSpaceDE w:val="0"/>
        <w:autoSpaceDN w:val="0"/>
        <w:adjustRightInd w:val="0"/>
        <w:spacing w:line="360" w:lineRule="auto"/>
        <w:ind w:firstLine="422" w:firstLineChars="200"/>
        <w:jc w:val="left"/>
        <w:outlineLvl w:val="1"/>
        <w:rPr>
          <w:rFonts w:hint="eastAsia" w:ascii="宋体" w:hAnsi="宋体" w:cs="宋体"/>
          <w:b/>
          <w:bCs/>
          <w:snapToGrid w:val="0"/>
          <w:kern w:val="0"/>
          <w:szCs w:val="21"/>
          <w:lang w:val="zh-CN"/>
        </w:rPr>
      </w:pPr>
      <w:r>
        <w:rPr>
          <w:rFonts w:hint="eastAsia" w:ascii="宋体" w:hAnsi="宋体" w:cs="宋体"/>
          <w:b/>
          <w:bCs/>
          <w:snapToGrid w:val="0"/>
          <w:kern w:val="0"/>
          <w:szCs w:val="21"/>
          <w:lang w:val="en-US" w:eastAsia="zh-CN"/>
        </w:rPr>
        <w:t>三</w:t>
      </w:r>
      <w:r>
        <w:rPr>
          <w:rFonts w:hint="eastAsia" w:ascii="宋体" w:hAnsi="宋体" w:cs="宋体"/>
          <w:b/>
          <w:bCs/>
          <w:snapToGrid w:val="0"/>
          <w:kern w:val="0"/>
          <w:szCs w:val="21"/>
        </w:rPr>
        <w:t>、</w:t>
      </w:r>
      <w:r>
        <w:rPr>
          <w:rFonts w:hint="eastAsia" w:ascii="宋体" w:hAnsi="宋体" w:cs="宋体"/>
          <w:b/>
          <w:bCs/>
          <w:snapToGrid w:val="0"/>
          <w:kern w:val="0"/>
          <w:szCs w:val="21"/>
          <w:lang w:val="zh-CN"/>
        </w:rPr>
        <w:t>租金收取方式</w:t>
      </w:r>
    </w:p>
    <w:p>
      <w:pPr>
        <w:spacing w:line="360" w:lineRule="auto"/>
        <w:ind w:left="210" w:leftChars="100" w:firstLine="480" w:firstLineChars="200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租金采用固定费用模式，经营期限开始之日起收取</w:t>
      </w:r>
      <w:r>
        <w:rPr>
          <w:rFonts w:hint="eastAsia" w:ascii="宋体" w:hAnsi="宋体" w:cs="宋体"/>
          <w:kern w:val="0"/>
          <w:sz w:val="24"/>
          <w:lang w:eastAsia="zh-CN"/>
        </w:rPr>
        <w:t>。</w:t>
      </w:r>
      <w:r>
        <w:rPr>
          <w:rFonts w:hint="eastAsia" w:ascii="宋体" w:hAnsi="宋体" w:cs="宋体"/>
          <w:kern w:val="0"/>
          <w:sz w:val="24"/>
        </w:rPr>
        <w:t>租金缴纳：按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季</w:t>
      </w:r>
      <w:r>
        <w:rPr>
          <w:rFonts w:hint="eastAsia" w:ascii="宋体" w:hAnsi="宋体" w:cs="宋体"/>
          <w:kern w:val="0"/>
          <w:sz w:val="24"/>
          <w:u w:val="single"/>
        </w:rPr>
        <w:t>度</w:t>
      </w:r>
      <w:r>
        <w:rPr>
          <w:rFonts w:hint="eastAsia" w:ascii="宋体" w:hAnsi="宋体" w:cs="宋体"/>
          <w:kern w:val="0"/>
          <w:sz w:val="24"/>
        </w:rPr>
        <w:t>支付。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甲方于每季度的第一个月向乙方开具发票 ，乙方收到甲方增值税专用发票（无异议）后15个工作日内全额支付甲方款项，逾期支付的，乙方应每日按逾期付款金额的千分之一向甲方支付违约金。</w:t>
      </w:r>
    </w:p>
    <w:p>
      <w:pPr>
        <w:spacing w:line="360" w:lineRule="auto"/>
        <w:ind w:left="210" w:leftChars="100" w:firstLine="480" w:firstLineChars="200"/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</w:pPr>
    </w:p>
    <w:p>
      <w:pPr>
        <w:autoSpaceDE w:val="0"/>
        <w:autoSpaceDN w:val="0"/>
        <w:adjustRightInd w:val="0"/>
        <w:spacing w:line="360" w:lineRule="auto"/>
        <w:ind w:firstLine="482" w:firstLineChars="200"/>
        <w:rPr>
          <w:rFonts w:ascii="宋体" w:hAnsi="宋体" w:cs="宋体"/>
          <w:b/>
          <w:kern w:val="0"/>
          <w:sz w:val="24"/>
          <w:highlight w:val="none"/>
        </w:rPr>
      </w:pPr>
      <w:r>
        <w:rPr>
          <w:rFonts w:hint="eastAsia" w:ascii="宋体" w:hAnsi="宋体" w:cs="宋体"/>
          <w:b/>
          <w:kern w:val="0"/>
          <w:sz w:val="24"/>
          <w:highlight w:val="none"/>
          <w:lang w:val="en-US" w:eastAsia="zh-CN"/>
        </w:rPr>
        <w:t>四</w:t>
      </w:r>
      <w:r>
        <w:rPr>
          <w:rFonts w:hint="eastAsia" w:ascii="宋体" w:hAnsi="宋体" w:cs="宋体"/>
          <w:b/>
          <w:kern w:val="0"/>
          <w:sz w:val="24"/>
          <w:highlight w:val="none"/>
        </w:rPr>
        <w:t>、公告时间</w:t>
      </w:r>
    </w:p>
    <w:p>
      <w:pPr>
        <w:spacing w:line="360" w:lineRule="auto"/>
        <w:ind w:left="210" w:leftChars="100"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FF0000"/>
          <w:kern w:val="0"/>
          <w:sz w:val="24"/>
          <w:highlight w:val="none"/>
          <w:lang w:val="en-US" w:eastAsia="zh-CN"/>
        </w:rPr>
        <w:t>2025年4月30 日—2025年5月 16 日，</w:t>
      </w:r>
      <w:r>
        <w:rPr>
          <w:rFonts w:hint="eastAsia" w:ascii="宋体" w:hAnsi="宋体" w:cs="宋体"/>
          <w:color w:val="FF0000"/>
          <w:kern w:val="0"/>
          <w:sz w:val="24"/>
          <w:lang w:val="en-US" w:eastAsia="zh-CN"/>
        </w:rPr>
        <w:t>共计10个工作日</w:t>
      </w:r>
      <w:r>
        <w:rPr>
          <w:rFonts w:hint="eastAsia" w:ascii="宋体" w:hAnsi="宋体" w:cs="宋体"/>
          <w:color w:val="FF0000"/>
          <w:kern w:val="0"/>
          <w:sz w:val="24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22" w:firstLineChars="200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  <w:lang w:val="en-US" w:eastAsia="zh-CN"/>
        </w:rPr>
        <w:t>五</w:t>
      </w:r>
      <w:r>
        <w:rPr>
          <w:rFonts w:hint="eastAsia" w:ascii="宋体" w:hAnsi="宋体" w:cs="宋体"/>
          <w:b/>
          <w:kern w:val="0"/>
          <w:szCs w:val="21"/>
        </w:rPr>
        <w:t>、响应人资格条件</w:t>
      </w:r>
    </w:p>
    <w:p>
      <w:pPr>
        <w:spacing w:line="360" w:lineRule="auto"/>
        <w:ind w:left="210" w:leftChars="100"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响应人为中国境内依法设立的独立法人企业、个体工商户或自然人，响应人具备合格有效的《营业执照》或行业要求相关证件（需提供原件等相关证明材料），自然人提交身份证明。响应人如引进非自有品牌，须在响应前提供有效的品牌授权书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</w:rPr>
        <w:t>2.本项目不接受曾与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湖北机场集团及其关联公司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有</w:t>
      </w:r>
      <w:r>
        <w:rPr>
          <w:rFonts w:hint="eastAsia" w:ascii="宋体" w:hAnsi="宋体" w:cs="宋体"/>
          <w:color w:val="auto"/>
          <w:kern w:val="0"/>
          <w:sz w:val="24"/>
        </w:rPr>
        <w:t>房屋租赁违规退租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color w:val="auto"/>
          <w:kern w:val="0"/>
          <w:sz w:val="24"/>
        </w:rPr>
        <w:t>纠纷记录的响应人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，不得与招租人存在法律仲裁、诉讼关系。</w:t>
      </w:r>
      <w:r>
        <w:rPr>
          <w:rFonts w:hint="eastAsia" w:ascii="宋体" w:hAnsi="宋体" w:cs="宋体"/>
          <w:color w:val="auto"/>
          <w:sz w:val="24"/>
          <w:highlight w:val="none"/>
        </w:rPr>
        <w:t>且不得与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湖北机场集团及其关联公司</w:t>
      </w:r>
      <w:r>
        <w:rPr>
          <w:rFonts w:hint="eastAsia" w:ascii="宋体" w:hAnsi="宋体" w:cs="宋体"/>
          <w:color w:val="auto"/>
          <w:sz w:val="24"/>
          <w:highlight w:val="none"/>
        </w:rPr>
        <w:t>存在欠款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等违约行为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。   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3.</w:t>
      </w:r>
      <w:r>
        <w:rPr>
          <w:rFonts w:hint="eastAsia" w:ascii="宋体" w:hAnsi="宋体" w:cs="宋体"/>
          <w:color w:val="auto"/>
          <w:sz w:val="24"/>
          <w:highlight w:val="none"/>
        </w:rPr>
        <w:t>守法经营，诚实守信。在国家企业信用信息公示系统（http://www.gsxt.gov.cn/）显示经营中无违法记录（提供网页查询截图）。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  <w:sz w:val="24"/>
        </w:rPr>
        <w:t>.本项目不接受联合体形式参与。响应人必须自营，不允许以任何形式转租。</w:t>
      </w:r>
    </w:p>
    <w:p>
      <w:pPr>
        <w:tabs>
          <w:tab w:val="left" w:pos="2850"/>
        </w:tabs>
        <w:autoSpaceDE w:val="0"/>
        <w:autoSpaceDN w:val="0"/>
        <w:adjustRightInd w:val="0"/>
        <w:spacing w:line="360" w:lineRule="auto"/>
        <w:ind w:firstLine="422" w:firstLineChars="200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  <w:lang w:val="en-US" w:eastAsia="zh-CN"/>
        </w:rPr>
        <w:t>六</w:t>
      </w:r>
      <w:r>
        <w:rPr>
          <w:rFonts w:hint="eastAsia" w:ascii="宋体" w:hAnsi="宋体" w:cs="宋体"/>
          <w:b/>
          <w:kern w:val="0"/>
          <w:szCs w:val="21"/>
        </w:rPr>
        <w:t>、报名时间及地点</w:t>
      </w:r>
      <w:r>
        <w:rPr>
          <w:rFonts w:ascii="宋体" w:hAnsi="宋体" w:cs="宋体"/>
          <w:b/>
          <w:kern w:val="0"/>
          <w:szCs w:val="21"/>
        </w:rPr>
        <w:tab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22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请有意向且符合响应条件的响应人携带《营业执照》或</w:t>
      </w:r>
      <w:r>
        <w:rPr>
          <w:rFonts w:hint="eastAsia" w:ascii="宋体" w:hAnsi="宋体" w:cs="宋体"/>
          <w:color w:val="0000FF"/>
          <w:kern w:val="0"/>
          <w:sz w:val="24"/>
          <w:lang w:val="en-US" w:eastAsia="zh-CN"/>
        </w:rPr>
        <w:t>有效</w:t>
      </w:r>
      <w:r>
        <w:rPr>
          <w:rFonts w:hint="eastAsia" w:ascii="宋体" w:hAnsi="宋体" w:cs="宋体"/>
          <w:kern w:val="0"/>
          <w:sz w:val="24"/>
        </w:rPr>
        <w:t>身份证</w:t>
      </w:r>
      <w:r>
        <w:rPr>
          <w:rFonts w:hint="eastAsia" w:ascii="宋体" w:hAnsi="宋体" w:cs="宋体"/>
          <w:color w:val="0000FF"/>
          <w:kern w:val="0"/>
          <w:sz w:val="24"/>
        </w:rPr>
        <w:t>，</w:t>
      </w: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招租文件的领取时间：</w:t>
      </w:r>
      <w:r>
        <w:rPr>
          <w:rFonts w:hint="eastAsia"/>
          <w:color w:val="0000FF"/>
          <w:szCs w:val="21"/>
        </w:rPr>
        <w:t>2</w:t>
      </w:r>
      <w:r>
        <w:rPr>
          <w:rFonts w:hint="eastAsia"/>
          <w:color w:val="0000FF"/>
          <w:szCs w:val="21"/>
          <w:lang w:val="en-US" w:eastAsia="zh-CN"/>
        </w:rPr>
        <w:t>025</w:t>
      </w:r>
      <w:r>
        <w:rPr>
          <w:rFonts w:hint="eastAsia"/>
          <w:color w:val="0000FF"/>
          <w:szCs w:val="21"/>
        </w:rPr>
        <w:t>年</w:t>
      </w:r>
      <w:r>
        <w:rPr>
          <w:rFonts w:hint="eastAsia"/>
          <w:color w:val="0000FF"/>
          <w:szCs w:val="21"/>
          <w:lang w:val="en-US" w:eastAsia="zh-CN"/>
        </w:rPr>
        <w:t>5</w:t>
      </w:r>
      <w:r>
        <w:rPr>
          <w:rFonts w:hint="eastAsia"/>
          <w:color w:val="0000FF"/>
          <w:szCs w:val="21"/>
        </w:rPr>
        <w:t>月</w:t>
      </w:r>
      <w:r>
        <w:rPr>
          <w:rFonts w:hint="eastAsia"/>
          <w:color w:val="0000FF"/>
          <w:szCs w:val="21"/>
          <w:lang w:val="en-US" w:eastAsia="zh-CN"/>
        </w:rPr>
        <w:t xml:space="preserve"> 6 </w:t>
      </w:r>
      <w:r>
        <w:rPr>
          <w:rFonts w:hint="eastAsia"/>
          <w:color w:val="0000FF"/>
          <w:szCs w:val="21"/>
        </w:rPr>
        <w:t>日起至20</w:t>
      </w:r>
      <w:r>
        <w:rPr>
          <w:rFonts w:hint="eastAsia"/>
          <w:color w:val="0000FF"/>
          <w:szCs w:val="21"/>
          <w:lang w:val="en-US" w:eastAsia="zh-CN"/>
        </w:rPr>
        <w:t>25</w:t>
      </w:r>
      <w:r>
        <w:rPr>
          <w:color w:val="0000FF"/>
          <w:szCs w:val="21"/>
        </w:rPr>
        <w:t>年</w:t>
      </w:r>
      <w:r>
        <w:rPr>
          <w:rFonts w:hint="eastAsia"/>
          <w:color w:val="0000FF"/>
          <w:szCs w:val="21"/>
          <w:lang w:val="en-US" w:eastAsia="zh-CN"/>
        </w:rPr>
        <w:t>5</w:t>
      </w:r>
      <w:r>
        <w:rPr>
          <w:rFonts w:hint="eastAsia"/>
          <w:color w:val="0000FF"/>
          <w:szCs w:val="21"/>
        </w:rPr>
        <w:t>月</w:t>
      </w:r>
      <w:r>
        <w:rPr>
          <w:rFonts w:hint="eastAsia"/>
          <w:color w:val="0000FF"/>
          <w:szCs w:val="21"/>
          <w:lang w:val="en-US" w:eastAsia="zh-CN"/>
        </w:rPr>
        <w:t xml:space="preserve">16 </w:t>
      </w:r>
      <w:r>
        <w:rPr>
          <w:rFonts w:hint="eastAsia"/>
          <w:color w:val="0000FF"/>
          <w:szCs w:val="21"/>
        </w:rPr>
        <w:t>日每天上午8：30～12：00、下午14：</w:t>
      </w:r>
      <w:r>
        <w:rPr>
          <w:color w:val="0000FF"/>
          <w:szCs w:val="21"/>
        </w:rPr>
        <w:t>0</w:t>
      </w:r>
      <w:r>
        <w:rPr>
          <w:rFonts w:hint="eastAsia"/>
          <w:color w:val="0000FF"/>
          <w:szCs w:val="21"/>
        </w:rPr>
        <w:t>0～</w:t>
      </w:r>
      <w:r>
        <w:rPr>
          <w:color w:val="0000FF"/>
          <w:szCs w:val="21"/>
        </w:rPr>
        <w:t>16</w:t>
      </w:r>
      <w:r>
        <w:rPr>
          <w:rFonts w:hint="eastAsia"/>
          <w:color w:val="0000FF"/>
          <w:szCs w:val="21"/>
        </w:rPr>
        <w:t>：</w:t>
      </w:r>
      <w:r>
        <w:rPr>
          <w:color w:val="0000FF"/>
          <w:szCs w:val="21"/>
        </w:rPr>
        <w:t>30</w:t>
      </w:r>
      <w:r>
        <w:rPr>
          <w:rFonts w:hint="eastAsia"/>
          <w:color w:val="0000FF"/>
          <w:szCs w:val="21"/>
        </w:rPr>
        <w:t>（节假日除外）</w:t>
      </w:r>
      <w:r>
        <w:rPr>
          <w:rFonts w:hint="eastAsia" w:ascii="宋体" w:hAnsi="宋体" w:cs="宋体"/>
          <w:kern w:val="0"/>
          <w:sz w:val="24"/>
        </w:rPr>
        <w:t>，前往武汉天河机场</w:t>
      </w:r>
      <w:r>
        <w:rPr>
          <w:rFonts w:hint="eastAsia" w:ascii="宋体" w:hAnsi="宋体" w:cs="宋体"/>
          <w:kern w:val="0"/>
          <w:sz w:val="24"/>
          <w:lang w:val="en-US" w:eastAsia="zh-CN"/>
        </w:rPr>
        <w:t>航空物流中心A212</w:t>
      </w:r>
      <w:r>
        <w:rPr>
          <w:rFonts w:hint="eastAsia" w:ascii="宋体" w:hAnsi="宋体" w:cs="宋体"/>
          <w:kern w:val="0"/>
          <w:sz w:val="24"/>
        </w:rPr>
        <w:t>室报名，领取招租文件</w:t>
      </w:r>
      <w:r>
        <w:rPr>
          <w:rFonts w:hint="eastAsia" w:ascii="宋体" w:hAnsi="宋体" w:cs="宋体"/>
          <w:kern w:val="0"/>
          <w:sz w:val="24"/>
          <w:lang w:eastAsia="zh-CN"/>
        </w:rPr>
        <w:t>。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422" w:firstLineChars="200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  <w:lang w:val="en-US" w:eastAsia="zh-CN"/>
        </w:rPr>
        <w:t>七</w:t>
      </w:r>
      <w:r>
        <w:rPr>
          <w:rFonts w:hint="eastAsia" w:ascii="宋体" w:hAnsi="宋体" w:cs="宋体"/>
          <w:b/>
          <w:kern w:val="0"/>
          <w:szCs w:val="21"/>
        </w:rPr>
        <w:t>、响应时间及地点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1、递交响应文件截止时间：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025年5月20日下午</w:t>
      </w:r>
      <w:r>
        <w:rPr>
          <w:rFonts w:hint="eastAsia" w:ascii="宋体" w:hAnsi="宋体" w:cs="宋体"/>
          <w:color w:val="000000" w:themeColor="text1"/>
          <w:kern w:val="0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16:30止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bookmarkStart w:id="7" w:name="_GoBack"/>
      <w:bookmarkEnd w:id="7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2、递交响应文件地点及磋商地点：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武汉天河机场</w:t>
      </w:r>
      <w:r>
        <w:rPr>
          <w:rFonts w:hint="eastAsia" w:ascii="宋体" w:hAnsi="宋体" w:cs="宋体"/>
          <w:kern w:val="0"/>
          <w:sz w:val="24"/>
          <w:lang w:val="en-US" w:eastAsia="zh-CN"/>
        </w:rPr>
        <w:t>航空物流中心A305</w:t>
      </w:r>
      <w:r>
        <w:rPr>
          <w:rFonts w:hint="eastAsia" w:ascii="宋体" w:hAnsi="宋体" w:cs="宋体"/>
          <w:kern w:val="0"/>
          <w:sz w:val="24"/>
        </w:rPr>
        <w:t>室</w:t>
      </w:r>
      <w:r>
        <w:rPr>
          <w:rFonts w:hint="eastAsia" w:ascii="宋体" w:hAnsi="宋体" w:cs="宋体"/>
          <w:kern w:val="0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3、逾期送达指定地点的或者不按照招租文件要求密封的响应文件，招租人和代理机构不予受理。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备注：有效响应运营商不足三家的，经评审委员会商议一致后，对于符合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招租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文件要求，满足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招租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需求的，可继续采取两家比选或一家直接洽商方式进行评审。对于不满足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招租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需求的，经评审委员会确认后，可终止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招租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22" w:firstLineChars="200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  <w:lang w:val="en-US" w:eastAsia="zh-CN"/>
        </w:rPr>
        <w:t>八</w:t>
      </w:r>
      <w:r>
        <w:rPr>
          <w:rFonts w:hint="eastAsia" w:ascii="宋体" w:hAnsi="宋体" w:cs="宋体"/>
          <w:b/>
          <w:kern w:val="0"/>
          <w:szCs w:val="21"/>
        </w:rPr>
        <w:t>、联系方式：</w:t>
      </w:r>
    </w:p>
    <w:p>
      <w:pPr>
        <w:spacing w:line="360" w:lineRule="auto"/>
        <w:ind w:left="210" w:leftChars="100" w:firstLine="480" w:firstLineChars="200"/>
        <w:rPr>
          <w:rFonts w:hint="eastAsia" w:ascii="宋体" w:hAnsi="宋体" w:eastAsia="宋体" w:cs="宋体"/>
          <w:color w:val="0000FF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联系人：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童女士</w:t>
      </w:r>
    </w:p>
    <w:p>
      <w:pPr>
        <w:spacing w:line="360" w:lineRule="auto"/>
        <w:ind w:left="210" w:leftChars="100"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电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话：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18164250087</w:t>
      </w:r>
    </w:p>
    <w:p>
      <w:pPr>
        <w:spacing w:line="360" w:lineRule="auto"/>
        <w:ind w:left="210" w:leftChars="100"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联系地址：</w:t>
      </w:r>
      <w:bookmarkStart w:id="5" w:name="OLE_LINK2"/>
      <w:r>
        <w:rPr>
          <w:rFonts w:hint="eastAsia" w:ascii="宋体" w:hAnsi="宋体" w:cs="宋体"/>
          <w:kern w:val="0"/>
          <w:sz w:val="24"/>
        </w:rPr>
        <w:t>武汉天河机场</w:t>
      </w:r>
      <w:bookmarkStart w:id="6" w:name="OLE_LINK3"/>
      <w:r>
        <w:rPr>
          <w:rFonts w:hint="eastAsia" w:ascii="宋体" w:hAnsi="宋体" w:cs="宋体"/>
          <w:kern w:val="0"/>
          <w:sz w:val="24"/>
          <w:lang w:val="en-US" w:eastAsia="zh-CN"/>
        </w:rPr>
        <w:t>航空物流中心A212</w:t>
      </w:r>
      <w:r>
        <w:rPr>
          <w:rFonts w:hint="eastAsia" w:ascii="宋体" w:hAnsi="宋体" w:cs="宋体"/>
          <w:kern w:val="0"/>
          <w:sz w:val="24"/>
        </w:rPr>
        <w:t>室</w:t>
      </w:r>
    </w:p>
    <w:bookmarkEnd w:id="5"/>
    <w:bookmarkEnd w:id="6"/>
    <w:p>
      <w:pPr>
        <w:tabs>
          <w:tab w:val="left" w:pos="540"/>
          <w:tab w:val="left" w:pos="840"/>
        </w:tabs>
        <w:spacing w:line="360" w:lineRule="auto"/>
        <w:ind w:firstLine="422" w:firstLineChars="200"/>
        <w:outlineLvl w:val="1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九</w:t>
      </w:r>
      <w:r>
        <w:rPr>
          <w:rFonts w:hint="eastAsia" w:ascii="宋体" w:hAnsi="宋体" w:cs="宋体"/>
          <w:b/>
          <w:szCs w:val="21"/>
        </w:rPr>
        <w:t>、信息发布媒体</w:t>
      </w:r>
    </w:p>
    <w:p>
      <w:pPr>
        <w:spacing w:line="360" w:lineRule="auto"/>
        <w:ind w:left="210" w:leftChars="100"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湖北机场集团公司内外网。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</w:p>
    <w:p>
      <w:pPr>
        <w:spacing w:line="360" w:lineRule="auto"/>
        <w:ind w:left="210" w:leftChars="100"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 xml:space="preserve">                             </w:t>
      </w:r>
      <w:r>
        <w:rPr>
          <w:rFonts w:hint="eastAsia" w:ascii="宋体" w:hAnsi="宋体" w:cs="宋体"/>
          <w:kern w:val="0"/>
          <w:sz w:val="24"/>
        </w:rPr>
        <w:t xml:space="preserve"> 湖北机场集团</w:t>
      </w:r>
      <w:r>
        <w:rPr>
          <w:rFonts w:hint="eastAsia" w:ascii="宋体" w:hAnsi="宋体" w:cs="宋体"/>
          <w:kern w:val="0"/>
          <w:sz w:val="24"/>
          <w:lang w:val="en-US" w:eastAsia="zh-CN"/>
        </w:rPr>
        <w:t>航空物流</w:t>
      </w:r>
      <w:r>
        <w:rPr>
          <w:rFonts w:hint="eastAsia" w:ascii="宋体" w:hAnsi="宋体" w:cs="宋体"/>
          <w:kern w:val="0"/>
          <w:sz w:val="24"/>
        </w:rPr>
        <w:t>有限公司</w:t>
      </w:r>
    </w:p>
    <w:p>
      <w:pPr>
        <w:spacing w:line="360" w:lineRule="auto"/>
        <w:ind w:left="210" w:leftChars="100" w:firstLine="480" w:firstLineChars="200"/>
      </w:pPr>
      <w:r>
        <w:rPr>
          <w:rFonts w:hint="eastAsia" w:ascii="宋体" w:hAnsi="宋体" w:cs="宋体"/>
          <w:kern w:val="0"/>
          <w:sz w:val="24"/>
        </w:rPr>
        <w:t xml:space="preserve">                                      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30 </w:t>
      </w:r>
      <w:r>
        <w:rPr>
          <w:rFonts w:hint="eastAsia" w:ascii="宋体" w:hAnsi="宋体" w:cs="宋体"/>
          <w:kern w:val="0"/>
          <w:sz w:val="24"/>
        </w:rPr>
        <w:t>日</w:t>
      </w:r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F6E293"/>
    <w:multiLevelType w:val="singleLevel"/>
    <w:tmpl w:val="85F6E293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MDI0ZThmMThhMDA0Y2E2MDMyOThlZDYyOTM5ZjcifQ=="/>
  </w:docVars>
  <w:rsids>
    <w:rsidRoot w:val="74E402F2"/>
    <w:rsid w:val="00EF672A"/>
    <w:rsid w:val="021A3D69"/>
    <w:rsid w:val="0295277A"/>
    <w:rsid w:val="05E7509A"/>
    <w:rsid w:val="073C0559"/>
    <w:rsid w:val="08664ED8"/>
    <w:rsid w:val="09891EDD"/>
    <w:rsid w:val="09E57B43"/>
    <w:rsid w:val="09EF3AC6"/>
    <w:rsid w:val="0D660F9A"/>
    <w:rsid w:val="13FF1053"/>
    <w:rsid w:val="155223CD"/>
    <w:rsid w:val="17FD1490"/>
    <w:rsid w:val="19F623FE"/>
    <w:rsid w:val="1F580288"/>
    <w:rsid w:val="1FF3791F"/>
    <w:rsid w:val="265C0D35"/>
    <w:rsid w:val="287D53FA"/>
    <w:rsid w:val="28FF29FB"/>
    <w:rsid w:val="29FF78F4"/>
    <w:rsid w:val="30EB33E1"/>
    <w:rsid w:val="33574903"/>
    <w:rsid w:val="34007603"/>
    <w:rsid w:val="355B51A3"/>
    <w:rsid w:val="387E1063"/>
    <w:rsid w:val="391A60AE"/>
    <w:rsid w:val="3D064395"/>
    <w:rsid w:val="3DDC03E2"/>
    <w:rsid w:val="41AF045B"/>
    <w:rsid w:val="46EB5A91"/>
    <w:rsid w:val="4E571C5E"/>
    <w:rsid w:val="51984284"/>
    <w:rsid w:val="54C067AF"/>
    <w:rsid w:val="56806BED"/>
    <w:rsid w:val="56DE2F1C"/>
    <w:rsid w:val="59162E41"/>
    <w:rsid w:val="59EF47D2"/>
    <w:rsid w:val="5AE00395"/>
    <w:rsid w:val="5BBE2435"/>
    <w:rsid w:val="5D45109A"/>
    <w:rsid w:val="5D586640"/>
    <w:rsid w:val="5DBA0DEF"/>
    <w:rsid w:val="60B46883"/>
    <w:rsid w:val="61534507"/>
    <w:rsid w:val="64632CB3"/>
    <w:rsid w:val="68A112AF"/>
    <w:rsid w:val="6AA162F6"/>
    <w:rsid w:val="6B370CBE"/>
    <w:rsid w:val="6D302C05"/>
    <w:rsid w:val="6EBFF573"/>
    <w:rsid w:val="721335F3"/>
    <w:rsid w:val="728D233E"/>
    <w:rsid w:val="72A42A42"/>
    <w:rsid w:val="73E55492"/>
    <w:rsid w:val="740B0E44"/>
    <w:rsid w:val="74A92BBC"/>
    <w:rsid w:val="74E402F2"/>
    <w:rsid w:val="79561DEF"/>
    <w:rsid w:val="796B01E8"/>
    <w:rsid w:val="7A0A7BB9"/>
    <w:rsid w:val="7B642AAB"/>
    <w:rsid w:val="7D344795"/>
    <w:rsid w:val="7DB5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5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962</Words>
  <Characters>1080</Characters>
  <Lines>0</Lines>
  <Paragraphs>0</Paragraphs>
  <TotalTime>9</TotalTime>
  <ScaleCrop>false</ScaleCrop>
  <LinksUpToDate>false</LinksUpToDate>
  <CharactersWithSpaces>1181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2023-11-03T11:42:00Z</dcterms:created>
  <dc:creator>.</dc:creator>
  <cp:lastModifiedBy>童莹</cp:lastModifiedBy>
  <cp:lastPrinted>2025-04-22T02:10:00Z</cp:lastPrinted>
  <dcterms:modified xsi:type="dcterms:W3CDTF">2025-04-30T07:48:28Z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3E755462F03C4F559207E990B62A125D_13</vt:lpwstr>
  </property>
</Properties>
</file>