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  <w:lang w:val="en-US" w:eastAsia="zh-CN"/>
        </w:rPr>
        <w:t>武汉机场皇冠假日&amp;假日酒店海鲜鱼池供应商采购项目</w:t>
      </w: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5D68928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项目名称：武汉机场皇冠假日&amp;假日酒店海鲜鱼池供应商采购项目</w:t>
      </w:r>
    </w:p>
    <w:p w14:paraId="392DD97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中标人：武汉泉南食品配送有限公司</w:t>
      </w:r>
    </w:p>
    <w:p w14:paraId="017C84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中标金额：98%（综合折扣%）</w:t>
      </w:r>
    </w:p>
    <w:p w14:paraId="439DDE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 xml:space="preserve"> 03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 xml:space="preserve"> 15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 xml:space="preserve"> 03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 xml:space="preserve"> 17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2DCDBAB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：湖北机场集团酒店管理有限公司</w:t>
      </w:r>
    </w:p>
    <w:p w14:paraId="3BC0233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 xml:space="preserve">单位地址：武汉市黄陂区天河镇 </w:t>
      </w:r>
    </w:p>
    <w:p w14:paraId="113B78A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刘先生</w:t>
      </w:r>
    </w:p>
    <w:p w14:paraId="645FFE3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 xml:space="preserve">电    话：027-85819983   </w:t>
      </w:r>
    </w:p>
    <w:p w14:paraId="5CEF5B3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5A896FC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吴娅、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杨翔、李贝、王刚、万齐威</w:t>
      </w:r>
    </w:p>
    <w:p w14:paraId="4170288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 </w:t>
      </w:r>
    </w:p>
    <w:p w14:paraId="737EB04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bookmarkStart w:id="0" w:name="_GoBack"/>
      <w:bookmarkEnd w:id="0"/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 xml:space="preserve">    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03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14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78C1617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31032A97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br w:type="page"/>
      </w:r>
    </w:p>
    <w:p w14:paraId="69F75EA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10FEB8E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eastAsia="zh-CN"/>
        </w:rPr>
        <w:t>武汉机场皇冠假日&amp;假日酒店海鲜鱼池供应商采购项目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湖北国华项目管理咨询有限公司8号会议室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2332"/>
        <w:gridCol w:w="2332"/>
        <w:gridCol w:w="2334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F09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武汉泉南食品配送有限公司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上海亿发国际贸易有限公司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E2E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武汉伟源海产品有限公司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综合折扣%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99.5%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5C3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99%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75C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自合同签订之日起2年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自合同签订之日起2年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4B7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自合同签订之日起2年</w:t>
            </w:r>
          </w:p>
        </w:tc>
      </w:tr>
    </w:tbl>
    <w:p w14:paraId="65673F6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6EFC271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default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</w:p>
    <w:p w14:paraId="69BEB16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738D0F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B80DAD3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1C5948C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31DC0F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F45CDB1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1721212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5B21B"/>
    <w:multiLevelType w:val="singleLevel"/>
    <w:tmpl w:val="1E35B2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50BF"/>
    <w:rsid w:val="00F76805"/>
    <w:rsid w:val="222F3BF9"/>
    <w:rsid w:val="26720558"/>
    <w:rsid w:val="31426922"/>
    <w:rsid w:val="33FC37B1"/>
    <w:rsid w:val="35C81F43"/>
    <w:rsid w:val="3F2D7B6D"/>
    <w:rsid w:val="49D96075"/>
    <w:rsid w:val="50CD4459"/>
    <w:rsid w:val="7B8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720</Characters>
  <Lines>0</Lines>
  <Paragraphs>0</Paragraphs>
  <TotalTime>1</TotalTime>
  <ScaleCrop>false</ScaleCrop>
  <LinksUpToDate>false</LinksUpToDate>
  <CharactersWithSpaces>757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2024-12-12T08:32:00Z</dcterms:created>
  <dc:creator>Administrator</dc:creator>
  <cp:lastModifiedBy>W</cp:lastModifiedBy>
  <dcterms:modified xsi:type="dcterms:W3CDTF">2025-03-14T10:21:15Z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03495CE6A6FF4FA290CBCF88670711F2_12</vt:lpwstr>
  </property>
  <property fmtid="{D5CDD505-2E9C-101B-9397-08002B2CF9AE}" pid="4" name="KSOTemplateDocerSaveRecord">
    <vt:lpwstr>eyJoZGlkIjoiOTUwOGI0YWZkYWRlOThhNjYwNTM0OWU2MWEyYmVjYTIifQ==</vt:lpwstr>
  </property>
</Properties>
</file>