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武汉天河国际机场T2航站楼新增媒体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信息公示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武汉天河国际机场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，位于湖北省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"https://baike.baidu.com/item/%E6%AD%A6%E6%B1%89%E5%B8%82/195165?fromModule=lemma_inlink" \t "https://baike.baidu.com/item/%E6%AD%A6%E6%B1%89%E5%A4%A9%E6%B2%B3%E5%9B%BD%E9%99%85%E6%9C%BA%E5%9C%BA/_blank"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武汉市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"https://baike.baidu.com/item/%E9%BB%84%E9%99%82%E5%8C%BA/8745060?fromModule=lemma_inlink" \t "https://baike.baidu.com/item/%E6%AD%A6%E6%B1%89%E5%A4%A9%E6%B2%B3%E5%9B%BD%E9%99%85%E6%9C%BA%E5%9C%BA/_blank"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黄陂区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，距武汉市中心25公里，为中国中部首家4F级民用国际机场、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"https://baike.baidu.com/item/%E4%B8%AD%E5%9B%BD%E5%85%AB%E5%A4%A7%E5%8C%BA%E5%9F%9F%E6%80%A7%E6%9E%A2%E7%BA%BD%E6%9C%BA%E5%9C%BA/19373383?fromModule=lemma_inlink" \t "https://baike.baidu.com/item/%E6%AD%A6%E6%B1%89%E5%A4%A9%E6%B2%B3%E5%9B%BD%E9%99%85%E6%9C%BA%E5%9C%BA/_blank"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中国八大区域性枢纽机场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之一、国际定期航班机场、对外开放的一类航空口岸。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武汉天河国际机场旅客吞吐量2019年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715万人次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、2023年为2586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万人次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武汉天河国际机场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T2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航站楼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2024年4月15日恢复启用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，总面积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万平方米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可满足年旅客吞吐量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500万人次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。T2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航站楼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主要发布广告媒体形式为灯箱、LED、展位、贴膜等。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新增媒体介绍</w:t>
      </w:r>
    </w:p>
    <w:tbl>
      <w:tblPr>
        <w:tblStyle w:val="6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67"/>
        <w:gridCol w:w="1983"/>
        <w:gridCol w:w="1434"/>
        <w:gridCol w:w="927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媒体区域</w:t>
            </w:r>
          </w:p>
        </w:tc>
        <w:tc>
          <w:tcPr>
            <w:tcW w:w="19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媒体编号</w:t>
            </w:r>
          </w:p>
        </w:tc>
        <w:tc>
          <w:tcPr>
            <w:tcW w:w="14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媒体类型</w:t>
            </w:r>
          </w:p>
        </w:tc>
        <w:tc>
          <w:tcPr>
            <w:tcW w:w="9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媒体数量</w:t>
            </w:r>
          </w:p>
        </w:tc>
        <w:tc>
          <w:tcPr>
            <w:tcW w:w="18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媒体规格（米）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T2航站楼内</w:t>
            </w:r>
          </w:p>
        </w:tc>
        <w:tc>
          <w:tcPr>
            <w:tcW w:w="19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HBWUH-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N-C001</w:t>
            </w:r>
          </w:p>
        </w:tc>
        <w:tc>
          <w:tcPr>
            <w:tcW w:w="14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智慧手推车</w:t>
            </w:r>
          </w:p>
        </w:tc>
        <w:tc>
          <w:tcPr>
            <w:tcW w:w="9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8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0.6X0.58x1.11（最终以实物尺寸为准）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注：新增媒体的数量、形式、规格、面积以最终实物为准。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意向单位在公示期5个工作日内（2024年6月28日至2024年7月4日）以书面形式向湖北空港首广联合传媒有限公司提出经营意向。有经营意向的公司须在2024年7月4日16:00前向公示方递交加盖公司公章的《意向购买函》，递交时间以书面材料送达或邮件送达时间为准，逾期公示方将有权不再接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2.本次项目最终解释权归湖北空港首广联合传媒有限公司所有。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1.书面材料递交地址:湖北省武汉市黄陂区天河街道武汉天河机场西一道 湖北机场集团有限公司综合业务楼B607室。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2.电子材料递交邮箱：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"mailto:276648875@qq.com"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276648875@qq.com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3.邮编：430000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3.联系人：陈丰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4.联系电话：027-85819250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湖北空港首广联合传媒有限公司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2024年6月26日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C2C3B"/>
    <w:multiLevelType w:val="singleLevel"/>
    <w:tmpl w:val="389C2C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zkzMTkxNTI5YmZlYTJlMTliM2M1NTY5YmIxNDAifQ=="/>
    <w:docVar w:name="KSO_WPS_MARK_KEY" w:val="a8f5c3d9-80b3-4a01-9c82-c4024cb18ec3"/>
  </w:docVars>
  <w:rsids>
    <w:rsidRoot w:val="00000000"/>
    <w:rsid w:val="02AD7C71"/>
    <w:rsid w:val="04305BEE"/>
    <w:rsid w:val="05E42CB6"/>
    <w:rsid w:val="0A3D797F"/>
    <w:rsid w:val="0E820C9B"/>
    <w:rsid w:val="10B14AEE"/>
    <w:rsid w:val="1104248C"/>
    <w:rsid w:val="1703454E"/>
    <w:rsid w:val="1AFD2B54"/>
    <w:rsid w:val="1B556E25"/>
    <w:rsid w:val="1BDD5C27"/>
    <w:rsid w:val="1C725F39"/>
    <w:rsid w:val="1D754CD6"/>
    <w:rsid w:val="1DF649F8"/>
    <w:rsid w:val="1E7E3C6A"/>
    <w:rsid w:val="21F05E39"/>
    <w:rsid w:val="281C059C"/>
    <w:rsid w:val="299E0408"/>
    <w:rsid w:val="29F23E8A"/>
    <w:rsid w:val="2A9C3DF6"/>
    <w:rsid w:val="2C1A0740"/>
    <w:rsid w:val="2D71067A"/>
    <w:rsid w:val="2ED31CA0"/>
    <w:rsid w:val="312E5A3D"/>
    <w:rsid w:val="33A46447"/>
    <w:rsid w:val="33AE39DF"/>
    <w:rsid w:val="33AF005B"/>
    <w:rsid w:val="33FB26D9"/>
    <w:rsid w:val="3DA70BB6"/>
    <w:rsid w:val="3DF00289"/>
    <w:rsid w:val="408B4B02"/>
    <w:rsid w:val="416B3828"/>
    <w:rsid w:val="4316773C"/>
    <w:rsid w:val="46902609"/>
    <w:rsid w:val="4CF61D31"/>
    <w:rsid w:val="50501BFA"/>
    <w:rsid w:val="50B10CF4"/>
    <w:rsid w:val="518453B1"/>
    <w:rsid w:val="518976D2"/>
    <w:rsid w:val="523C0596"/>
    <w:rsid w:val="528775F5"/>
    <w:rsid w:val="55B05A49"/>
    <w:rsid w:val="56024028"/>
    <w:rsid w:val="57DB78EE"/>
    <w:rsid w:val="582C5021"/>
    <w:rsid w:val="58B33F35"/>
    <w:rsid w:val="5C311D40"/>
    <w:rsid w:val="5C41066B"/>
    <w:rsid w:val="5CB45937"/>
    <w:rsid w:val="5F486F97"/>
    <w:rsid w:val="605F243F"/>
    <w:rsid w:val="60F95EBE"/>
    <w:rsid w:val="65CE7417"/>
    <w:rsid w:val="67837EE3"/>
    <w:rsid w:val="686A221A"/>
    <w:rsid w:val="695D5F23"/>
    <w:rsid w:val="69A623CD"/>
    <w:rsid w:val="6A7F2B57"/>
    <w:rsid w:val="6DF026EB"/>
    <w:rsid w:val="6DFA687D"/>
    <w:rsid w:val="6F7264A0"/>
    <w:rsid w:val="6F7473F2"/>
    <w:rsid w:val="71EA0CF1"/>
    <w:rsid w:val="71F77EEC"/>
    <w:rsid w:val="72B84BC2"/>
    <w:rsid w:val="745B4771"/>
    <w:rsid w:val="74FA72EE"/>
    <w:rsid w:val="75103739"/>
    <w:rsid w:val="7588401D"/>
    <w:rsid w:val="764B3334"/>
    <w:rsid w:val="76EC5ED8"/>
    <w:rsid w:val="790A4622"/>
    <w:rsid w:val="7A0B19CB"/>
    <w:rsid w:val="7A731CCA"/>
    <w:rsid w:val="7AA17B23"/>
    <w:rsid w:val="7D0B5E36"/>
    <w:rsid w:val="7D0E3C35"/>
    <w:rsid w:val="7D8636C1"/>
    <w:rsid w:val="7EB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828</Words>
  <Characters>1224</Characters>
  <Lines>0</Lines>
  <Paragraphs>0</Paragraphs>
  <TotalTime>24</TotalTime>
  <ScaleCrop>false</ScaleCrop>
  <LinksUpToDate>false</LinksUpToDate>
  <CharactersWithSpaces>1403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2023-05-29T08:02:00Z</dcterms:created>
  <dc:creator>admin</dc:creator>
  <cp:lastModifiedBy>陈丰</cp:lastModifiedBy>
  <cp:lastPrinted>2024-06-26T08:06:15Z</cp:lastPrinted>
  <dcterms:modified xsi:type="dcterms:W3CDTF">2024-06-26T08:15:36Z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948553E952374694AAB50004285994CD</vt:lpwstr>
  </property>
</Properties>
</file>