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
          <w:bCs/>
          <w:sz w:val="24"/>
          <w:highlight w:val="none"/>
          <w:lang w:eastAsia="zh-CN"/>
        </w:rPr>
        <w:t>武汉天河机场4号倒班楼商铺招租项目（三次）</w:t>
      </w:r>
      <w:r>
        <w:rPr>
          <w:rFonts w:hint="eastAsia" w:ascii="宋体" w:hAnsi="宋体" w:cs="宋体"/>
          <w:b/>
          <w:bCs/>
          <w:sz w:val="24"/>
          <w:highlight w:val="none"/>
          <w:lang w:eastAsia="zh-CN"/>
        </w:rPr>
        <w:t>招租</w:t>
      </w:r>
      <w:bookmarkStart w:id="14" w:name="_GoBack"/>
      <w:bookmarkEnd w:id="14"/>
      <w:r>
        <w:rPr>
          <w:rFonts w:hint="eastAsia" w:ascii="宋体" w:hAnsi="宋体" w:cs="宋体"/>
          <w:b/>
          <w:bCs/>
          <w:sz w:val="24"/>
          <w:highlight w:val="none"/>
          <w:lang w:eastAsia="zh-CN"/>
        </w:rPr>
        <w:t>公告</w:t>
      </w:r>
    </w:p>
    <w:p>
      <w:pPr>
        <w:widowControl w:val="0"/>
        <w:spacing w:line="360" w:lineRule="auto"/>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湖北国华项目管理咨询有限公司（以下简称“招租代理机构”）受武汉天河机场有限责任公司（以下简称“招租人”）的委托，就其武汉天河机场4号倒班楼商铺招租，现公开邀请潜在响应人参与招租活动。</w:t>
      </w:r>
    </w:p>
    <w:p>
      <w:pPr>
        <w:keepNext/>
        <w:keepLines/>
        <w:widowControl w:val="0"/>
        <w:spacing w:before="156" w:beforeLines="50" w:after="156" w:afterLines="50" w:line="360" w:lineRule="auto"/>
        <w:jc w:val="both"/>
        <w:outlineLvl w:val="1"/>
        <w:rPr>
          <w:rFonts w:ascii="宋体" w:hAnsi="宋体" w:eastAsia="宋体" w:cs="宋体"/>
          <w:b/>
          <w:bCs/>
          <w:kern w:val="2"/>
          <w:sz w:val="28"/>
          <w:szCs w:val="28"/>
          <w:highlight w:val="none"/>
          <w:lang w:val="en-US" w:eastAsia="zh-CN" w:bidi="ar-SA"/>
        </w:rPr>
      </w:pPr>
      <w:bookmarkStart w:id="0" w:name="_Toc10307"/>
      <w:bookmarkStart w:id="1" w:name="_Toc430855196"/>
      <w:bookmarkStart w:id="2" w:name="_Toc431970291"/>
      <w:r>
        <w:rPr>
          <w:rFonts w:hint="eastAsia" w:ascii="宋体" w:hAnsi="宋体" w:eastAsia="宋体" w:cs="宋体"/>
          <w:b/>
          <w:bCs/>
          <w:kern w:val="2"/>
          <w:sz w:val="28"/>
          <w:szCs w:val="28"/>
          <w:highlight w:val="none"/>
          <w:lang w:val="en-US" w:eastAsia="zh-CN" w:bidi="ar-SA"/>
        </w:rPr>
        <w:t>一、项目概况</w:t>
      </w:r>
      <w:bookmarkEnd w:id="0"/>
      <w:bookmarkEnd w:id="1"/>
      <w:bookmarkEnd w:id="2"/>
    </w:p>
    <w:p>
      <w:pPr>
        <w:snapToGrid w:val="0"/>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sz w:val="24"/>
          <w:highlight w:val="none"/>
        </w:rPr>
        <w:t>1、项目名称：</w:t>
      </w:r>
      <w:r>
        <w:rPr>
          <w:rFonts w:hint="eastAsia" w:ascii="宋体" w:hAnsi="宋体" w:eastAsia="宋体" w:cs="宋体"/>
          <w:sz w:val="24"/>
          <w:highlight w:val="none"/>
          <w:lang w:eastAsia="zh-CN"/>
        </w:rPr>
        <w:t>武汉天河机场4号倒班楼商铺招租项目（三次）</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2、招租编号：ZB0102-202403-FZBFW0218</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     </w:t>
      </w:r>
    </w:p>
    <w:p>
      <w:pPr>
        <w:spacing w:line="360" w:lineRule="auto"/>
        <w:rPr>
          <w:rFonts w:ascii="宋体" w:hAnsi="宋体" w:eastAsia="宋体" w:cs="宋体"/>
          <w:kern w:val="0"/>
          <w:sz w:val="24"/>
          <w:highlight w:val="none"/>
        </w:rPr>
      </w:pPr>
      <w:r>
        <w:rPr>
          <w:rFonts w:hint="eastAsia" w:ascii="宋体" w:hAnsi="宋体" w:eastAsia="宋体" w:cs="宋体"/>
          <w:sz w:val="24"/>
          <w:highlight w:val="none"/>
        </w:rPr>
        <w:t xml:space="preserve">    3、招租内容：倒班楼商铺位于4号楼一楼，面积222.62㎡，具备上下水和排污，水、电接至屋内。招租合同期</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年。招租商铺设定为一个标段，经营业态为综合性餐厅、小吃、娱乐性商业及综合性服务等，允许承租人在招商人允许范围内自行规划业态经营面积。</w:t>
      </w:r>
    </w:p>
    <w:p>
      <w:pPr>
        <w:spacing w:line="360" w:lineRule="auto"/>
        <w:ind w:firstLine="480" w:firstLineChars="200"/>
        <w:rPr>
          <w:rFonts w:hint="eastAsia" w:ascii="宋体" w:hAnsi="宋体" w:eastAsia="宋体" w:cs="宋体"/>
          <w:color w:val="FF0000"/>
          <w:sz w:val="24"/>
          <w:highlight w:val="none"/>
        </w:rPr>
      </w:pPr>
      <w:bookmarkStart w:id="3" w:name="_Toc430855197"/>
      <w:bookmarkStart w:id="4" w:name="_Toc431970292"/>
      <w:r>
        <w:rPr>
          <w:rFonts w:hint="eastAsia" w:ascii="宋体" w:hAnsi="宋体" w:eastAsia="宋体" w:cs="宋体"/>
          <w:kern w:val="0"/>
          <w:sz w:val="24"/>
          <w:highlight w:val="none"/>
        </w:rPr>
        <w:t>4.合同期限：合同年限为</w:t>
      </w: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年，自</w:t>
      </w:r>
      <w:r>
        <w:rPr>
          <w:rFonts w:hint="eastAsia" w:ascii="宋体" w:hAnsi="宋体" w:eastAsia="宋体" w:cs="宋体"/>
          <w:sz w:val="24"/>
          <w:highlight w:val="none"/>
        </w:rPr>
        <w:t>开业之日或装修预留期满起计算（以甲方下发的《开业通知书》为准）。</w:t>
      </w:r>
    </w:p>
    <w:p>
      <w:pPr>
        <w:autoSpaceDE w:val="0"/>
        <w:autoSpaceDN w:val="0"/>
        <w:adjustRightInd w:val="0"/>
        <w:spacing w:line="360" w:lineRule="auto"/>
        <w:ind w:firstLine="562" w:firstLineChars="200"/>
        <w:outlineLvl w:val="1"/>
        <w:rPr>
          <w:rFonts w:hint="eastAsia" w:ascii="宋体" w:hAnsi="宋体" w:eastAsia="宋体" w:cs="宋体"/>
          <w:b/>
          <w:sz w:val="28"/>
          <w:szCs w:val="28"/>
          <w:highlight w:val="none"/>
        </w:rPr>
      </w:pPr>
      <w:bookmarkStart w:id="5" w:name="_Toc22467"/>
      <w:r>
        <w:rPr>
          <w:rFonts w:hint="eastAsia" w:ascii="宋体" w:hAnsi="宋体" w:eastAsia="宋体" w:cs="宋体"/>
          <w:b/>
          <w:sz w:val="28"/>
          <w:szCs w:val="28"/>
          <w:highlight w:val="none"/>
        </w:rPr>
        <w:t>二、响应人资格要求</w:t>
      </w:r>
      <w:bookmarkEnd w:id="3"/>
      <w:bookmarkEnd w:id="4"/>
      <w:bookmarkEnd w:id="5"/>
      <w:r>
        <w:rPr>
          <w:rFonts w:hint="eastAsia" w:ascii="宋体" w:hAnsi="宋体" w:eastAsia="宋体" w:cs="宋体"/>
          <w:b/>
          <w:sz w:val="28"/>
          <w:szCs w:val="28"/>
          <w:highlight w:val="none"/>
        </w:rPr>
        <w:t xml:space="preserve">       </w:t>
      </w:r>
      <w:bookmarkStart w:id="6" w:name="_Toc430855203"/>
      <w:bookmarkStart w:id="7" w:name="_Toc431970298"/>
    </w:p>
    <w:p>
      <w:pPr>
        <w:autoSpaceDE w:val="0"/>
        <w:autoSpaceDN w:val="0"/>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1.在中华人民共和国大陆依法注册企业法人（具备自有品牌的生产企业、或自有注册商标的经销商、或具备合法代理资格的代理商），且截至202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月1日前，具有2年（含）以上相关运营管理经验。</w:t>
      </w:r>
    </w:p>
    <w:p>
      <w:pPr>
        <w:autoSpaceDE w:val="0"/>
        <w:autoSpaceDN w:val="0"/>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2.同一品牌仅限一家响应人投报。响应人须在磋商前提供有效的品牌证明文件、特殊行业授权书原件等。</w:t>
      </w:r>
    </w:p>
    <w:p>
      <w:pPr>
        <w:autoSpaceDE w:val="0"/>
        <w:autoSpaceDN w:val="0"/>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3.符合运营投标项目所需国家规定的相关资质条件（营业执照、食品经营许可证等，具体视经营业态决定）。</w:t>
      </w:r>
    </w:p>
    <w:p>
      <w:pPr>
        <w:autoSpaceDE w:val="0"/>
        <w:autoSpaceDN w:val="0"/>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4.公司经营行为无不良欠款记录、无重大有效投诉，未因经营行为对武汉天河机场声誉带来负面影响等。</w:t>
      </w:r>
    </w:p>
    <w:p>
      <w:pPr>
        <w:autoSpaceDE w:val="0"/>
        <w:autoSpaceDN w:val="0"/>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守法经营，诚实守信。在以前的经营活动中未出现过以商业贿赂等不正当竞争手段取得经营权的记录。在国家企业信用信息公示系统（http://www.gsxt.gov.cn/）及企查查中显示经营中无违法记录，无商标侵权、虚假广告、不正当竞争行为。银行信用良好，无不良欠款记录。无被暂停投标资格且在暂停期内的，以上需提交书面承诺书。</w:t>
      </w:r>
    </w:p>
    <w:p>
      <w:pPr>
        <w:autoSpaceDE w:val="0"/>
        <w:autoSpaceDN w:val="0"/>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6.本项目不接受联合体参与磋商。</w:t>
      </w:r>
    </w:p>
    <w:p>
      <w:pPr>
        <w:spacing w:before="156" w:beforeLines="50" w:after="156" w:afterLines="50"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7.响应人应书面承诺在其商业运营中，不存在任何已知的不合法的情形，也不存在任何已知的与第三方专利权、著作权、商标权或工业设计权相关的任何争议。如果有任何因招商人授予申请人商业运营权利而提起的侵权指控，响应人须依法承担全部责任。</w:t>
      </w:r>
    </w:p>
    <w:p>
      <w:pPr>
        <w:keepNext/>
        <w:keepLines/>
        <w:widowControl w:val="0"/>
        <w:spacing w:before="156" w:beforeLines="50" w:after="156" w:afterLines="50" w:line="360" w:lineRule="auto"/>
        <w:jc w:val="both"/>
        <w:outlineLvl w:val="1"/>
        <w:rPr>
          <w:rFonts w:ascii="宋体" w:hAnsi="宋体" w:eastAsia="宋体" w:cs="宋体"/>
          <w:b/>
          <w:bCs/>
          <w:kern w:val="2"/>
          <w:sz w:val="28"/>
          <w:szCs w:val="28"/>
          <w:highlight w:val="none"/>
          <w:lang w:val="en-US" w:eastAsia="zh-CN" w:bidi="ar-SA"/>
        </w:rPr>
      </w:pPr>
      <w:bookmarkStart w:id="8" w:name="_Toc31952"/>
      <w:r>
        <w:rPr>
          <w:rFonts w:hint="eastAsia" w:ascii="宋体" w:hAnsi="宋体" w:eastAsia="宋体" w:cs="宋体"/>
          <w:b/>
          <w:bCs/>
          <w:kern w:val="2"/>
          <w:sz w:val="28"/>
          <w:szCs w:val="28"/>
          <w:highlight w:val="none"/>
          <w:lang w:val="en-US" w:eastAsia="zh-CN" w:bidi="ar-SA"/>
        </w:rPr>
        <w:t>三、报名及招租文件的领取</w:t>
      </w:r>
      <w:bookmarkEnd w:id="8"/>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1.拟参加本项目的供应商须在阳光招采电子交易平台免费注册（网址：</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https://www.yangguangzhaocai.com---【新用户注册】，相关操作帮助详见：帮助中心--- 投标人注册操作指南）；</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2.完成注册后，请于即日起至202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21</w:t>
      </w:r>
      <w:r>
        <w:rPr>
          <w:rFonts w:hint="eastAsia" w:ascii="宋体" w:hAnsi="宋体" w:eastAsia="宋体" w:cs="宋体"/>
          <w:sz w:val="24"/>
          <w:highlight w:val="none"/>
        </w:rPr>
        <w:t>日17:00时止（北京时间），通过互联网访问电子交易平台，点击【投标人】，在【公告信息】---【采购公告】栏下载采购文件，500元/份，售后不退。联合体响应的，由联合体牵头人下载采购文件。未按规定获取采购文件的，其响应文件将被否决；</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3.本项目不是全流程电子标，投标人无需办理CA数字证书；</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4.使用电子交易平台时遇到的各类操作问题，可拨打咨询电话010-21362559（工作日:08:00-18:00；节假日:09:00-12:00，14:00-18:00)；</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5.注册进度查询、密码修改问题咨询电话：027-87272708；</w:t>
      </w:r>
    </w:p>
    <w:p>
      <w:pPr>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对本项目的具体业务问题，请向采购代理机构项目经理进行咨询</w:t>
      </w:r>
      <w:r>
        <w:rPr>
          <w:rFonts w:hint="eastAsia" w:ascii="宋体" w:hAnsi="宋体" w:eastAsia="宋体" w:cs="宋体"/>
          <w:sz w:val="24"/>
          <w:highlight w:val="none"/>
          <w:lang w:eastAsia="zh-CN"/>
        </w:rPr>
        <w:t>。</w:t>
      </w:r>
    </w:p>
    <w:p>
      <w:pPr>
        <w:keepNext/>
        <w:keepLines/>
        <w:widowControl w:val="0"/>
        <w:spacing w:before="156" w:beforeLines="50" w:after="156" w:afterLines="50" w:line="360" w:lineRule="auto"/>
        <w:jc w:val="both"/>
        <w:outlineLvl w:val="1"/>
        <w:rPr>
          <w:rFonts w:ascii="宋体" w:hAnsi="宋体" w:eastAsia="宋体" w:cs="宋体"/>
          <w:b/>
          <w:bCs/>
          <w:kern w:val="2"/>
          <w:sz w:val="28"/>
          <w:szCs w:val="28"/>
          <w:highlight w:val="none"/>
          <w:lang w:val="en-US" w:eastAsia="zh-CN" w:bidi="ar-SA"/>
        </w:rPr>
      </w:pPr>
      <w:bookmarkStart w:id="9" w:name="_Toc431970297"/>
      <w:bookmarkStart w:id="10" w:name="_Toc430855202"/>
      <w:bookmarkStart w:id="11" w:name="_Toc17008"/>
      <w:r>
        <w:rPr>
          <w:rFonts w:hint="eastAsia" w:ascii="宋体" w:hAnsi="宋体" w:eastAsia="宋体" w:cs="宋体"/>
          <w:b/>
          <w:bCs/>
          <w:kern w:val="2"/>
          <w:sz w:val="28"/>
          <w:szCs w:val="28"/>
          <w:highlight w:val="none"/>
          <w:lang w:val="en-US" w:eastAsia="zh-CN" w:bidi="ar-SA"/>
        </w:rPr>
        <w:t>四、递交响应文件及磋商</w:t>
      </w:r>
      <w:bookmarkEnd w:id="9"/>
      <w:bookmarkEnd w:id="10"/>
      <w:r>
        <w:rPr>
          <w:rFonts w:hint="eastAsia" w:ascii="宋体" w:hAnsi="宋体" w:eastAsia="宋体" w:cs="宋体"/>
          <w:b/>
          <w:bCs/>
          <w:kern w:val="2"/>
          <w:sz w:val="28"/>
          <w:szCs w:val="28"/>
          <w:highlight w:val="none"/>
          <w:lang w:val="en-US" w:eastAsia="zh-CN" w:bidi="ar-SA"/>
        </w:rPr>
        <w:t>时间、地点</w:t>
      </w:r>
      <w:bookmarkEnd w:id="11"/>
    </w:p>
    <w:p>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1、递交响应文件截止时间：</w:t>
      </w:r>
      <w:r>
        <w:rPr>
          <w:rFonts w:hint="eastAsia" w:ascii="宋体" w:hAnsi="宋体" w:eastAsia="宋体" w:cs="宋体"/>
          <w:sz w:val="24"/>
          <w:highlight w:val="none"/>
          <w:u w:val="single"/>
        </w:rPr>
        <w:t>202</w:t>
      </w:r>
      <w:r>
        <w:rPr>
          <w:rFonts w:hint="eastAsia" w:ascii="宋体" w:hAnsi="宋体" w:eastAsia="宋体" w:cs="宋体"/>
          <w:sz w:val="24"/>
          <w:highlight w:val="none"/>
          <w:u w:val="single"/>
          <w:lang w:val="en-US" w:eastAsia="zh-CN"/>
        </w:rPr>
        <w:t>4</w:t>
      </w:r>
      <w:r>
        <w:rPr>
          <w:rFonts w:hint="eastAsia" w:ascii="宋体" w:hAnsi="宋体" w:eastAsia="宋体" w:cs="宋体"/>
          <w:sz w:val="24"/>
          <w:highlight w:val="none"/>
          <w:u w:val="single"/>
        </w:rPr>
        <w:t>年</w:t>
      </w:r>
      <w:r>
        <w:rPr>
          <w:rFonts w:hint="eastAsia" w:ascii="宋体" w:hAnsi="宋体" w:eastAsia="宋体" w:cs="宋体"/>
          <w:sz w:val="24"/>
          <w:highlight w:val="none"/>
          <w:u w:val="single"/>
          <w:lang w:val="en-US" w:eastAsia="zh-CN"/>
        </w:rPr>
        <w:t>3</w:t>
      </w:r>
      <w:r>
        <w:rPr>
          <w:rFonts w:hint="eastAsia" w:ascii="宋体" w:hAnsi="宋体" w:eastAsia="宋体" w:cs="宋体"/>
          <w:sz w:val="24"/>
          <w:highlight w:val="none"/>
          <w:u w:val="single"/>
        </w:rPr>
        <w:t>月</w:t>
      </w:r>
      <w:r>
        <w:rPr>
          <w:rFonts w:hint="eastAsia" w:ascii="宋体" w:hAnsi="宋体" w:eastAsia="宋体" w:cs="宋体"/>
          <w:sz w:val="24"/>
          <w:highlight w:val="none"/>
          <w:u w:val="single"/>
          <w:lang w:val="en-US" w:eastAsia="zh-CN"/>
        </w:rPr>
        <w:t>22</w:t>
      </w:r>
      <w:r>
        <w:rPr>
          <w:rFonts w:hint="eastAsia" w:ascii="宋体" w:hAnsi="宋体" w:eastAsia="宋体" w:cs="宋体"/>
          <w:sz w:val="24"/>
          <w:highlight w:val="none"/>
          <w:u w:val="single"/>
        </w:rPr>
        <w:t>日</w:t>
      </w:r>
      <w:r>
        <w:rPr>
          <w:rFonts w:hint="eastAsia" w:ascii="宋体" w:hAnsi="宋体" w:eastAsia="宋体" w:cs="宋体"/>
          <w:sz w:val="24"/>
          <w:highlight w:val="none"/>
          <w:u w:val="single"/>
          <w:lang w:val="en-US" w:eastAsia="zh-CN"/>
        </w:rPr>
        <w:t>14</w:t>
      </w:r>
      <w:r>
        <w:rPr>
          <w:rFonts w:hint="eastAsia" w:ascii="宋体" w:hAnsi="宋体" w:eastAsia="宋体" w:cs="宋体"/>
          <w:sz w:val="24"/>
          <w:highlight w:val="none"/>
          <w:u w:val="single"/>
        </w:rPr>
        <w:t>时</w:t>
      </w:r>
      <w:r>
        <w:rPr>
          <w:rFonts w:hint="eastAsia" w:ascii="宋体" w:hAnsi="宋体" w:eastAsia="宋体" w:cs="宋体"/>
          <w:sz w:val="24"/>
          <w:highlight w:val="none"/>
          <w:u w:val="single"/>
          <w:lang w:val="en-US" w:eastAsia="zh-CN"/>
        </w:rPr>
        <w:t>30分</w:t>
      </w:r>
    </w:p>
    <w:p>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2、递交响应文件地点及磋商地点：湖北机场集团有限公司综合办公楼A208招投标室。</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3、逾期送达指定地点的或者不按照招租文件要求密封的响应文件，招租人和招租代理机构不予受理。</w:t>
      </w:r>
    </w:p>
    <w:p>
      <w:pPr>
        <w:spacing w:before="156" w:beforeLines="50" w:after="156" w:afterLines="50" w:line="360" w:lineRule="auto"/>
        <w:rPr>
          <w:rFonts w:hint="eastAsia" w:ascii="宋体" w:hAnsi="宋体" w:eastAsia="宋体" w:cs="宋体"/>
          <w:sz w:val="24"/>
          <w:highlight w:val="none"/>
        </w:rPr>
      </w:pPr>
      <w:r>
        <w:rPr>
          <w:rFonts w:hint="eastAsia" w:ascii="宋体" w:hAnsi="宋体" w:eastAsia="宋体" w:cs="宋体"/>
          <w:sz w:val="24"/>
          <w:highlight w:val="none"/>
        </w:rPr>
        <w:t>备注：针对有效响应人不足3 家的，经评审委员会商议一致后，继续采取两家比选或一家直接洽商方式进行评审。对于不满足招</w:t>
      </w:r>
      <w:r>
        <w:rPr>
          <w:rFonts w:hint="eastAsia" w:ascii="宋体" w:hAnsi="宋体" w:eastAsia="宋体" w:cs="宋体"/>
          <w:sz w:val="24"/>
          <w:highlight w:val="none"/>
          <w:lang w:eastAsia="zh-CN"/>
        </w:rPr>
        <w:t>租</w:t>
      </w:r>
      <w:r>
        <w:rPr>
          <w:rFonts w:hint="eastAsia" w:ascii="宋体" w:hAnsi="宋体" w:eastAsia="宋体" w:cs="宋体"/>
          <w:sz w:val="24"/>
          <w:highlight w:val="none"/>
        </w:rPr>
        <w:t>需求的，经评审委员会确认后，可终止招</w:t>
      </w:r>
      <w:r>
        <w:rPr>
          <w:rFonts w:hint="eastAsia" w:ascii="宋体" w:hAnsi="宋体" w:eastAsia="宋体" w:cs="宋体"/>
          <w:sz w:val="24"/>
          <w:highlight w:val="none"/>
          <w:lang w:eastAsia="zh-CN"/>
        </w:rPr>
        <w:t>租</w:t>
      </w:r>
      <w:r>
        <w:rPr>
          <w:rFonts w:hint="eastAsia" w:ascii="宋体" w:hAnsi="宋体" w:eastAsia="宋体" w:cs="宋体"/>
          <w:sz w:val="24"/>
          <w:highlight w:val="none"/>
        </w:rPr>
        <w:t>。</w:t>
      </w:r>
    </w:p>
    <w:p>
      <w:pPr>
        <w:keepNext/>
        <w:keepLines/>
        <w:widowControl w:val="0"/>
        <w:spacing w:before="156" w:beforeLines="50" w:after="156" w:afterLines="50" w:line="360" w:lineRule="auto"/>
        <w:jc w:val="both"/>
        <w:outlineLvl w:val="1"/>
        <w:rPr>
          <w:rFonts w:ascii="宋体" w:hAnsi="宋体" w:eastAsia="宋体" w:cs="宋体"/>
          <w:b/>
          <w:bCs/>
          <w:kern w:val="2"/>
          <w:sz w:val="28"/>
          <w:szCs w:val="28"/>
          <w:highlight w:val="none"/>
          <w:lang w:val="en-US" w:eastAsia="zh-CN" w:bidi="ar-SA"/>
        </w:rPr>
      </w:pPr>
      <w:bookmarkStart w:id="12" w:name="_Toc9445"/>
      <w:r>
        <w:rPr>
          <w:rFonts w:hint="eastAsia" w:ascii="宋体" w:hAnsi="宋体" w:eastAsia="宋体" w:cs="宋体"/>
          <w:b/>
          <w:bCs/>
          <w:kern w:val="2"/>
          <w:sz w:val="28"/>
          <w:szCs w:val="28"/>
          <w:highlight w:val="none"/>
          <w:lang w:val="en-US" w:eastAsia="zh-CN" w:bidi="ar-SA"/>
        </w:rPr>
        <w:t>五、发布公告的媒介</w:t>
      </w:r>
      <w:bookmarkEnd w:id="12"/>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本次招租公告同时在中国招标投标公共服务平台(网址：http://www.cebpubservice.com/) 、湖北机场集团有限公司（www.whairport.com）媒体上发布，其它任何网站不得转载。如有发现，我公司将追究非法转载单位的责任。</w:t>
      </w:r>
    </w:p>
    <w:p>
      <w:pPr>
        <w:snapToGrid w:val="0"/>
        <w:spacing w:line="360" w:lineRule="auto"/>
        <w:outlineLvl w:val="1"/>
        <w:rPr>
          <w:rFonts w:hint="eastAsia" w:ascii="宋体" w:hAnsi="宋体" w:eastAsia="宋体" w:cs="宋体"/>
          <w:b/>
          <w:sz w:val="28"/>
          <w:szCs w:val="28"/>
          <w:highlight w:val="none"/>
        </w:rPr>
      </w:pPr>
      <w:bookmarkStart w:id="13" w:name="_Toc11894"/>
      <w:r>
        <w:rPr>
          <w:rFonts w:hint="eastAsia" w:ascii="宋体" w:hAnsi="宋体" w:eastAsia="宋体" w:cs="宋体"/>
          <w:b/>
          <w:sz w:val="28"/>
          <w:szCs w:val="28"/>
          <w:highlight w:val="none"/>
        </w:rPr>
        <w:t>六、联系方式</w:t>
      </w:r>
      <w:bookmarkEnd w:id="6"/>
      <w:bookmarkEnd w:id="7"/>
      <w:bookmarkEnd w:id="13"/>
    </w:p>
    <w:p>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招租代理机构：湖北国华项目管理咨询有限公司</w:t>
      </w:r>
    </w:p>
    <w:p>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联系地址：武昌区中北路109号中铁1818中心10楼</w:t>
      </w:r>
    </w:p>
    <w:p>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联 系 人：李贝</w:t>
      </w:r>
    </w:p>
    <w:p>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 xml:space="preserve">电    话：027-87272701     </w:t>
      </w:r>
    </w:p>
    <w:p>
      <w:pPr>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招租人：</w:t>
      </w:r>
      <w:r>
        <w:rPr>
          <w:rFonts w:hint="eastAsia" w:ascii="宋体" w:hAnsi="宋体" w:eastAsia="宋体" w:cs="宋体"/>
          <w:sz w:val="24"/>
          <w:highlight w:val="none"/>
          <w:lang w:val="en-US" w:eastAsia="zh-CN"/>
        </w:rPr>
        <w:t>武汉天河机场有限责任公司</w:t>
      </w:r>
    </w:p>
    <w:p>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联系地址：武汉市黄陂区天河机场内</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 系 人：</w:t>
      </w:r>
      <w:r>
        <w:rPr>
          <w:rFonts w:hint="eastAsia" w:ascii="宋体" w:hAnsi="宋体" w:eastAsia="宋体" w:cs="宋体"/>
          <w:sz w:val="24"/>
          <w:highlight w:val="none"/>
          <w:lang w:val="en-US" w:eastAsia="zh-CN"/>
        </w:rPr>
        <w:t xml:space="preserve">徐红兵 </w:t>
      </w:r>
      <w:r>
        <w:rPr>
          <w:rFonts w:hint="eastAsia" w:ascii="宋体" w:hAnsi="宋体" w:eastAsia="宋体" w:cs="宋体"/>
          <w:sz w:val="24"/>
          <w:highlight w:val="none"/>
        </w:rPr>
        <w:t xml:space="preserve">            </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电    话：</w:t>
      </w:r>
      <w:r>
        <w:rPr>
          <w:rFonts w:hint="eastAsia" w:ascii="宋体" w:hAnsi="宋体" w:eastAsia="宋体" w:cs="宋体"/>
          <w:sz w:val="24"/>
          <w:highlight w:val="none"/>
          <w:lang w:val="en-US" w:eastAsia="zh-CN"/>
        </w:rPr>
        <w:t xml:space="preserve"> 027-85818098</w:t>
      </w:r>
      <w:r>
        <w:rPr>
          <w:rFonts w:hint="eastAsia" w:ascii="宋体" w:hAnsi="宋体" w:eastAsia="宋体" w:cs="宋体"/>
          <w:sz w:val="24"/>
          <w:highlight w:val="none"/>
        </w:rPr>
        <w:t xml:space="preserve"> </w:t>
      </w:r>
    </w:p>
    <w:p>
      <w:pPr>
        <w:snapToGrid w:val="0"/>
        <w:spacing w:line="360" w:lineRule="auto"/>
        <w:ind w:firstLine="480" w:firstLineChars="200"/>
        <w:jc w:val="right"/>
        <w:rPr>
          <w:rFonts w:ascii="Times New Roman" w:hAnsi="Times New Roman" w:eastAsia="宋体" w:cs="Times New Roman"/>
          <w:highlight w:val="none"/>
        </w:rPr>
      </w:pPr>
      <w:r>
        <w:rPr>
          <w:rFonts w:hint="eastAsia" w:ascii="宋体" w:hAnsi="宋体" w:eastAsia="宋体" w:cs="宋体"/>
          <w:sz w:val="24"/>
          <w:highlight w:val="none"/>
        </w:rPr>
        <w:t xml:space="preserve">  202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ZDE0OGE5YjhjMGNiMTYzMmU5MmI3YmEzM2JmMjAifQ=="/>
  </w:docVars>
  <w:rsids>
    <w:rsidRoot w:val="229E686D"/>
    <w:rsid w:val="025B2DC4"/>
    <w:rsid w:val="029167E5"/>
    <w:rsid w:val="07B23486"/>
    <w:rsid w:val="10AB3168"/>
    <w:rsid w:val="11052878"/>
    <w:rsid w:val="1C037E84"/>
    <w:rsid w:val="1C6F14EE"/>
    <w:rsid w:val="20A0611A"/>
    <w:rsid w:val="229E686D"/>
    <w:rsid w:val="24174945"/>
    <w:rsid w:val="2C9D5C03"/>
    <w:rsid w:val="32911D66"/>
    <w:rsid w:val="35690D78"/>
    <w:rsid w:val="375A12C0"/>
    <w:rsid w:val="3A830B2E"/>
    <w:rsid w:val="428C42F8"/>
    <w:rsid w:val="4B985ABC"/>
    <w:rsid w:val="4E2D698F"/>
    <w:rsid w:val="5100482F"/>
    <w:rsid w:val="51C27D36"/>
    <w:rsid w:val="541F6D7A"/>
    <w:rsid w:val="55AA6B17"/>
    <w:rsid w:val="57415259"/>
    <w:rsid w:val="65085608"/>
    <w:rsid w:val="68E1064A"/>
    <w:rsid w:val="6C3A254B"/>
    <w:rsid w:val="7B026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Indent"/>
    <w:qFormat/>
    <w:uiPriority w:val="0"/>
    <w:pPr>
      <w:widowControl w:val="0"/>
      <w:adjustRightInd w:val="0"/>
      <w:spacing w:line="312" w:lineRule="atLeast"/>
      <w:ind w:firstLine="420"/>
      <w:jc w:val="both"/>
      <w:textAlignment w:val="baseline"/>
    </w:pPr>
    <w:rPr>
      <w:rFonts w:ascii="Times New Roman"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2024-03-07T03:48:00Z</dcterms:created>
  <dc:creator>李贝</dc:creator>
  <cp:lastModifiedBy>李贝</cp:lastModifiedBy>
  <dcterms:modified xsi:type="dcterms:W3CDTF">2024-03-07T03:50:16Z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D5CF92C6A7294044B5C16F792A8BF420_11</vt:lpwstr>
  </property>
</Properties>
</file>