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rFonts w:hint="eastAsia" w:ascii="创艺简标宋" w:eastAsia="创艺简标宋" w:cs="宋体"/>
          <w:bCs/>
          <w:kern w:val="2"/>
          <w:sz w:val="32"/>
          <w:szCs w:val="32"/>
        </w:rPr>
      </w:pPr>
      <w:r>
        <w:rPr>
          <w:rFonts w:hint="eastAsia" w:ascii="创艺简标宋" w:eastAsia="创艺简标宋" w:cs="宋体"/>
          <w:bCs/>
          <w:kern w:val="2"/>
          <w:sz w:val="32"/>
          <w:szCs w:val="32"/>
          <w:lang w:val="en-US" w:eastAsia="zh-CN"/>
        </w:rPr>
        <w:t>湖北机场集团航空物流有限公司C3停车场招租</w:t>
      </w:r>
      <w:r>
        <w:rPr>
          <w:rFonts w:hint="eastAsia" w:ascii="创艺简标宋" w:eastAsia="创艺简标宋" w:cs="宋体"/>
          <w:bCs/>
          <w:kern w:val="2"/>
          <w:sz w:val="32"/>
          <w:szCs w:val="32"/>
        </w:rPr>
        <w:t>结果公示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湖北机场集团航空物流有限公司作为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none"/>
          <w:lang w:val="en-US" w:eastAsia="zh-CN" w:bidi="ar-SA"/>
        </w:rPr>
        <w:t>C3停车场项目招租人，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于2023年12月27日在航空物流园区贴建楼408室对该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 w:bidi="ar-SA"/>
        </w:rPr>
        <w:t>项目进行磋商招租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评审。现就本次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 w:bidi="ar-SA"/>
        </w:rPr>
        <w:t>招租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的评审结果公告如下：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项目信息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-SA"/>
        </w:rPr>
        <w:t>湖北机场集团航空物流有限公司C3停车场招租项目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评审信息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评审日期：2023年12月27日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评审地点：湖北机场集团航空物流园区贴建楼408室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中标信息</w:t>
      </w:r>
    </w:p>
    <w:tbl>
      <w:tblPr>
        <w:tblStyle w:val="6"/>
        <w:tblpPr w:leftFromText="180" w:rightFromText="180" w:vertAnchor="text" w:horzAnchor="page" w:tblpXSpec="center" w:tblpY="370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中标方名称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right="27" w:rightChars="13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lang w:val="en-US" w:eastAsia="zh-CN"/>
              </w:rPr>
              <w:t>湖北机场集团航空物流有限公司C3停车场招租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right="27" w:rightChars="13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right="27" w:rightChars="13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lang w:val="en-US" w:eastAsia="zh-CN"/>
              </w:rPr>
              <w:t>武汉海通物业服务有限责任公司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中标公示期：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2024年1月15日-2024年1月17日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联系事项：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招租人：湖北机场集团航空物流有限公司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地  址：武汉市黄陂区天河镇武汉天河机场</w:t>
      </w:r>
      <w:bookmarkStart w:id="0" w:name="_GoBack"/>
      <w:bookmarkEnd w:id="0"/>
    </w:p>
    <w:p>
      <w:pPr>
        <w:autoSpaceDE w:val="0"/>
        <w:autoSpaceDN w:val="0"/>
        <w:adjustRightInd w:val="0"/>
        <w:spacing w:line="440" w:lineRule="exact"/>
        <w:outlineLvl w:val="1"/>
        <w:rPr>
          <w:rFonts w:hint="default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联系人：周先生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电  话：027-85818356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各有关当事人对</w:t>
      </w:r>
      <w:r>
        <w:rPr>
          <w:rFonts w:hint="default" w:ascii="仿宋_GB2312" w:hAnsi="仿宋_GB2312" w:eastAsia="仿宋_GB2312" w:cs="仿宋_GB2312"/>
          <w:color w:val="333333"/>
          <w:shd w:val="clear" w:color="auto" w:fill="FFFFFF"/>
        </w:rPr>
        <w:t>招租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结果有异议的，可以在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期内以书面形式向</w:t>
      </w:r>
      <w:r>
        <w:rPr>
          <w:rFonts w:hint="eastAsia" w:ascii="仿宋_GB2312" w:hAnsi="仿宋_GB2312" w:eastAsia="仿宋_GB2312" w:cs="仿宋_GB2312"/>
        </w:rPr>
        <w:t>湖北机场集团</w:t>
      </w:r>
      <w:r>
        <w:rPr>
          <w:rFonts w:hint="eastAsia" w:ascii="仿宋_GB2312" w:hAnsi="仿宋_GB2312" w:eastAsia="仿宋_GB2312" w:cs="仿宋_GB2312"/>
          <w:lang w:val="en-US" w:eastAsia="zh-CN"/>
        </w:rPr>
        <w:t>航空物流</w:t>
      </w:r>
      <w:r>
        <w:rPr>
          <w:rFonts w:hint="eastAsia" w:ascii="仿宋_GB2312" w:hAnsi="仿宋_GB2312" w:eastAsia="仿宋_GB2312" w:cs="仿宋_GB2312"/>
        </w:rPr>
        <w:t>有限公司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提出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异议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，逾期将不再受理。</w:t>
      </w:r>
    </w:p>
    <w:p>
      <w:pPr>
        <w:widowControl/>
        <w:spacing w:line="560" w:lineRule="exact"/>
        <w:ind w:right="480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</w:p>
    <w:p>
      <w:pPr>
        <w:widowControl/>
        <w:spacing w:line="560" w:lineRule="exact"/>
        <w:ind w:right="480" w:firstLine="4800" w:firstLineChars="2000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湖北机场集团航空物流有限公司</w:t>
      </w:r>
    </w:p>
    <w:p>
      <w:pPr>
        <w:widowControl/>
        <w:wordWrap w:val="0"/>
        <w:spacing w:line="560" w:lineRule="exact"/>
        <w:ind w:right="480"/>
        <w:jc w:val="righ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 xml:space="preserve">2024年1月12日     </w:t>
      </w:r>
    </w:p>
    <w:p>
      <w:pP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114B0"/>
    <w:multiLevelType w:val="singleLevel"/>
    <w:tmpl w:val="424114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mU4YTBmZTk3MDhjNWE1MTE4YmQwNzU5N2NlZWYifQ=="/>
    <w:docVar w:name="KSO_WPS_MARK_KEY" w:val="eb8f48e8-0871-4af5-b1cd-f7a0b4c40a9b"/>
  </w:docVars>
  <w:rsids>
    <w:rsidRoot w:val="4B742F96"/>
    <w:rsid w:val="00017F9F"/>
    <w:rsid w:val="000E1327"/>
    <w:rsid w:val="001C2F90"/>
    <w:rsid w:val="002162E4"/>
    <w:rsid w:val="003C5CDE"/>
    <w:rsid w:val="005233FB"/>
    <w:rsid w:val="005272F2"/>
    <w:rsid w:val="00585F9E"/>
    <w:rsid w:val="005D4506"/>
    <w:rsid w:val="00757473"/>
    <w:rsid w:val="008508AC"/>
    <w:rsid w:val="00A32FDC"/>
    <w:rsid w:val="00AA5AC9"/>
    <w:rsid w:val="00B80340"/>
    <w:rsid w:val="00BA0797"/>
    <w:rsid w:val="00C302B3"/>
    <w:rsid w:val="00CF68CB"/>
    <w:rsid w:val="00D80336"/>
    <w:rsid w:val="00D87CD2"/>
    <w:rsid w:val="00DA1AEB"/>
    <w:rsid w:val="00EE45C6"/>
    <w:rsid w:val="00F227AC"/>
    <w:rsid w:val="00F82DBC"/>
    <w:rsid w:val="013B4F4B"/>
    <w:rsid w:val="024029BE"/>
    <w:rsid w:val="0C633B24"/>
    <w:rsid w:val="0D303474"/>
    <w:rsid w:val="103A226A"/>
    <w:rsid w:val="1059632C"/>
    <w:rsid w:val="129608A9"/>
    <w:rsid w:val="180A1C53"/>
    <w:rsid w:val="1CCA6592"/>
    <w:rsid w:val="22DA646C"/>
    <w:rsid w:val="26151F43"/>
    <w:rsid w:val="26CF1AC5"/>
    <w:rsid w:val="2AFC2AE6"/>
    <w:rsid w:val="2B4B5046"/>
    <w:rsid w:val="2BB31A56"/>
    <w:rsid w:val="2C9C435E"/>
    <w:rsid w:val="2FCE2CA3"/>
    <w:rsid w:val="30053C88"/>
    <w:rsid w:val="34880AC1"/>
    <w:rsid w:val="356C6D9B"/>
    <w:rsid w:val="363F39B0"/>
    <w:rsid w:val="3B223EA3"/>
    <w:rsid w:val="3C2140F1"/>
    <w:rsid w:val="3D37175C"/>
    <w:rsid w:val="41301677"/>
    <w:rsid w:val="417116E0"/>
    <w:rsid w:val="41E5190F"/>
    <w:rsid w:val="41EF498A"/>
    <w:rsid w:val="423E5745"/>
    <w:rsid w:val="44775260"/>
    <w:rsid w:val="46020B59"/>
    <w:rsid w:val="46AE508B"/>
    <w:rsid w:val="494975A7"/>
    <w:rsid w:val="4A6756FF"/>
    <w:rsid w:val="4B742F96"/>
    <w:rsid w:val="4E4F4B57"/>
    <w:rsid w:val="4F922BEB"/>
    <w:rsid w:val="4FF419E0"/>
    <w:rsid w:val="520E6AD8"/>
    <w:rsid w:val="54991F44"/>
    <w:rsid w:val="55436DBC"/>
    <w:rsid w:val="5E3F2CFE"/>
    <w:rsid w:val="60B409C6"/>
    <w:rsid w:val="60B7665A"/>
    <w:rsid w:val="6248179F"/>
    <w:rsid w:val="6331241B"/>
    <w:rsid w:val="657A3935"/>
    <w:rsid w:val="69FA19C4"/>
    <w:rsid w:val="6A283C4B"/>
    <w:rsid w:val="6A70612A"/>
    <w:rsid w:val="6CD36E24"/>
    <w:rsid w:val="70376306"/>
    <w:rsid w:val="71287F60"/>
    <w:rsid w:val="736E24DF"/>
    <w:rsid w:val="74C50E20"/>
    <w:rsid w:val="74F3598D"/>
    <w:rsid w:val="757031E2"/>
    <w:rsid w:val="795D3298"/>
    <w:rsid w:val="7BCD6F0A"/>
    <w:rsid w:val="7EC70F56"/>
    <w:rsid w:val="7F107D61"/>
    <w:rsid w:val="7FFD4B63"/>
    <w:rsid w:val="DB413D28"/>
    <w:rsid w:val="EFDFD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PRINT</Company>
  <Pages>1</Pages>
  <Words>357</Words>
  <Characters>399</Characters>
  <Lines>2</Lines>
  <Paragraphs>1</Paragraphs>
  <TotalTime>2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2020-07-30T16:35:00Z</dcterms:created>
  <dc:creator>航站楼管理部合同管理员</dc:creator>
  <cp:lastModifiedBy>天回</cp:lastModifiedBy>
  <cp:lastPrinted>2020-05-08T19:29:00Z</cp:lastPrinted>
  <dcterms:modified xsi:type="dcterms:W3CDTF">2024-01-12T09:06:22Z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F6630989252E49008AD41AA1BE07BFDC_13</vt:lpwstr>
  </property>
</Properties>
</file>