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0" w:firstLineChars="200"/>
        <w:jc w:val="center"/>
        <w:rPr>
          <w:rFonts w:hint="eastAsia" w:ascii="宋体" w:hAnsi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武汉天河机场T3航站楼外廊桥贴膜媒体招商项目招商公告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  <w:lang w:eastAsia="zh-CN"/>
        </w:rPr>
      </w:pPr>
    </w:p>
    <w:p>
      <w:pPr>
        <w:pStyle w:val="2"/>
        <w:spacing w:line="360" w:lineRule="auto"/>
        <w:ind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湖北中天招标有限公司</w:t>
      </w:r>
      <w:r>
        <w:rPr>
          <w:rFonts w:hint="eastAsia" w:ascii="宋体" w:hAnsi="宋体" w:cs="宋体"/>
          <w:color w:val="auto"/>
          <w:highlight w:val="none"/>
        </w:rPr>
        <w:t>（以下简称“招商代理机构”）</w:t>
      </w:r>
      <w:r>
        <w:rPr>
          <w:rFonts w:hint="eastAsia" w:ascii="宋体" w:hAnsi="宋体" w:eastAsia="宋体" w:cs="宋体"/>
          <w:color w:val="auto"/>
          <w:highlight w:val="none"/>
        </w:rPr>
        <w:t>受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湖北空港首广联合传媒有限公司</w:t>
      </w:r>
      <w:r>
        <w:rPr>
          <w:rFonts w:hint="eastAsia" w:ascii="宋体" w:hAnsi="宋体" w:eastAsia="宋体" w:cs="宋体"/>
          <w:color w:val="auto"/>
          <w:highlight w:val="none"/>
        </w:rPr>
        <w:t>（以下简称“招商人”）的委托，就其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“武汉天河机场T3航站楼外廊桥贴膜媒体招商项目”</w:t>
      </w:r>
      <w:r>
        <w:rPr>
          <w:rFonts w:hint="eastAsia" w:ascii="宋体" w:hAnsi="宋体" w:cs="宋体"/>
          <w:color w:val="auto"/>
          <w:highlight w:val="none"/>
        </w:rPr>
        <w:t>，现公开邀请潜在响应人参与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招商</w:t>
      </w:r>
      <w:r>
        <w:rPr>
          <w:rFonts w:hint="eastAsia" w:ascii="宋体" w:hAnsi="宋体" w:cs="宋体"/>
          <w:color w:val="auto"/>
          <w:highlight w:val="none"/>
        </w:rPr>
        <w:t>活动。</w:t>
      </w:r>
    </w:p>
    <w:p>
      <w:pPr>
        <w:pStyle w:val="3"/>
        <w:spacing w:before="156" w:beforeLines="50" w:after="156" w:afterLines="50" w:line="360" w:lineRule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0" w:name="_Toc430855196"/>
      <w:bookmarkStart w:id="1" w:name="_Toc10681"/>
      <w:bookmarkStart w:id="2" w:name="_Toc431970291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一、项目概况</w:t>
      </w:r>
      <w:bookmarkEnd w:id="0"/>
      <w:bookmarkEnd w:id="1"/>
      <w:bookmarkEnd w:id="2"/>
    </w:p>
    <w:p>
      <w:pPr>
        <w:snapToGrid w:val="0"/>
        <w:spacing w:line="360" w:lineRule="auto"/>
        <w:ind w:left="1680" w:leftChars="0" w:hanging="1680" w:hangingChars="7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1、项目名称：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武汉天河机场T3航站楼外廊桥贴膜媒体招商项目</w:t>
      </w:r>
    </w:p>
    <w:p>
      <w:pPr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2、招商编号：HBZT-2023121-F121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</w:p>
    <w:p>
      <w:pPr>
        <w:snapToGrid w:val="0"/>
        <w:spacing w:line="360" w:lineRule="auto"/>
        <w:ind w:left="0" w:leftChars="0" w:firstLine="0" w:firstLineChars="0"/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3、招商内容：T3航站楼外廊桥贴膜媒体招商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。</w:t>
      </w:r>
    </w:p>
    <w:tbl>
      <w:tblPr>
        <w:tblStyle w:val="4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965"/>
        <w:gridCol w:w="2256"/>
        <w:gridCol w:w="166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区域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媒体编号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媒体类型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T3航站楼外廊桥贴膜媒体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西一、西二、东一、东二廊桥固定端及移动端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HBWUH-32N-H001-1-53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外廊桥单透膜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详见第三章</w:t>
            </w:r>
          </w:p>
        </w:tc>
      </w:tr>
    </w:tbl>
    <w:p>
      <w:pPr>
        <w:pStyle w:val="2"/>
        <w:numPr>
          <w:ilvl w:val="0"/>
          <w:numId w:val="0"/>
        </w:numPr>
        <w:spacing w:line="360" w:lineRule="auto"/>
        <w:rPr>
          <w:rFonts w:hint="default"/>
          <w:highlight w:val="none"/>
          <w:lang w:val="en-US" w:eastAsia="zh-CN"/>
        </w:rPr>
      </w:pPr>
      <w:bookmarkStart w:id="3" w:name="OLE_LINK10"/>
      <w:r>
        <w:rPr>
          <w:rFonts w:hint="eastAsia"/>
          <w:highlight w:val="none"/>
          <w:lang w:val="en-US" w:eastAsia="zh-CN"/>
        </w:rPr>
        <w:t>4、</w:t>
      </w:r>
      <w:r>
        <w:rPr>
          <w:rFonts w:hint="default"/>
          <w:highlight w:val="none"/>
          <w:lang w:val="en-US" w:eastAsia="zh-CN"/>
        </w:rPr>
        <w:t>其他要求：本项目经营期为不少于12个月、不超过24个月。合同期超过12个月的广告合同，广告发布费第二年较第一年递增3%；由成交响应人负责制作安装，若需换画，第一次画面制作安装期为30天，须承担广告贴膜媒体画面制作及安装的全部费用；</w:t>
      </w:r>
    </w:p>
    <w:p>
      <w:pPr>
        <w:pStyle w:val="2"/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5、</w:t>
      </w:r>
      <w:r>
        <w:rPr>
          <w:rFonts w:hint="default"/>
          <w:highlight w:val="none"/>
          <w:lang w:val="en-US" w:eastAsia="zh-CN"/>
        </w:rPr>
        <w:t>质量标准：合格。</w:t>
      </w:r>
    </w:p>
    <w:bookmarkEnd w:id="3"/>
    <w:p>
      <w:pPr>
        <w:pStyle w:val="3"/>
        <w:spacing w:before="156" w:beforeLines="50" w:after="156" w:afterLines="5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4" w:name="_Toc431970292"/>
      <w:bookmarkStart w:id="5" w:name="_Toc32396"/>
      <w:bookmarkStart w:id="6" w:name="_Toc430855197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二、响应人资格要求</w:t>
      </w:r>
      <w:bookmarkEnd w:id="4"/>
      <w:bookmarkEnd w:id="5"/>
      <w:bookmarkEnd w:id="6"/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bookmarkStart w:id="7" w:name="_Toc430855203"/>
      <w:bookmarkStart w:id="8" w:name="_Toc431970298"/>
      <w:r>
        <w:rPr>
          <w:rFonts w:hint="eastAsia" w:ascii="宋体" w:hAnsi="宋体" w:eastAsia="宋体" w:cs="宋体"/>
          <w:sz w:val="24"/>
          <w:lang w:eastAsia="zh-CN"/>
        </w:rPr>
        <w:t>1.招商响应人须具备市场监督管理部门核发的有效营业执照，具有独立法人资格。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eastAsia="zh-CN"/>
        </w:rPr>
        <w:t>.对于截止2023年4月30日未缴清招商人2022年计提欠款的响应人，不得参与本次招商；对于截至2023年5月31日未缴清首都机场集团传媒有限公司范围内2022年计提欠款的响应人，不得参与本次招商；参与招商响应人及其关联公司在与招商人的合作中，需付清</w:t>
      </w:r>
      <w:bookmarkStart w:id="15" w:name="_GoBack"/>
      <w:bookmarkEnd w:id="15"/>
      <w:r>
        <w:rPr>
          <w:rFonts w:hint="eastAsia" w:ascii="宋体" w:hAnsi="宋体" w:eastAsia="宋体" w:cs="宋体"/>
          <w:sz w:val="24"/>
          <w:lang w:eastAsia="zh-CN"/>
        </w:rPr>
        <w:t>2023年1月1日至招商公告发布日上一月底广告计提欠款的50%，否则将取消投标资格。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eastAsia="zh-CN"/>
        </w:rPr>
        <w:t>.招商响应人须针对《湖北机场集团“供应商不良行为”管理暂行办法（试行）》在响应文件中做出承诺，格式详见响应文件格式。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lang w:eastAsia="zh-CN"/>
        </w:rPr>
        <w:t>.本次招商不接受联合体响应。</w:t>
      </w:r>
    </w:p>
    <w:p>
      <w:pPr>
        <w:pStyle w:val="3"/>
        <w:spacing w:before="156" w:beforeLines="50" w:after="156" w:afterLines="50" w:line="360" w:lineRule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9" w:name="_Toc28125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、报名及招商文件的领取</w:t>
      </w:r>
      <w:bookmarkEnd w:id="9"/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bookmarkStart w:id="10" w:name="_Toc431970297"/>
      <w:bookmarkStart w:id="11" w:name="_Toc430855202"/>
      <w:r>
        <w:rPr>
          <w:rFonts w:hint="eastAsia" w:ascii="宋体" w:hAnsi="宋体" w:cs="宋体"/>
          <w:sz w:val="24"/>
        </w:rPr>
        <w:t>1、凡有意参与</w:t>
      </w:r>
      <w:r>
        <w:rPr>
          <w:rFonts w:hint="eastAsia" w:ascii="宋体" w:hAnsi="宋体"/>
          <w:sz w:val="24"/>
          <w:lang w:eastAsia="zh-CN"/>
        </w:rPr>
        <w:t>招商</w:t>
      </w:r>
      <w:r>
        <w:rPr>
          <w:rFonts w:hint="eastAsia" w:ascii="宋体" w:hAnsi="宋体" w:cs="宋体"/>
          <w:sz w:val="24"/>
        </w:rPr>
        <w:t>的响应人，携带</w:t>
      </w:r>
      <w:r>
        <w:rPr>
          <w:rFonts w:hint="eastAsia" w:ascii="宋体" w:hAnsi="宋体" w:cs="宋体"/>
          <w:sz w:val="24"/>
          <w:lang w:eastAsia="zh-CN"/>
        </w:rPr>
        <w:t>报名表、</w:t>
      </w:r>
      <w:r>
        <w:rPr>
          <w:rFonts w:hint="eastAsia" w:ascii="宋体" w:hAnsi="宋体" w:cs="宋体"/>
          <w:sz w:val="24"/>
        </w:rPr>
        <w:t>有效的法定代表人身份证明或法定代表人授权委托书及身份证原件，于202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日起至202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日止，每天上午8：30-1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0时、下午14：00-1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</w:rPr>
        <w:t>0时（节假日除外）到湖北中天招标有限公司（武汉市武昌区民主路782号洪广大酒店26层）购买</w:t>
      </w:r>
      <w:r>
        <w:rPr>
          <w:rFonts w:hint="eastAsia" w:ascii="宋体" w:hAnsi="宋体"/>
          <w:sz w:val="24"/>
          <w:lang w:eastAsia="zh-CN"/>
        </w:rPr>
        <w:t>招商</w:t>
      </w:r>
      <w:r>
        <w:rPr>
          <w:rFonts w:hint="eastAsia" w:ascii="宋体" w:hAnsi="宋体" w:cs="宋体"/>
          <w:sz w:val="24"/>
        </w:rPr>
        <w:t>文件。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2、招</w:t>
      </w:r>
      <w:r>
        <w:rPr>
          <w:rFonts w:hint="eastAsia" w:ascii="宋体" w:hAnsi="宋体" w:cs="宋体"/>
          <w:sz w:val="24"/>
          <w:lang w:eastAsia="zh-CN"/>
        </w:rPr>
        <w:t>商</w:t>
      </w:r>
      <w:r>
        <w:rPr>
          <w:rFonts w:hint="eastAsia" w:ascii="宋体" w:hAnsi="宋体" w:cs="宋体"/>
          <w:sz w:val="24"/>
        </w:rPr>
        <w:t>文件售价人民币500元</w:t>
      </w:r>
      <w:r>
        <w:rPr>
          <w:rFonts w:hint="eastAsia" w:ascii="宋体" w:hAnsi="宋体" w:cs="宋体"/>
          <w:sz w:val="24"/>
          <w:lang w:val="en-US" w:eastAsia="zh-CN"/>
        </w:rPr>
        <w:t>（现金购买）</w:t>
      </w:r>
      <w:r>
        <w:rPr>
          <w:rFonts w:hint="eastAsia" w:ascii="宋体" w:hAnsi="宋体" w:cs="宋体"/>
          <w:sz w:val="24"/>
        </w:rPr>
        <w:t>，售后不退。</w:t>
      </w:r>
    </w:p>
    <w:p>
      <w:pPr>
        <w:pStyle w:val="3"/>
        <w:spacing w:before="156" w:beforeLines="50" w:after="156" w:afterLines="50" w:line="360" w:lineRule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12" w:name="_Toc19006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、递交响应文件及磋商</w:t>
      </w:r>
      <w:bookmarkEnd w:id="10"/>
      <w:bookmarkEnd w:id="11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时间、地点</w:t>
      </w:r>
      <w:bookmarkEnd w:id="12"/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1、递交响应文件截止时间：20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</w:rPr>
        <w:t>时30分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整。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2、递交响应文件地点及磋商地点：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湖北机场集团有限公司综合办公楼A208会议室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3、逾期送达指定地点的或者不按照招商文件要求密封的响应文件，招商人和招商代理机构不予受理。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备注：</w:t>
      </w:r>
      <w:r>
        <w:rPr>
          <w:rFonts w:hint="eastAsia" w:ascii="宋体" w:hAnsi="宋体" w:cs="宋体"/>
          <w:color w:val="auto"/>
          <w:sz w:val="24"/>
          <w:highlight w:val="none"/>
        </w:rPr>
        <w:t>有效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响应人</w:t>
      </w:r>
      <w:r>
        <w:rPr>
          <w:rFonts w:hint="eastAsia" w:ascii="宋体" w:hAnsi="宋体" w:cs="宋体"/>
          <w:color w:val="auto"/>
          <w:sz w:val="24"/>
          <w:highlight w:val="none"/>
        </w:rPr>
        <w:t>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pStyle w:val="3"/>
        <w:spacing w:before="156" w:beforeLines="50" w:after="156" w:afterLines="50" w:line="360" w:lineRule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13" w:name="_Toc6926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、发布公告的媒介</w:t>
      </w:r>
      <w:bookmarkEnd w:id="13"/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本次招商公告同时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在《中国招标投标公共服务平台》(网址：www.cebpubservice.com/) 、《湖北机场集团有限公司》（www.hbairport.com/）、《首都机场集团传媒有限公司》（www.cahm.cn）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媒体上发布，其它任何网站不得转载。如有发现，我公司将追究非法转载单位的责任。</w:t>
      </w:r>
    </w:p>
    <w:p>
      <w:pPr>
        <w:pStyle w:val="3"/>
        <w:rPr>
          <w:color w:val="auto"/>
          <w:highlight w:val="none"/>
        </w:rPr>
      </w:pPr>
      <w:bookmarkStart w:id="14" w:name="_Toc2039"/>
      <w:r>
        <w:rPr>
          <w:rFonts w:hint="eastAsia"/>
          <w:color w:val="auto"/>
          <w:highlight w:val="none"/>
          <w:lang w:val="en-US" w:eastAsia="zh-CN"/>
        </w:rPr>
        <w:t>六</w:t>
      </w:r>
      <w:r>
        <w:rPr>
          <w:rFonts w:hint="eastAsia"/>
          <w:color w:val="auto"/>
          <w:highlight w:val="none"/>
        </w:rPr>
        <w:t>、联系方式</w:t>
      </w:r>
      <w:bookmarkEnd w:id="7"/>
      <w:bookmarkEnd w:id="8"/>
      <w:bookmarkEnd w:id="14"/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招商代理机构：</w:t>
      </w:r>
      <w:r>
        <w:rPr>
          <w:rFonts w:hint="eastAsia" w:ascii="宋体" w:hAnsi="宋体" w:cs="宋体"/>
          <w:sz w:val="24"/>
        </w:rPr>
        <w:t>湖北中天招标有限公司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联系地址：</w:t>
      </w:r>
      <w:r>
        <w:rPr>
          <w:rFonts w:hint="eastAsia" w:ascii="宋体" w:hAnsi="宋体" w:cs="宋体"/>
          <w:sz w:val="24"/>
        </w:rPr>
        <w:t>武汉市武昌区民主路782号洪广大酒店26层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 系 人：</w:t>
      </w:r>
      <w:r>
        <w:rPr>
          <w:rFonts w:hint="eastAsia" w:ascii="宋体" w:hAnsi="宋体" w:cs="宋体"/>
          <w:sz w:val="24"/>
        </w:rPr>
        <w:t>刘见博、徐阳、姜作源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电    话：</w:t>
      </w:r>
      <w:r>
        <w:rPr>
          <w:rFonts w:ascii="宋体" w:hAnsi="宋体" w:cs="宋体"/>
          <w:sz w:val="24"/>
        </w:rPr>
        <w:t>027-877152</w:t>
      </w:r>
      <w:r>
        <w:rPr>
          <w:rFonts w:hint="eastAsia" w:ascii="宋体" w:hAnsi="宋体" w:cs="宋体"/>
          <w:sz w:val="24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招商人：湖北空港首广联合传媒有限公司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联系地址：武汉市天河街天河机场综合业务楼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联 系 人：阮畅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电    话：027-85818411    </w:t>
      </w:r>
    </w:p>
    <w:p>
      <w:pPr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湖北中天招标有限公司</w:t>
      </w:r>
    </w:p>
    <w:p>
      <w:pPr>
        <w:jc w:val="righ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023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报名表</w:t>
      </w:r>
    </w:p>
    <w:p>
      <w:pPr>
        <w:jc w:val="center"/>
        <w:rPr>
          <w:rFonts w:hint="eastAsia"/>
          <w:b/>
          <w:sz w:val="11"/>
          <w:szCs w:val="11"/>
        </w:rPr>
      </w:pPr>
    </w:p>
    <w:p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>
      <w:pPr>
        <w:spacing w:line="360" w:lineRule="auto"/>
        <w:ind w:left="1405" w:right="-273" w:rightChars="-130" w:hanging="1405" w:hangingChars="5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b/>
          <w:sz w:val="28"/>
          <w:szCs w:val="28"/>
          <w:lang w:eastAsia="zh-CN"/>
        </w:rPr>
        <w:t>武汉天河机场T3航站楼外廊桥贴膜媒体招商项目</w:t>
      </w:r>
    </w:p>
    <w:tbl>
      <w:tblPr>
        <w:tblStyle w:val="4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171"/>
        <w:gridCol w:w="643"/>
        <w:gridCol w:w="312"/>
        <w:gridCol w:w="63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响应单位</w:t>
            </w:r>
          </w:p>
        </w:tc>
        <w:tc>
          <w:tcPr>
            <w:tcW w:w="365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标段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响应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sz w:val="24"/>
              </w:rPr>
              <w:t>委托代理人/联系方式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法人授权委托书（原件）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身份证(原件)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10"/>
            <w:noWrap w:val="0"/>
            <w:vAlign w:val="center"/>
          </w:tcPr>
          <w:p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（投标人自行填写开票信息及快递地址）</w:t>
            </w:r>
          </w:p>
        </w:tc>
      </w:tr>
    </w:tbl>
    <w:p>
      <w:pPr>
        <w:rPr>
          <w:rFonts w:hint="eastAsia"/>
          <w:sz w:val="24"/>
        </w:rPr>
      </w:pPr>
    </w:p>
    <w:p>
      <w:r>
        <w:rPr>
          <w:rFonts w:hint="eastAsia"/>
          <w:sz w:val="24"/>
        </w:rPr>
        <w:t>备注：填写完加盖公章。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GVhMzIwMjc3Mzk5MTBiODFiOTJkZTRhMjIzODMifQ=="/>
  </w:docVars>
  <w:rsids>
    <w:rsidRoot w:val="00000000"/>
    <w:rsid w:val="021E2053"/>
    <w:rsid w:val="025A3065"/>
    <w:rsid w:val="02BB1227"/>
    <w:rsid w:val="03A67D40"/>
    <w:rsid w:val="04505F9F"/>
    <w:rsid w:val="051334B2"/>
    <w:rsid w:val="05EA63AE"/>
    <w:rsid w:val="05F97D8D"/>
    <w:rsid w:val="0861261E"/>
    <w:rsid w:val="087E370F"/>
    <w:rsid w:val="09282478"/>
    <w:rsid w:val="09F85191"/>
    <w:rsid w:val="0BDB1433"/>
    <w:rsid w:val="0E142764"/>
    <w:rsid w:val="0E6030F6"/>
    <w:rsid w:val="100F7E74"/>
    <w:rsid w:val="10303F83"/>
    <w:rsid w:val="103164F2"/>
    <w:rsid w:val="10DE790E"/>
    <w:rsid w:val="112D0410"/>
    <w:rsid w:val="11F170D7"/>
    <w:rsid w:val="134B399D"/>
    <w:rsid w:val="13A94ABB"/>
    <w:rsid w:val="163B2F22"/>
    <w:rsid w:val="16B351E3"/>
    <w:rsid w:val="17FD31C6"/>
    <w:rsid w:val="190C19A6"/>
    <w:rsid w:val="1AE81451"/>
    <w:rsid w:val="1B713870"/>
    <w:rsid w:val="1B8A5750"/>
    <w:rsid w:val="1BCD3214"/>
    <w:rsid w:val="1BD10808"/>
    <w:rsid w:val="1BE23921"/>
    <w:rsid w:val="1BF24AF1"/>
    <w:rsid w:val="1CCE6B3D"/>
    <w:rsid w:val="1D422ECA"/>
    <w:rsid w:val="1DD84509"/>
    <w:rsid w:val="1E925B23"/>
    <w:rsid w:val="1EBF073B"/>
    <w:rsid w:val="1F180583"/>
    <w:rsid w:val="1FDD5646"/>
    <w:rsid w:val="201633C9"/>
    <w:rsid w:val="20C623ED"/>
    <w:rsid w:val="21B12190"/>
    <w:rsid w:val="23A20A8E"/>
    <w:rsid w:val="23DD1D02"/>
    <w:rsid w:val="26341130"/>
    <w:rsid w:val="26874CC5"/>
    <w:rsid w:val="269E11A2"/>
    <w:rsid w:val="26C51B96"/>
    <w:rsid w:val="270338F4"/>
    <w:rsid w:val="27CF23FB"/>
    <w:rsid w:val="296D5D3E"/>
    <w:rsid w:val="2B3A2B2E"/>
    <w:rsid w:val="2BB33B41"/>
    <w:rsid w:val="2BDF62F3"/>
    <w:rsid w:val="2CAB3F57"/>
    <w:rsid w:val="2D6B252E"/>
    <w:rsid w:val="2DA310DE"/>
    <w:rsid w:val="2E461C09"/>
    <w:rsid w:val="2ED66C4B"/>
    <w:rsid w:val="2F1C0625"/>
    <w:rsid w:val="2FCE60F7"/>
    <w:rsid w:val="30D47A88"/>
    <w:rsid w:val="317559C1"/>
    <w:rsid w:val="32C15092"/>
    <w:rsid w:val="33465051"/>
    <w:rsid w:val="33782A9C"/>
    <w:rsid w:val="353408DD"/>
    <w:rsid w:val="358111C3"/>
    <w:rsid w:val="35F249C3"/>
    <w:rsid w:val="36913279"/>
    <w:rsid w:val="36A02D83"/>
    <w:rsid w:val="36D42BF1"/>
    <w:rsid w:val="386B3553"/>
    <w:rsid w:val="39197C9A"/>
    <w:rsid w:val="3A95260A"/>
    <w:rsid w:val="3AC35DA5"/>
    <w:rsid w:val="3ACA789E"/>
    <w:rsid w:val="3B3154F7"/>
    <w:rsid w:val="3B541006"/>
    <w:rsid w:val="3C1013C4"/>
    <w:rsid w:val="3CA46E6A"/>
    <w:rsid w:val="3CD86039"/>
    <w:rsid w:val="3D3E084F"/>
    <w:rsid w:val="3D414834"/>
    <w:rsid w:val="3D515D1F"/>
    <w:rsid w:val="3D701E3A"/>
    <w:rsid w:val="3E35588E"/>
    <w:rsid w:val="3E887660"/>
    <w:rsid w:val="3EA076E1"/>
    <w:rsid w:val="3F79403D"/>
    <w:rsid w:val="3FCD7F28"/>
    <w:rsid w:val="3FEF631E"/>
    <w:rsid w:val="40162C45"/>
    <w:rsid w:val="40546AA4"/>
    <w:rsid w:val="405E2E6C"/>
    <w:rsid w:val="407C2BB2"/>
    <w:rsid w:val="409B6BA2"/>
    <w:rsid w:val="41221D20"/>
    <w:rsid w:val="41306358"/>
    <w:rsid w:val="41F7210C"/>
    <w:rsid w:val="422F4955"/>
    <w:rsid w:val="42523AC4"/>
    <w:rsid w:val="4268771C"/>
    <w:rsid w:val="44E20150"/>
    <w:rsid w:val="45906EFF"/>
    <w:rsid w:val="45D21FA3"/>
    <w:rsid w:val="462A3639"/>
    <w:rsid w:val="46535548"/>
    <w:rsid w:val="46C73299"/>
    <w:rsid w:val="47343D77"/>
    <w:rsid w:val="49394289"/>
    <w:rsid w:val="49733A80"/>
    <w:rsid w:val="49EC1132"/>
    <w:rsid w:val="4AAF342C"/>
    <w:rsid w:val="4AD2422C"/>
    <w:rsid w:val="4B3501E8"/>
    <w:rsid w:val="4CCA04CB"/>
    <w:rsid w:val="4DAB5FAF"/>
    <w:rsid w:val="4FBF1D49"/>
    <w:rsid w:val="503D09AE"/>
    <w:rsid w:val="509C3768"/>
    <w:rsid w:val="50B97F77"/>
    <w:rsid w:val="50DA03E0"/>
    <w:rsid w:val="51033EC2"/>
    <w:rsid w:val="5154388B"/>
    <w:rsid w:val="532B486B"/>
    <w:rsid w:val="53C17F27"/>
    <w:rsid w:val="54F80129"/>
    <w:rsid w:val="554157B6"/>
    <w:rsid w:val="55C12D41"/>
    <w:rsid w:val="562819EB"/>
    <w:rsid w:val="569F504F"/>
    <w:rsid w:val="57921276"/>
    <w:rsid w:val="57E00F3A"/>
    <w:rsid w:val="581A6FB3"/>
    <w:rsid w:val="58761634"/>
    <w:rsid w:val="58B076D2"/>
    <w:rsid w:val="59920D8D"/>
    <w:rsid w:val="5A2F3E56"/>
    <w:rsid w:val="5A7B762C"/>
    <w:rsid w:val="5BD23473"/>
    <w:rsid w:val="5C1A4E3B"/>
    <w:rsid w:val="5CC7546C"/>
    <w:rsid w:val="5EA1649D"/>
    <w:rsid w:val="601C6A5D"/>
    <w:rsid w:val="61FC72B2"/>
    <w:rsid w:val="633B75B0"/>
    <w:rsid w:val="649F52BA"/>
    <w:rsid w:val="66BC1D22"/>
    <w:rsid w:val="66D7181F"/>
    <w:rsid w:val="6928513C"/>
    <w:rsid w:val="696927D4"/>
    <w:rsid w:val="69A67B64"/>
    <w:rsid w:val="6A185C65"/>
    <w:rsid w:val="6ABA6835"/>
    <w:rsid w:val="6BF123A2"/>
    <w:rsid w:val="6BF317E7"/>
    <w:rsid w:val="6D921659"/>
    <w:rsid w:val="6DFC566A"/>
    <w:rsid w:val="6F2952E1"/>
    <w:rsid w:val="706F10EA"/>
    <w:rsid w:val="71DF318F"/>
    <w:rsid w:val="73AA2A5F"/>
    <w:rsid w:val="73D61F09"/>
    <w:rsid w:val="74BE703E"/>
    <w:rsid w:val="74F7283A"/>
    <w:rsid w:val="759021A0"/>
    <w:rsid w:val="75DD5B22"/>
    <w:rsid w:val="77A164C5"/>
    <w:rsid w:val="791A0D2F"/>
    <w:rsid w:val="79E97E59"/>
    <w:rsid w:val="7D0364B4"/>
    <w:rsid w:val="7DA35F14"/>
    <w:rsid w:val="7FE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1474</Words>
  <Characters>1693</Characters>
  <Lines>0</Lines>
  <Paragraphs>0</Paragraphs>
  <TotalTime>7</TotalTime>
  <ScaleCrop>false</ScaleCrop>
  <LinksUpToDate>false</LinksUpToDate>
  <CharactersWithSpaces>1842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阮畅</cp:lastModifiedBy>
  <dcterms:modified xsi:type="dcterms:W3CDTF">2023-06-28T07:41:20Z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681FD4C7A5E640E2871E5E9F03923BEC</vt:lpwstr>
  </property>
</Properties>
</file>