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DA84F" w14:textId="52E24233" w:rsidR="001E003B" w:rsidRPr="008D3B61" w:rsidRDefault="008D3B61" w:rsidP="008D3B61">
      <w:pPr>
        <w:jc w:val="center"/>
        <w:rPr>
          <w:rFonts w:eastAsia="宋体" w:hAnsi="宋体" w:cs="宋体"/>
          <w:b/>
          <w:sz w:val="32"/>
          <w:szCs w:val="32"/>
        </w:rPr>
      </w:pPr>
      <w:r w:rsidRPr="008D3B61">
        <w:rPr>
          <w:rFonts w:eastAsia="宋体" w:hAnsi="宋体" w:cs="宋体" w:hint="eastAsia"/>
          <w:b/>
          <w:sz w:val="32"/>
          <w:szCs w:val="32"/>
        </w:rPr>
        <w:t>武汉天河机场</w:t>
      </w:r>
      <w:r w:rsidRPr="008D3B61">
        <w:rPr>
          <w:rFonts w:eastAsia="宋体" w:hAnsi="宋体" w:cs="宋体" w:hint="eastAsia"/>
          <w:b/>
          <w:sz w:val="32"/>
          <w:szCs w:val="32"/>
        </w:rPr>
        <w:t>T3</w:t>
      </w:r>
      <w:r w:rsidRPr="008D3B61">
        <w:rPr>
          <w:rFonts w:eastAsia="宋体" w:hAnsi="宋体" w:cs="宋体" w:hint="eastAsia"/>
          <w:b/>
          <w:sz w:val="32"/>
          <w:szCs w:val="32"/>
        </w:rPr>
        <w:t>航站楼便利服务类自助设备招商项目（第二次）</w:t>
      </w:r>
      <w:r w:rsidRPr="008D3B61">
        <w:rPr>
          <w:rFonts w:eastAsia="宋体" w:hAnsi="宋体" w:cs="宋体" w:hint="eastAsia"/>
          <w:b/>
          <w:sz w:val="32"/>
          <w:szCs w:val="32"/>
        </w:rPr>
        <w:t>招商公告</w:t>
      </w:r>
    </w:p>
    <w:p w14:paraId="41272017" w14:textId="77777777" w:rsidR="008D3B61" w:rsidRPr="008D3B61" w:rsidRDefault="008D3B61" w:rsidP="008D3B61">
      <w:pPr>
        <w:spacing w:line="360" w:lineRule="auto"/>
        <w:ind w:firstLine="435"/>
        <w:rPr>
          <w:rFonts w:ascii="宋体" w:eastAsia="宋体" w:hAnsi="宋体" w:cs="宋体" w:hint="eastAsia"/>
          <w:szCs w:val="21"/>
        </w:rPr>
      </w:pPr>
      <w:r w:rsidRPr="008D3B61">
        <w:rPr>
          <w:rFonts w:ascii="宋体" w:eastAsia="宋体" w:hAnsi="宋体" w:cs="宋体" w:hint="eastAsia"/>
          <w:szCs w:val="21"/>
        </w:rPr>
        <w:t>湖北省成套招标股份有限公司（以下简称“招商代理机构”） 受湖北机场集团实业发展有限公司（以下简称“招商人”）的委托，对武汉天河机场T3航站楼便利服务类自助设备招商项目（第二次）进行招商。资金来源：</w:t>
      </w:r>
      <w:r w:rsidRPr="008D3B61">
        <w:rPr>
          <w:rFonts w:ascii="宋体" w:eastAsia="宋体" w:hAnsi="宋体" w:hint="eastAsia"/>
          <w:szCs w:val="21"/>
        </w:rPr>
        <w:t>招商响应人自筹</w:t>
      </w:r>
      <w:r w:rsidRPr="008D3B61">
        <w:rPr>
          <w:rFonts w:ascii="宋体" w:eastAsia="宋体" w:hAnsi="宋体" w:cs="宋体" w:hint="eastAsia"/>
          <w:szCs w:val="21"/>
        </w:rPr>
        <w:t>。欢迎符合资格条件的招商响应人参加磋商。</w:t>
      </w:r>
    </w:p>
    <w:p w14:paraId="1506FC15" w14:textId="77777777" w:rsidR="008D3B61" w:rsidRPr="008D3B61" w:rsidRDefault="008D3B61" w:rsidP="008D3B61">
      <w:pPr>
        <w:spacing w:beforeLines="50" w:before="156" w:afterLines="50" w:after="156" w:line="360" w:lineRule="auto"/>
        <w:outlineLvl w:val="1"/>
        <w:rPr>
          <w:rFonts w:ascii="宋体" w:eastAsia="宋体" w:hAnsi="宋体" w:cs="宋体" w:hint="eastAsia"/>
          <w:b/>
          <w:szCs w:val="21"/>
        </w:rPr>
      </w:pPr>
      <w:bookmarkStart w:id="0" w:name="_Toc6581"/>
      <w:bookmarkStart w:id="1" w:name="_Toc380747815"/>
      <w:bookmarkStart w:id="2" w:name="_Toc365302267"/>
      <w:bookmarkStart w:id="3" w:name="_Toc24986"/>
      <w:bookmarkStart w:id="4" w:name="_Toc23331"/>
      <w:bookmarkStart w:id="5" w:name="_Toc9876"/>
      <w:bookmarkStart w:id="6" w:name="_Toc19939"/>
      <w:bookmarkStart w:id="7" w:name="_Toc96603215"/>
      <w:r w:rsidRPr="008D3B61">
        <w:rPr>
          <w:rFonts w:ascii="宋体" w:eastAsia="宋体" w:hAnsi="宋体" w:cs="宋体" w:hint="eastAsia"/>
          <w:b/>
          <w:szCs w:val="21"/>
        </w:rPr>
        <w:t>一、项目</w:t>
      </w:r>
      <w:bookmarkEnd w:id="0"/>
      <w:bookmarkEnd w:id="1"/>
      <w:bookmarkEnd w:id="2"/>
      <w:r w:rsidRPr="008D3B61">
        <w:rPr>
          <w:rFonts w:ascii="宋体" w:eastAsia="宋体" w:hAnsi="宋体" w:cs="宋体" w:hint="eastAsia"/>
          <w:b/>
          <w:szCs w:val="21"/>
        </w:rPr>
        <w:t>概况</w:t>
      </w:r>
      <w:bookmarkEnd w:id="3"/>
      <w:bookmarkEnd w:id="4"/>
      <w:bookmarkEnd w:id="5"/>
      <w:bookmarkEnd w:id="6"/>
      <w:bookmarkEnd w:id="7"/>
    </w:p>
    <w:p w14:paraId="4801706B" w14:textId="77777777" w:rsidR="008D3B61" w:rsidRPr="008D3B61" w:rsidRDefault="008D3B61" w:rsidP="008D3B61">
      <w:pPr>
        <w:spacing w:line="360" w:lineRule="auto"/>
        <w:rPr>
          <w:rFonts w:ascii="宋体" w:eastAsia="宋体" w:hAnsi="宋体" w:hint="eastAsia"/>
          <w:b/>
          <w:szCs w:val="21"/>
        </w:rPr>
      </w:pPr>
      <w:bookmarkStart w:id="8" w:name="_Hlk97999267"/>
      <w:r w:rsidRPr="008D3B61">
        <w:rPr>
          <w:rFonts w:ascii="宋体" w:eastAsia="宋体" w:hAnsi="宋体" w:cs="宋体" w:hint="eastAsia"/>
          <w:szCs w:val="21"/>
        </w:rPr>
        <w:t>1.招商人：</w:t>
      </w:r>
      <w:r w:rsidRPr="008D3B61">
        <w:rPr>
          <w:rFonts w:ascii="宋体" w:eastAsia="宋体" w:hAnsi="宋体" w:hint="eastAsia"/>
          <w:szCs w:val="21"/>
        </w:rPr>
        <w:t>湖北机场集团实业发展有限公司</w:t>
      </w:r>
    </w:p>
    <w:p w14:paraId="7A429AF3" w14:textId="77777777" w:rsidR="008D3B61" w:rsidRPr="008D3B61" w:rsidRDefault="008D3B61" w:rsidP="008D3B61">
      <w:pPr>
        <w:spacing w:line="360" w:lineRule="auto"/>
        <w:rPr>
          <w:rFonts w:ascii="宋体" w:eastAsia="宋体" w:hAnsi="宋体" w:cs="宋体" w:hint="eastAsia"/>
          <w:szCs w:val="21"/>
        </w:rPr>
      </w:pPr>
      <w:r w:rsidRPr="008D3B61">
        <w:rPr>
          <w:rFonts w:ascii="宋体" w:eastAsia="宋体" w:hAnsi="宋体" w:cs="宋体" w:hint="eastAsia"/>
          <w:szCs w:val="21"/>
        </w:rPr>
        <w:t>2.项目名称：</w:t>
      </w:r>
      <w:r w:rsidRPr="008D3B61">
        <w:rPr>
          <w:rFonts w:ascii="宋体" w:eastAsia="宋体" w:hAnsi="宋体" w:hint="eastAsia"/>
          <w:szCs w:val="21"/>
        </w:rPr>
        <w:t>武汉天河机场T3航站楼便利服务类自助设备招商项目（第二次）</w:t>
      </w:r>
    </w:p>
    <w:p w14:paraId="683F5390" w14:textId="77777777" w:rsidR="008D3B61" w:rsidRPr="008D3B61" w:rsidRDefault="008D3B61" w:rsidP="008D3B61">
      <w:pPr>
        <w:spacing w:line="360" w:lineRule="auto"/>
        <w:rPr>
          <w:rFonts w:ascii="宋体" w:eastAsia="宋体" w:hAnsi="宋体" w:cs="宋体" w:hint="eastAsia"/>
          <w:szCs w:val="21"/>
        </w:rPr>
      </w:pPr>
      <w:r w:rsidRPr="008D3B61">
        <w:rPr>
          <w:rFonts w:ascii="宋体" w:eastAsia="宋体" w:hAnsi="宋体" w:cs="宋体" w:hint="eastAsia"/>
          <w:szCs w:val="21"/>
        </w:rPr>
        <w:t>3.项目编号：</w:t>
      </w:r>
      <w:r w:rsidRPr="008D3B61">
        <w:rPr>
          <w:rFonts w:ascii="宋体" w:eastAsia="宋体" w:hAnsi="宋体"/>
          <w:szCs w:val="21"/>
        </w:rPr>
        <w:t>HBCZ-20060959-220191</w:t>
      </w:r>
      <w:r w:rsidRPr="008D3B61">
        <w:rPr>
          <w:rFonts w:ascii="宋体" w:eastAsia="宋体" w:hAnsi="宋体" w:hint="eastAsia"/>
          <w:szCs w:val="21"/>
        </w:rPr>
        <w:t xml:space="preserve"> </w:t>
      </w:r>
    </w:p>
    <w:p w14:paraId="60759BBE" w14:textId="77777777" w:rsidR="008D3B61" w:rsidRPr="008D3B61" w:rsidRDefault="008D3B61" w:rsidP="008D3B61">
      <w:pPr>
        <w:tabs>
          <w:tab w:val="left" w:pos="1078"/>
        </w:tabs>
        <w:spacing w:line="360" w:lineRule="auto"/>
        <w:rPr>
          <w:rFonts w:ascii="宋体" w:eastAsia="宋体" w:hAnsi="宋体" w:cs="Segoe UI Symbol" w:hint="eastAsia"/>
          <w:szCs w:val="21"/>
        </w:rPr>
      </w:pPr>
      <w:r w:rsidRPr="008D3B61">
        <w:rPr>
          <w:rFonts w:ascii="宋体" w:eastAsia="宋体" w:hAnsi="宋体" w:cs="宋体" w:hint="eastAsia"/>
          <w:szCs w:val="21"/>
        </w:rPr>
        <w:t>4.招商内容</w:t>
      </w:r>
      <w:r w:rsidRPr="008D3B61">
        <w:rPr>
          <w:rFonts w:ascii="宋体" w:eastAsia="宋体" w:hAnsi="宋体" w:hint="eastAsia"/>
          <w:szCs w:val="21"/>
        </w:rPr>
        <w:t>：</w:t>
      </w:r>
      <w:bookmarkStart w:id="9" w:name="_Toc26989"/>
      <w:bookmarkStart w:id="10" w:name="_Toc7554"/>
      <w:bookmarkStart w:id="11" w:name="_Toc13835"/>
      <w:bookmarkStart w:id="12" w:name="_Toc458503196"/>
      <w:bookmarkStart w:id="13" w:name="_Toc1298"/>
      <w:bookmarkStart w:id="14" w:name="_Toc25557"/>
      <w:bookmarkStart w:id="15" w:name="_Toc27593"/>
      <w:bookmarkStart w:id="16" w:name="_Toc26049"/>
      <w:bookmarkStart w:id="17" w:name="_Toc17887"/>
      <w:r w:rsidRPr="008D3B61">
        <w:rPr>
          <w:rFonts w:ascii="宋体" w:eastAsia="宋体" w:hAnsi="宋体" w:hint="eastAsia"/>
          <w:szCs w:val="21"/>
        </w:rPr>
        <w:t>本项目分为</w:t>
      </w:r>
      <w:r w:rsidRPr="008D3B61">
        <w:rPr>
          <w:rFonts w:ascii="宋体" w:eastAsia="宋体" w:hAnsi="宋体"/>
          <w:szCs w:val="21"/>
        </w:rPr>
        <w:t>3</w:t>
      </w:r>
      <w:r w:rsidRPr="008D3B61">
        <w:rPr>
          <w:rFonts w:ascii="宋体" w:eastAsia="宋体" w:hAnsi="宋体" w:hint="eastAsia"/>
          <w:szCs w:val="21"/>
        </w:rPr>
        <w:t>个标段进行招商。</w:t>
      </w:r>
      <w:r w:rsidRPr="008D3B61">
        <w:rPr>
          <w:rFonts w:ascii="宋体" w:eastAsia="宋体" w:hAnsi="宋体" w:cs="Segoe UI Symbol" w:hint="eastAsia"/>
          <w:szCs w:val="21"/>
        </w:rPr>
        <w:t>响应人不得擅自改变</w:t>
      </w:r>
      <w:r w:rsidRPr="008D3B61">
        <w:rPr>
          <w:rFonts w:ascii="宋体" w:eastAsia="宋体" w:hAnsi="宋体" w:hint="eastAsia"/>
          <w:szCs w:val="21"/>
        </w:rPr>
        <w:t>自助设备的</w:t>
      </w:r>
      <w:r w:rsidRPr="008D3B61">
        <w:rPr>
          <w:rFonts w:ascii="宋体" w:eastAsia="宋体" w:hAnsi="宋体" w:cs="Segoe UI Symbol" w:hint="eastAsia"/>
          <w:szCs w:val="21"/>
        </w:rPr>
        <w:t>数量、样式及点位，需要按照招商人要求摆放，</w:t>
      </w:r>
      <w:r w:rsidRPr="008D3B61">
        <w:rPr>
          <w:rFonts w:ascii="宋体" w:eastAsia="宋体" w:hAnsi="宋体" w:hint="eastAsia"/>
          <w:szCs w:val="21"/>
        </w:rPr>
        <w:t>自助设备</w:t>
      </w:r>
      <w:r w:rsidRPr="008D3B61">
        <w:rPr>
          <w:rFonts w:ascii="宋体" w:eastAsia="宋体" w:hAnsi="宋体" w:cs="Segoe UI Symbol" w:hint="eastAsia"/>
          <w:szCs w:val="21"/>
        </w:rPr>
        <w:t>数量如有变化，双方确认并签署补充协议后再进行调整，分布如下，具体招商要求详见第三章。</w:t>
      </w:r>
    </w:p>
    <w:tbl>
      <w:tblPr>
        <w:tblW w:w="9460" w:type="dxa"/>
        <w:tblLook w:val="0000" w:firstRow="0" w:lastRow="0" w:firstColumn="0" w:lastColumn="0" w:noHBand="0" w:noVBand="0"/>
      </w:tblPr>
      <w:tblGrid>
        <w:gridCol w:w="1109"/>
        <w:gridCol w:w="1109"/>
        <w:gridCol w:w="2012"/>
        <w:gridCol w:w="878"/>
        <w:gridCol w:w="2176"/>
        <w:gridCol w:w="2176"/>
      </w:tblGrid>
      <w:tr w:rsidR="008D3B61" w:rsidRPr="008D3B61" w14:paraId="1AC64DBB" w14:textId="77777777" w:rsidTr="005B4240">
        <w:trPr>
          <w:trHeight w:val="570"/>
        </w:trPr>
        <w:tc>
          <w:tcPr>
            <w:tcW w:w="1109" w:type="dxa"/>
            <w:tcBorders>
              <w:top w:val="single" w:sz="4" w:space="0" w:color="auto"/>
              <w:left w:val="single" w:sz="4" w:space="0" w:color="auto"/>
              <w:bottom w:val="single" w:sz="4" w:space="0" w:color="auto"/>
              <w:right w:val="single" w:sz="4" w:space="0" w:color="auto"/>
            </w:tcBorders>
            <w:noWrap/>
            <w:vAlign w:val="center"/>
          </w:tcPr>
          <w:p w14:paraId="1AE4BF76" w14:textId="77777777" w:rsidR="008D3B61" w:rsidRPr="008D3B61" w:rsidRDefault="008D3B61" w:rsidP="005B4240">
            <w:pPr>
              <w:widowControl/>
              <w:jc w:val="center"/>
              <w:textAlignment w:val="center"/>
              <w:rPr>
                <w:rFonts w:ascii="宋体" w:eastAsia="宋体" w:hAnsi="宋体" w:cs="宋体" w:hint="eastAsia"/>
                <w:b/>
                <w:bCs/>
                <w:kern w:val="0"/>
                <w:szCs w:val="21"/>
                <w:lang w:bidi="ar"/>
              </w:rPr>
            </w:pPr>
            <w:r w:rsidRPr="008D3B61">
              <w:rPr>
                <w:rFonts w:ascii="宋体" w:eastAsia="宋体" w:hAnsi="宋体" w:cs="宋体" w:hint="eastAsia"/>
                <w:b/>
                <w:bCs/>
                <w:kern w:val="0"/>
                <w:szCs w:val="21"/>
                <w:lang w:bidi="ar"/>
              </w:rPr>
              <w:t>标段号</w:t>
            </w:r>
          </w:p>
        </w:tc>
        <w:tc>
          <w:tcPr>
            <w:tcW w:w="1109" w:type="dxa"/>
            <w:tcBorders>
              <w:top w:val="single" w:sz="4" w:space="0" w:color="auto"/>
              <w:left w:val="single" w:sz="4" w:space="0" w:color="auto"/>
              <w:bottom w:val="single" w:sz="4" w:space="0" w:color="auto"/>
              <w:right w:val="single" w:sz="4" w:space="0" w:color="auto"/>
            </w:tcBorders>
            <w:noWrap/>
            <w:vAlign w:val="center"/>
          </w:tcPr>
          <w:p w14:paraId="5491D9DF" w14:textId="77777777" w:rsidR="008D3B61" w:rsidRPr="008D3B61" w:rsidRDefault="008D3B61" w:rsidP="005B4240">
            <w:pPr>
              <w:widowControl/>
              <w:jc w:val="center"/>
              <w:textAlignment w:val="center"/>
              <w:rPr>
                <w:rFonts w:ascii="宋体" w:eastAsia="宋体" w:hAnsi="宋体" w:cs="宋体" w:hint="eastAsia"/>
                <w:b/>
                <w:bCs/>
                <w:szCs w:val="21"/>
              </w:rPr>
            </w:pPr>
            <w:r w:rsidRPr="008D3B61">
              <w:rPr>
                <w:rFonts w:ascii="宋体" w:eastAsia="宋体" w:hAnsi="宋体" w:cs="宋体" w:hint="eastAsia"/>
                <w:b/>
                <w:bCs/>
                <w:kern w:val="0"/>
                <w:szCs w:val="21"/>
                <w:lang w:bidi="ar"/>
              </w:rPr>
              <w:t>序号</w:t>
            </w:r>
          </w:p>
        </w:tc>
        <w:tc>
          <w:tcPr>
            <w:tcW w:w="2012" w:type="dxa"/>
            <w:tcBorders>
              <w:top w:val="single" w:sz="4" w:space="0" w:color="auto"/>
              <w:left w:val="single" w:sz="4" w:space="0" w:color="auto"/>
              <w:bottom w:val="single" w:sz="4" w:space="0" w:color="auto"/>
              <w:right w:val="single" w:sz="4" w:space="0" w:color="auto"/>
            </w:tcBorders>
            <w:noWrap/>
            <w:vAlign w:val="center"/>
          </w:tcPr>
          <w:p w14:paraId="7A602F34" w14:textId="77777777" w:rsidR="008D3B61" w:rsidRPr="008D3B61" w:rsidRDefault="008D3B61" w:rsidP="005B4240">
            <w:pPr>
              <w:widowControl/>
              <w:jc w:val="center"/>
              <w:textAlignment w:val="center"/>
              <w:rPr>
                <w:rFonts w:ascii="宋体" w:eastAsia="宋体" w:hAnsi="宋体" w:cs="宋体" w:hint="eastAsia"/>
                <w:b/>
                <w:bCs/>
                <w:szCs w:val="21"/>
              </w:rPr>
            </w:pPr>
            <w:r w:rsidRPr="008D3B61">
              <w:rPr>
                <w:rFonts w:ascii="宋体" w:eastAsia="宋体" w:hAnsi="宋体" w:cs="宋体" w:hint="eastAsia"/>
                <w:b/>
                <w:bCs/>
                <w:kern w:val="0"/>
                <w:szCs w:val="21"/>
                <w:lang w:bidi="ar"/>
              </w:rPr>
              <w:t>区域</w:t>
            </w:r>
          </w:p>
        </w:tc>
        <w:tc>
          <w:tcPr>
            <w:tcW w:w="878" w:type="dxa"/>
            <w:tcBorders>
              <w:top w:val="single" w:sz="4" w:space="0" w:color="auto"/>
              <w:left w:val="single" w:sz="4" w:space="0" w:color="auto"/>
              <w:bottom w:val="single" w:sz="4" w:space="0" w:color="auto"/>
              <w:right w:val="single" w:sz="4" w:space="0" w:color="auto"/>
            </w:tcBorders>
            <w:noWrap/>
            <w:vAlign w:val="center"/>
          </w:tcPr>
          <w:p w14:paraId="56FFCD02" w14:textId="77777777" w:rsidR="008D3B61" w:rsidRPr="008D3B61" w:rsidRDefault="008D3B61" w:rsidP="005B4240">
            <w:pPr>
              <w:widowControl/>
              <w:jc w:val="center"/>
              <w:textAlignment w:val="center"/>
              <w:rPr>
                <w:rFonts w:ascii="宋体" w:eastAsia="宋体" w:hAnsi="宋体" w:cs="宋体" w:hint="eastAsia"/>
                <w:b/>
                <w:bCs/>
                <w:szCs w:val="21"/>
              </w:rPr>
            </w:pPr>
            <w:r w:rsidRPr="008D3B61">
              <w:rPr>
                <w:rFonts w:ascii="宋体" w:eastAsia="宋体" w:hAnsi="宋体" w:cs="宋体" w:hint="eastAsia"/>
                <w:b/>
                <w:bCs/>
                <w:kern w:val="0"/>
                <w:szCs w:val="21"/>
                <w:lang w:bidi="ar"/>
              </w:rPr>
              <w:t>台数</w:t>
            </w:r>
          </w:p>
        </w:tc>
        <w:tc>
          <w:tcPr>
            <w:tcW w:w="2176" w:type="dxa"/>
            <w:tcBorders>
              <w:top w:val="single" w:sz="4" w:space="0" w:color="auto"/>
              <w:left w:val="single" w:sz="4" w:space="0" w:color="auto"/>
              <w:bottom w:val="single" w:sz="4" w:space="0" w:color="auto"/>
              <w:right w:val="single" w:sz="4" w:space="0" w:color="auto"/>
            </w:tcBorders>
            <w:noWrap/>
            <w:vAlign w:val="center"/>
          </w:tcPr>
          <w:p w14:paraId="2E68ADF4" w14:textId="77777777" w:rsidR="008D3B61" w:rsidRPr="008D3B61" w:rsidRDefault="008D3B61" w:rsidP="005B4240">
            <w:pPr>
              <w:widowControl/>
              <w:jc w:val="center"/>
              <w:textAlignment w:val="center"/>
              <w:rPr>
                <w:rFonts w:ascii="宋体" w:eastAsia="宋体" w:hAnsi="宋体" w:cs="宋体" w:hint="eastAsia"/>
                <w:b/>
                <w:bCs/>
                <w:szCs w:val="21"/>
              </w:rPr>
            </w:pPr>
            <w:r w:rsidRPr="008D3B61">
              <w:rPr>
                <w:rFonts w:ascii="宋体" w:eastAsia="宋体" w:hAnsi="宋体" w:cs="宋体" w:hint="eastAsia"/>
                <w:b/>
                <w:bCs/>
                <w:kern w:val="0"/>
                <w:szCs w:val="21"/>
                <w:lang w:bidi="ar"/>
              </w:rPr>
              <w:t>具体位置</w:t>
            </w:r>
          </w:p>
        </w:tc>
        <w:tc>
          <w:tcPr>
            <w:tcW w:w="2176" w:type="dxa"/>
            <w:tcBorders>
              <w:top w:val="single" w:sz="4" w:space="0" w:color="auto"/>
              <w:left w:val="single" w:sz="4" w:space="0" w:color="auto"/>
              <w:bottom w:val="single" w:sz="4" w:space="0" w:color="auto"/>
              <w:right w:val="single" w:sz="4" w:space="0" w:color="auto"/>
            </w:tcBorders>
            <w:noWrap/>
            <w:vAlign w:val="center"/>
          </w:tcPr>
          <w:p w14:paraId="00E63685" w14:textId="77777777" w:rsidR="008D3B61" w:rsidRPr="008D3B61" w:rsidRDefault="008D3B61" w:rsidP="005B4240">
            <w:pPr>
              <w:widowControl/>
              <w:jc w:val="center"/>
              <w:textAlignment w:val="center"/>
              <w:rPr>
                <w:rFonts w:ascii="宋体" w:eastAsia="宋体" w:hAnsi="宋体" w:cs="宋体" w:hint="eastAsia"/>
                <w:b/>
                <w:bCs/>
                <w:szCs w:val="21"/>
              </w:rPr>
            </w:pPr>
            <w:r w:rsidRPr="008D3B61">
              <w:rPr>
                <w:rFonts w:ascii="宋体" w:eastAsia="宋体" w:hAnsi="宋体" w:cs="宋体" w:hint="eastAsia"/>
                <w:b/>
                <w:bCs/>
                <w:kern w:val="0"/>
                <w:szCs w:val="21"/>
                <w:lang w:bidi="ar"/>
              </w:rPr>
              <w:t>品类</w:t>
            </w:r>
          </w:p>
        </w:tc>
      </w:tr>
      <w:tr w:rsidR="008D3B61" w:rsidRPr="008D3B61" w14:paraId="18683B95" w14:textId="77777777" w:rsidTr="005B4240">
        <w:trPr>
          <w:trHeight w:val="294"/>
        </w:trPr>
        <w:tc>
          <w:tcPr>
            <w:tcW w:w="1109" w:type="dxa"/>
            <w:vMerge w:val="restart"/>
            <w:tcBorders>
              <w:top w:val="single" w:sz="4" w:space="0" w:color="auto"/>
              <w:left w:val="single" w:sz="4" w:space="0" w:color="auto"/>
              <w:right w:val="single" w:sz="4" w:space="0" w:color="auto"/>
            </w:tcBorders>
            <w:vAlign w:val="center"/>
          </w:tcPr>
          <w:p w14:paraId="44A0C85D" w14:textId="77777777" w:rsidR="008D3B61" w:rsidRPr="008D3B61" w:rsidRDefault="008D3B61" w:rsidP="005B4240">
            <w:pPr>
              <w:widowControl/>
              <w:jc w:val="center"/>
              <w:textAlignment w:val="center"/>
              <w:rPr>
                <w:rFonts w:ascii="宋体" w:eastAsia="宋体" w:hAnsi="宋体" w:cs="宋体" w:hint="eastAsia"/>
                <w:kern w:val="0"/>
                <w:szCs w:val="21"/>
                <w:lang w:bidi="ar"/>
              </w:rPr>
            </w:pPr>
            <w:r w:rsidRPr="008D3B61">
              <w:rPr>
                <w:rFonts w:ascii="宋体" w:eastAsia="宋体" w:hAnsi="宋体" w:cs="宋体" w:hint="eastAsia"/>
                <w:kern w:val="0"/>
                <w:szCs w:val="21"/>
                <w:lang w:bidi="ar"/>
              </w:rPr>
              <w:t>3（14台）</w:t>
            </w:r>
          </w:p>
        </w:tc>
        <w:tc>
          <w:tcPr>
            <w:tcW w:w="1109" w:type="dxa"/>
            <w:tcBorders>
              <w:top w:val="single" w:sz="4" w:space="0" w:color="auto"/>
              <w:left w:val="single" w:sz="4" w:space="0" w:color="auto"/>
              <w:bottom w:val="single" w:sz="4" w:space="0" w:color="auto"/>
              <w:right w:val="single" w:sz="4" w:space="0" w:color="auto"/>
            </w:tcBorders>
            <w:vAlign w:val="center"/>
          </w:tcPr>
          <w:p w14:paraId="67337D6C"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1</w:t>
            </w:r>
          </w:p>
        </w:tc>
        <w:tc>
          <w:tcPr>
            <w:tcW w:w="2012" w:type="dxa"/>
            <w:tcBorders>
              <w:top w:val="single" w:sz="4" w:space="0" w:color="auto"/>
              <w:left w:val="single" w:sz="4" w:space="0" w:color="auto"/>
              <w:bottom w:val="single" w:sz="4" w:space="0" w:color="auto"/>
              <w:right w:val="single" w:sz="4" w:space="0" w:color="auto"/>
            </w:tcBorders>
            <w:noWrap/>
            <w:vAlign w:val="center"/>
          </w:tcPr>
          <w:p w14:paraId="3D5F9477"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国际候机厅</w:t>
            </w:r>
          </w:p>
        </w:tc>
        <w:tc>
          <w:tcPr>
            <w:tcW w:w="878" w:type="dxa"/>
            <w:tcBorders>
              <w:top w:val="single" w:sz="4" w:space="0" w:color="auto"/>
              <w:left w:val="single" w:sz="4" w:space="0" w:color="auto"/>
              <w:bottom w:val="single" w:sz="4" w:space="0" w:color="auto"/>
              <w:right w:val="single" w:sz="4" w:space="0" w:color="auto"/>
            </w:tcBorders>
            <w:noWrap/>
            <w:vAlign w:val="center"/>
          </w:tcPr>
          <w:p w14:paraId="16CF7937"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2</w:t>
            </w:r>
          </w:p>
        </w:tc>
        <w:tc>
          <w:tcPr>
            <w:tcW w:w="2176" w:type="dxa"/>
            <w:tcBorders>
              <w:top w:val="single" w:sz="4" w:space="0" w:color="auto"/>
              <w:left w:val="single" w:sz="4" w:space="0" w:color="auto"/>
              <w:bottom w:val="single" w:sz="4" w:space="0" w:color="auto"/>
              <w:right w:val="single" w:sz="4" w:space="0" w:color="auto"/>
            </w:tcBorders>
            <w:noWrap/>
            <w:vAlign w:val="center"/>
          </w:tcPr>
          <w:p w14:paraId="306A009C"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329号登机口旁</w:t>
            </w:r>
          </w:p>
        </w:tc>
        <w:tc>
          <w:tcPr>
            <w:tcW w:w="2176" w:type="dxa"/>
            <w:vMerge w:val="restart"/>
            <w:tcBorders>
              <w:top w:val="single" w:sz="4" w:space="0" w:color="auto"/>
              <w:left w:val="single" w:sz="4" w:space="0" w:color="auto"/>
              <w:bottom w:val="single" w:sz="4" w:space="0" w:color="auto"/>
              <w:right w:val="single" w:sz="4" w:space="0" w:color="auto"/>
            </w:tcBorders>
            <w:noWrap/>
            <w:vAlign w:val="center"/>
          </w:tcPr>
          <w:p w14:paraId="6DA61B0A" w14:textId="77777777" w:rsidR="008D3B61" w:rsidRPr="008D3B61" w:rsidRDefault="008D3B61" w:rsidP="005B4240">
            <w:pPr>
              <w:jc w:val="center"/>
              <w:rPr>
                <w:rFonts w:ascii="宋体" w:eastAsia="宋体" w:hAnsi="宋体" w:cs="宋体"/>
                <w:szCs w:val="21"/>
              </w:rPr>
            </w:pPr>
            <w:r w:rsidRPr="008D3B61">
              <w:rPr>
                <w:rFonts w:ascii="宋体" w:eastAsia="宋体" w:hAnsi="宋体" w:cs="宋体" w:hint="eastAsia"/>
                <w:szCs w:val="21"/>
              </w:rPr>
              <w:t>饮品机（自助椰奶机、茶</w:t>
            </w:r>
            <w:proofErr w:type="gramStart"/>
            <w:r w:rsidRPr="008D3B61">
              <w:rPr>
                <w:rFonts w:ascii="宋体" w:eastAsia="宋体" w:hAnsi="宋体" w:cs="宋体" w:hint="eastAsia"/>
                <w:szCs w:val="21"/>
              </w:rPr>
              <w:t>咖</w:t>
            </w:r>
            <w:proofErr w:type="gramEnd"/>
            <w:r w:rsidRPr="008D3B61">
              <w:rPr>
                <w:rFonts w:ascii="宋体" w:eastAsia="宋体" w:hAnsi="宋体" w:cs="宋体" w:hint="eastAsia"/>
                <w:szCs w:val="21"/>
              </w:rPr>
              <w:t>机等）</w:t>
            </w:r>
          </w:p>
        </w:tc>
      </w:tr>
      <w:tr w:rsidR="008D3B61" w:rsidRPr="008D3B61" w14:paraId="648144C5" w14:textId="77777777" w:rsidTr="005B4240">
        <w:trPr>
          <w:trHeight w:val="294"/>
        </w:trPr>
        <w:tc>
          <w:tcPr>
            <w:tcW w:w="1109" w:type="dxa"/>
            <w:vMerge/>
            <w:tcBorders>
              <w:left w:val="single" w:sz="4" w:space="0" w:color="auto"/>
              <w:right w:val="single" w:sz="4" w:space="0" w:color="auto"/>
            </w:tcBorders>
            <w:vAlign w:val="center"/>
          </w:tcPr>
          <w:p w14:paraId="71C27ACC" w14:textId="77777777" w:rsidR="008D3B61" w:rsidRPr="008D3B61" w:rsidRDefault="008D3B61" w:rsidP="005B4240">
            <w:pPr>
              <w:widowControl/>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4CEDE2BD"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2</w:t>
            </w:r>
          </w:p>
        </w:tc>
        <w:tc>
          <w:tcPr>
            <w:tcW w:w="2012" w:type="dxa"/>
            <w:tcBorders>
              <w:top w:val="single" w:sz="4" w:space="0" w:color="auto"/>
              <w:left w:val="single" w:sz="4" w:space="0" w:color="auto"/>
              <w:bottom w:val="single" w:sz="4" w:space="0" w:color="auto"/>
              <w:right w:val="single" w:sz="4" w:space="0" w:color="auto"/>
            </w:tcBorders>
            <w:noWrap/>
            <w:vAlign w:val="center"/>
          </w:tcPr>
          <w:p w14:paraId="5D204599"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国际候机厅</w:t>
            </w:r>
          </w:p>
        </w:tc>
        <w:tc>
          <w:tcPr>
            <w:tcW w:w="878" w:type="dxa"/>
            <w:tcBorders>
              <w:top w:val="single" w:sz="4" w:space="0" w:color="auto"/>
              <w:left w:val="single" w:sz="4" w:space="0" w:color="auto"/>
              <w:bottom w:val="single" w:sz="4" w:space="0" w:color="auto"/>
              <w:right w:val="single" w:sz="4" w:space="0" w:color="auto"/>
            </w:tcBorders>
            <w:noWrap/>
            <w:vAlign w:val="center"/>
          </w:tcPr>
          <w:p w14:paraId="3A1AEFB9"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2</w:t>
            </w:r>
          </w:p>
        </w:tc>
        <w:tc>
          <w:tcPr>
            <w:tcW w:w="2176" w:type="dxa"/>
            <w:tcBorders>
              <w:top w:val="single" w:sz="4" w:space="0" w:color="auto"/>
              <w:left w:val="single" w:sz="4" w:space="0" w:color="auto"/>
              <w:bottom w:val="single" w:sz="4" w:space="0" w:color="auto"/>
              <w:right w:val="single" w:sz="4" w:space="0" w:color="auto"/>
            </w:tcBorders>
            <w:noWrap/>
            <w:vAlign w:val="center"/>
          </w:tcPr>
          <w:p w14:paraId="366B70B0"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334号登机口旁</w:t>
            </w:r>
          </w:p>
        </w:tc>
        <w:tc>
          <w:tcPr>
            <w:tcW w:w="2176" w:type="dxa"/>
            <w:vMerge/>
            <w:tcBorders>
              <w:top w:val="single" w:sz="4" w:space="0" w:color="auto"/>
              <w:left w:val="single" w:sz="4" w:space="0" w:color="auto"/>
              <w:bottom w:val="single" w:sz="4" w:space="0" w:color="auto"/>
              <w:right w:val="single" w:sz="4" w:space="0" w:color="auto"/>
            </w:tcBorders>
            <w:noWrap/>
            <w:vAlign w:val="center"/>
          </w:tcPr>
          <w:p w14:paraId="52CED9AB" w14:textId="77777777" w:rsidR="008D3B61" w:rsidRPr="008D3B61" w:rsidRDefault="008D3B61" w:rsidP="005B4240">
            <w:pPr>
              <w:jc w:val="center"/>
              <w:rPr>
                <w:rFonts w:ascii="宋体" w:eastAsia="宋体" w:hAnsi="宋体" w:cs="宋体" w:hint="eastAsia"/>
                <w:szCs w:val="21"/>
              </w:rPr>
            </w:pPr>
          </w:p>
        </w:tc>
      </w:tr>
      <w:tr w:rsidR="008D3B61" w:rsidRPr="008D3B61" w14:paraId="0095B40C" w14:textId="77777777" w:rsidTr="005B4240">
        <w:trPr>
          <w:trHeight w:val="294"/>
        </w:trPr>
        <w:tc>
          <w:tcPr>
            <w:tcW w:w="1109" w:type="dxa"/>
            <w:vMerge/>
            <w:tcBorders>
              <w:left w:val="single" w:sz="4" w:space="0" w:color="auto"/>
              <w:right w:val="single" w:sz="4" w:space="0" w:color="auto"/>
            </w:tcBorders>
            <w:vAlign w:val="center"/>
          </w:tcPr>
          <w:p w14:paraId="4E3816A0" w14:textId="77777777" w:rsidR="008D3B61" w:rsidRPr="008D3B61" w:rsidRDefault="008D3B61" w:rsidP="005B4240">
            <w:pPr>
              <w:widowControl/>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58C8E8E4"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3</w:t>
            </w:r>
          </w:p>
        </w:tc>
        <w:tc>
          <w:tcPr>
            <w:tcW w:w="2012" w:type="dxa"/>
            <w:tcBorders>
              <w:top w:val="single" w:sz="4" w:space="0" w:color="auto"/>
              <w:left w:val="single" w:sz="4" w:space="0" w:color="auto"/>
              <w:bottom w:val="single" w:sz="4" w:space="0" w:color="auto"/>
              <w:right w:val="single" w:sz="4" w:space="0" w:color="auto"/>
            </w:tcBorders>
            <w:noWrap/>
            <w:vAlign w:val="center"/>
          </w:tcPr>
          <w:p w14:paraId="2E9B5AD4"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西二指廊</w:t>
            </w:r>
          </w:p>
        </w:tc>
        <w:tc>
          <w:tcPr>
            <w:tcW w:w="878" w:type="dxa"/>
            <w:tcBorders>
              <w:top w:val="single" w:sz="4" w:space="0" w:color="auto"/>
              <w:left w:val="single" w:sz="4" w:space="0" w:color="auto"/>
              <w:bottom w:val="single" w:sz="4" w:space="0" w:color="auto"/>
              <w:right w:val="single" w:sz="4" w:space="0" w:color="auto"/>
            </w:tcBorders>
            <w:noWrap/>
            <w:vAlign w:val="center"/>
          </w:tcPr>
          <w:p w14:paraId="18F8555A"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2</w:t>
            </w:r>
          </w:p>
        </w:tc>
        <w:tc>
          <w:tcPr>
            <w:tcW w:w="2176" w:type="dxa"/>
            <w:tcBorders>
              <w:top w:val="single" w:sz="4" w:space="0" w:color="auto"/>
              <w:left w:val="single" w:sz="4" w:space="0" w:color="auto"/>
              <w:bottom w:val="single" w:sz="4" w:space="0" w:color="auto"/>
              <w:right w:val="single" w:sz="4" w:space="0" w:color="auto"/>
            </w:tcBorders>
            <w:noWrap/>
            <w:vAlign w:val="center"/>
          </w:tcPr>
          <w:p w14:paraId="09EF2B79"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1号登机口旁</w:t>
            </w:r>
          </w:p>
        </w:tc>
        <w:tc>
          <w:tcPr>
            <w:tcW w:w="2176" w:type="dxa"/>
            <w:vMerge/>
            <w:tcBorders>
              <w:top w:val="single" w:sz="4" w:space="0" w:color="auto"/>
              <w:left w:val="single" w:sz="4" w:space="0" w:color="auto"/>
              <w:bottom w:val="single" w:sz="4" w:space="0" w:color="auto"/>
              <w:right w:val="single" w:sz="4" w:space="0" w:color="auto"/>
            </w:tcBorders>
            <w:noWrap/>
            <w:vAlign w:val="center"/>
          </w:tcPr>
          <w:p w14:paraId="37638944" w14:textId="77777777" w:rsidR="008D3B61" w:rsidRPr="008D3B61" w:rsidRDefault="008D3B61" w:rsidP="005B4240">
            <w:pPr>
              <w:jc w:val="center"/>
              <w:rPr>
                <w:rFonts w:ascii="宋体" w:eastAsia="宋体" w:hAnsi="宋体" w:cs="宋体" w:hint="eastAsia"/>
                <w:szCs w:val="21"/>
              </w:rPr>
            </w:pPr>
          </w:p>
        </w:tc>
      </w:tr>
      <w:tr w:rsidR="008D3B61" w:rsidRPr="008D3B61" w14:paraId="49647D45" w14:textId="77777777" w:rsidTr="005B4240">
        <w:trPr>
          <w:trHeight w:val="294"/>
        </w:trPr>
        <w:tc>
          <w:tcPr>
            <w:tcW w:w="1109" w:type="dxa"/>
            <w:vMerge/>
            <w:tcBorders>
              <w:left w:val="single" w:sz="4" w:space="0" w:color="auto"/>
              <w:right w:val="single" w:sz="4" w:space="0" w:color="auto"/>
            </w:tcBorders>
            <w:vAlign w:val="center"/>
          </w:tcPr>
          <w:p w14:paraId="0A28E8A2" w14:textId="77777777" w:rsidR="008D3B61" w:rsidRPr="008D3B61" w:rsidRDefault="008D3B61" w:rsidP="005B4240">
            <w:pPr>
              <w:widowControl/>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5E715223"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4</w:t>
            </w:r>
          </w:p>
        </w:tc>
        <w:tc>
          <w:tcPr>
            <w:tcW w:w="2012" w:type="dxa"/>
            <w:tcBorders>
              <w:top w:val="single" w:sz="4" w:space="0" w:color="auto"/>
              <w:left w:val="single" w:sz="4" w:space="0" w:color="auto"/>
              <w:bottom w:val="single" w:sz="4" w:space="0" w:color="auto"/>
              <w:right w:val="single" w:sz="4" w:space="0" w:color="auto"/>
            </w:tcBorders>
            <w:noWrap/>
            <w:vAlign w:val="center"/>
          </w:tcPr>
          <w:p w14:paraId="3C68F267"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西一指廊</w:t>
            </w:r>
          </w:p>
        </w:tc>
        <w:tc>
          <w:tcPr>
            <w:tcW w:w="878" w:type="dxa"/>
            <w:tcBorders>
              <w:top w:val="single" w:sz="4" w:space="0" w:color="auto"/>
              <w:left w:val="single" w:sz="4" w:space="0" w:color="auto"/>
              <w:bottom w:val="single" w:sz="4" w:space="0" w:color="auto"/>
              <w:right w:val="single" w:sz="4" w:space="0" w:color="auto"/>
            </w:tcBorders>
            <w:noWrap/>
            <w:vAlign w:val="center"/>
          </w:tcPr>
          <w:p w14:paraId="212827F2"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2</w:t>
            </w:r>
          </w:p>
        </w:tc>
        <w:tc>
          <w:tcPr>
            <w:tcW w:w="2176" w:type="dxa"/>
            <w:tcBorders>
              <w:top w:val="single" w:sz="4" w:space="0" w:color="auto"/>
              <w:left w:val="single" w:sz="4" w:space="0" w:color="auto"/>
              <w:bottom w:val="single" w:sz="4" w:space="0" w:color="auto"/>
              <w:right w:val="single" w:sz="4" w:space="0" w:color="auto"/>
            </w:tcBorders>
            <w:noWrap/>
            <w:vAlign w:val="center"/>
          </w:tcPr>
          <w:p w14:paraId="1C91302E"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15号登机口旁</w:t>
            </w:r>
          </w:p>
        </w:tc>
        <w:tc>
          <w:tcPr>
            <w:tcW w:w="2176" w:type="dxa"/>
            <w:vMerge/>
            <w:tcBorders>
              <w:top w:val="single" w:sz="4" w:space="0" w:color="auto"/>
              <w:left w:val="single" w:sz="4" w:space="0" w:color="auto"/>
              <w:bottom w:val="single" w:sz="4" w:space="0" w:color="auto"/>
              <w:right w:val="single" w:sz="4" w:space="0" w:color="auto"/>
            </w:tcBorders>
            <w:noWrap/>
            <w:vAlign w:val="center"/>
          </w:tcPr>
          <w:p w14:paraId="08F21035" w14:textId="77777777" w:rsidR="008D3B61" w:rsidRPr="008D3B61" w:rsidRDefault="008D3B61" w:rsidP="005B4240">
            <w:pPr>
              <w:jc w:val="center"/>
              <w:rPr>
                <w:rFonts w:ascii="宋体" w:eastAsia="宋体" w:hAnsi="宋体" w:cs="宋体" w:hint="eastAsia"/>
                <w:szCs w:val="21"/>
              </w:rPr>
            </w:pPr>
          </w:p>
        </w:tc>
      </w:tr>
      <w:tr w:rsidR="008D3B61" w:rsidRPr="008D3B61" w14:paraId="23471763" w14:textId="77777777" w:rsidTr="005B4240">
        <w:trPr>
          <w:trHeight w:val="294"/>
        </w:trPr>
        <w:tc>
          <w:tcPr>
            <w:tcW w:w="1109" w:type="dxa"/>
            <w:vMerge/>
            <w:tcBorders>
              <w:left w:val="single" w:sz="4" w:space="0" w:color="auto"/>
              <w:right w:val="single" w:sz="4" w:space="0" w:color="auto"/>
            </w:tcBorders>
            <w:vAlign w:val="center"/>
          </w:tcPr>
          <w:p w14:paraId="2F26ACDD" w14:textId="77777777" w:rsidR="008D3B61" w:rsidRPr="008D3B61" w:rsidRDefault="008D3B61" w:rsidP="005B4240">
            <w:pPr>
              <w:widowControl/>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79C26A3B"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5</w:t>
            </w:r>
          </w:p>
        </w:tc>
        <w:tc>
          <w:tcPr>
            <w:tcW w:w="2012" w:type="dxa"/>
            <w:tcBorders>
              <w:top w:val="single" w:sz="4" w:space="0" w:color="auto"/>
              <w:left w:val="single" w:sz="4" w:space="0" w:color="auto"/>
              <w:bottom w:val="single" w:sz="4" w:space="0" w:color="auto"/>
              <w:right w:val="single" w:sz="4" w:space="0" w:color="auto"/>
            </w:tcBorders>
            <w:noWrap/>
            <w:vAlign w:val="center"/>
          </w:tcPr>
          <w:p w14:paraId="3272525E"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东西连廊</w:t>
            </w:r>
          </w:p>
        </w:tc>
        <w:tc>
          <w:tcPr>
            <w:tcW w:w="878" w:type="dxa"/>
            <w:tcBorders>
              <w:top w:val="single" w:sz="4" w:space="0" w:color="auto"/>
              <w:left w:val="single" w:sz="4" w:space="0" w:color="auto"/>
              <w:bottom w:val="single" w:sz="4" w:space="0" w:color="auto"/>
              <w:right w:val="single" w:sz="4" w:space="0" w:color="auto"/>
            </w:tcBorders>
            <w:noWrap/>
            <w:vAlign w:val="center"/>
          </w:tcPr>
          <w:p w14:paraId="66CEC094"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2</w:t>
            </w:r>
          </w:p>
        </w:tc>
        <w:tc>
          <w:tcPr>
            <w:tcW w:w="2176" w:type="dxa"/>
            <w:tcBorders>
              <w:top w:val="single" w:sz="4" w:space="0" w:color="auto"/>
              <w:left w:val="single" w:sz="4" w:space="0" w:color="auto"/>
              <w:bottom w:val="single" w:sz="4" w:space="0" w:color="auto"/>
              <w:right w:val="single" w:sz="4" w:space="0" w:color="auto"/>
            </w:tcBorders>
            <w:noWrap/>
            <w:vAlign w:val="center"/>
          </w:tcPr>
          <w:p w14:paraId="24BEE534"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29号登机口旁</w:t>
            </w:r>
          </w:p>
        </w:tc>
        <w:tc>
          <w:tcPr>
            <w:tcW w:w="2176" w:type="dxa"/>
            <w:vMerge/>
            <w:tcBorders>
              <w:top w:val="single" w:sz="4" w:space="0" w:color="auto"/>
              <w:left w:val="single" w:sz="4" w:space="0" w:color="auto"/>
              <w:bottom w:val="single" w:sz="4" w:space="0" w:color="auto"/>
              <w:right w:val="single" w:sz="4" w:space="0" w:color="auto"/>
            </w:tcBorders>
            <w:noWrap/>
            <w:vAlign w:val="center"/>
          </w:tcPr>
          <w:p w14:paraId="4A6BC3E5" w14:textId="77777777" w:rsidR="008D3B61" w:rsidRPr="008D3B61" w:rsidRDefault="008D3B61" w:rsidP="005B4240">
            <w:pPr>
              <w:jc w:val="center"/>
              <w:rPr>
                <w:rFonts w:ascii="宋体" w:eastAsia="宋体" w:hAnsi="宋体" w:cs="宋体" w:hint="eastAsia"/>
                <w:szCs w:val="21"/>
              </w:rPr>
            </w:pPr>
          </w:p>
        </w:tc>
      </w:tr>
      <w:tr w:rsidR="008D3B61" w:rsidRPr="008D3B61" w14:paraId="121901E3" w14:textId="77777777" w:rsidTr="005B4240">
        <w:trPr>
          <w:trHeight w:val="294"/>
        </w:trPr>
        <w:tc>
          <w:tcPr>
            <w:tcW w:w="1109" w:type="dxa"/>
            <w:vMerge/>
            <w:tcBorders>
              <w:left w:val="single" w:sz="4" w:space="0" w:color="auto"/>
              <w:right w:val="single" w:sz="4" w:space="0" w:color="auto"/>
            </w:tcBorders>
            <w:vAlign w:val="center"/>
          </w:tcPr>
          <w:p w14:paraId="7958F9B8" w14:textId="77777777" w:rsidR="008D3B61" w:rsidRPr="008D3B61" w:rsidRDefault="008D3B61" w:rsidP="005B4240">
            <w:pPr>
              <w:widowControl/>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6570EFFE"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6</w:t>
            </w:r>
          </w:p>
        </w:tc>
        <w:tc>
          <w:tcPr>
            <w:tcW w:w="2012" w:type="dxa"/>
            <w:tcBorders>
              <w:top w:val="single" w:sz="4" w:space="0" w:color="auto"/>
              <w:left w:val="single" w:sz="4" w:space="0" w:color="auto"/>
              <w:bottom w:val="single" w:sz="4" w:space="0" w:color="auto"/>
              <w:right w:val="single" w:sz="4" w:space="0" w:color="auto"/>
            </w:tcBorders>
            <w:noWrap/>
            <w:vAlign w:val="center"/>
          </w:tcPr>
          <w:p w14:paraId="38B3CFB2"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东西连廊</w:t>
            </w:r>
          </w:p>
        </w:tc>
        <w:tc>
          <w:tcPr>
            <w:tcW w:w="878" w:type="dxa"/>
            <w:tcBorders>
              <w:top w:val="single" w:sz="4" w:space="0" w:color="auto"/>
              <w:left w:val="single" w:sz="4" w:space="0" w:color="auto"/>
              <w:bottom w:val="single" w:sz="4" w:space="0" w:color="auto"/>
              <w:right w:val="single" w:sz="4" w:space="0" w:color="auto"/>
            </w:tcBorders>
            <w:noWrap/>
            <w:vAlign w:val="center"/>
          </w:tcPr>
          <w:p w14:paraId="6533B322"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2</w:t>
            </w:r>
          </w:p>
        </w:tc>
        <w:tc>
          <w:tcPr>
            <w:tcW w:w="2176" w:type="dxa"/>
            <w:tcBorders>
              <w:top w:val="single" w:sz="4" w:space="0" w:color="auto"/>
              <w:left w:val="single" w:sz="4" w:space="0" w:color="auto"/>
              <w:bottom w:val="single" w:sz="4" w:space="0" w:color="auto"/>
              <w:right w:val="single" w:sz="4" w:space="0" w:color="auto"/>
            </w:tcBorders>
            <w:noWrap/>
            <w:vAlign w:val="center"/>
          </w:tcPr>
          <w:p w14:paraId="0B6C0688"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34号登机口旁</w:t>
            </w:r>
          </w:p>
        </w:tc>
        <w:tc>
          <w:tcPr>
            <w:tcW w:w="2176" w:type="dxa"/>
            <w:vMerge/>
            <w:tcBorders>
              <w:top w:val="single" w:sz="4" w:space="0" w:color="auto"/>
              <w:left w:val="single" w:sz="4" w:space="0" w:color="auto"/>
              <w:bottom w:val="single" w:sz="4" w:space="0" w:color="auto"/>
              <w:right w:val="single" w:sz="4" w:space="0" w:color="auto"/>
            </w:tcBorders>
            <w:noWrap/>
            <w:vAlign w:val="center"/>
          </w:tcPr>
          <w:p w14:paraId="4A434774" w14:textId="77777777" w:rsidR="008D3B61" w:rsidRPr="008D3B61" w:rsidRDefault="008D3B61" w:rsidP="005B4240">
            <w:pPr>
              <w:jc w:val="center"/>
              <w:rPr>
                <w:rFonts w:ascii="宋体" w:eastAsia="宋体" w:hAnsi="宋体" w:cs="宋体" w:hint="eastAsia"/>
                <w:szCs w:val="21"/>
              </w:rPr>
            </w:pPr>
          </w:p>
        </w:tc>
      </w:tr>
      <w:tr w:rsidR="008D3B61" w:rsidRPr="008D3B61" w14:paraId="4F7B4639" w14:textId="77777777" w:rsidTr="005B4240">
        <w:trPr>
          <w:trHeight w:val="294"/>
        </w:trPr>
        <w:tc>
          <w:tcPr>
            <w:tcW w:w="1109" w:type="dxa"/>
            <w:vMerge/>
            <w:tcBorders>
              <w:left w:val="single" w:sz="4" w:space="0" w:color="auto"/>
              <w:right w:val="single" w:sz="4" w:space="0" w:color="auto"/>
            </w:tcBorders>
            <w:vAlign w:val="center"/>
          </w:tcPr>
          <w:p w14:paraId="646A25A6" w14:textId="77777777" w:rsidR="008D3B61" w:rsidRPr="008D3B61" w:rsidRDefault="008D3B61" w:rsidP="005B4240">
            <w:pPr>
              <w:widowControl/>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57333662"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7</w:t>
            </w:r>
          </w:p>
        </w:tc>
        <w:tc>
          <w:tcPr>
            <w:tcW w:w="2012" w:type="dxa"/>
            <w:tcBorders>
              <w:top w:val="single" w:sz="4" w:space="0" w:color="auto"/>
              <w:left w:val="single" w:sz="4" w:space="0" w:color="auto"/>
              <w:bottom w:val="single" w:sz="4" w:space="0" w:color="auto"/>
              <w:right w:val="single" w:sz="4" w:space="0" w:color="auto"/>
            </w:tcBorders>
            <w:noWrap/>
            <w:vAlign w:val="center"/>
          </w:tcPr>
          <w:p w14:paraId="62BA28B6"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二层达到大厅</w:t>
            </w:r>
          </w:p>
        </w:tc>
        <w:tc>
          <w:tcPr>
            <w:tcW w:w="878" w:type="dxa"/>
            <w:tcBorders>
              <w:top w:val="single" w:sz="4" w:space="0" w:color="auto"/>
              <w:left w:val="single" w:sz="4" w:space="0" w:color="auto"/>
              <w:bottom w:val="single" w:sz="4" w:space="0" w:color="auto"/>
              <w:right w:val="single" w:sz="4" w:space="0" w:color="auto"/>
            </w:tcBorders>
            <w:noWrap/>
            <w:vAlign w:val="center"/>
          </w:tcPr>
          <w:p w14:paraId="1AB8C987"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1</w:t>
            </w:r>
          </w:p>
        </w:tc>
        <w:tc>
          <w:tcPr>
            <w:tcW w:w="2176" w:type="dxa"/>
            <w:tcBorders>
              <w:top w:val="single" w:sz="4" w:space="0" w:color="auto"/>
              <w:left w:val="single" w:sz="4" w:space="0" w:color="auto"/>
              <w:bottom w:val="single" w:sz="4" w:space="0" w:color="auto"/>
              <w:right w:val="single" w:sz="4" w:space="0" w:color="auto"/>
            </w:tcBorders>
            <w:noWrap/>
            <w:vAlign w:val="center"/>
          </w:tcPr>
          <w:p w14:paraId="3E17F9BD"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A到达</w:t>
            </w:r>
            <w:proofErr w:type="gramStart"/>
            <w:r w:rsidRPr="008D3B61">
              <w:rPr>
                <w:rFonts w:ascii="宋体" w:eastAsia="宋体" w:hAnsi="宋体" w:cs="宋体" w:hint="eastAsia"/>
                <w:kern w:val="0"/>
                <w:szCs w:val="21"/>
                <w:lang w:bidi="ar"/>
              </w:rPr>
              <w:t>屏显对面</w:t>
            </w:r>
            <w:proofErr w:type="gramEnd"/>
          </w:p>
        </w:tc>
        <w:tc>
          <w:tcPr>
            <w:tcW w:w="2176" w:type="dxa"/>
            <w:vMerge/>
            <w:tcBorders>
              <w:top w:val="single" w:sz="4" w:space="0" w:color="auto"/>
              <w:left w:val="single" w:sz="4" w:space="0" w:color="auto"/>
              <w:bottom w:val="single" w:sz="4" w:space="0" w:color="auto"/>
              <w:right w:val="single" w:sz="4" w:space="0" w:color="auto"/>
            </w:tcBorders>
            <w:noWrap/>
            <w:vAlign w:val="center"/>
          </w:tcPr>
          <w:p w14:paraId="38D49C41" w14:textId="77777777" w:rsidR="008D3B61" w:rsidRPr="008D3B61" w:rsidRDefault="008D3B61" w:rsidP="005B4240">
            <w:pPr>
              <w:jc w:val="center"/>
              <w:rPr>
                <w:rFonts w:ascii="宋体" w:eastAsia="宋体" w:hAnsi="宋体" w:cs="宋体" w:hint="eastAsia"/>
                <w:szCs w:val="21"/>
              </w:rPr>
            </w:pPr>
          </w:p>
        </w:tc>
      </w:tr>
      <w:tr w:rsidR="008D3B61" w:rsidRPr="008D3B61" w14:paraId="10218014" w14:textId="77777777" w:rsidTr="005B4240">
        <w:trPr>
          <w:trHeight w:val="294"/>
        </w:trPr>
        <w:tc>
          <w:tcPr>
            <w:tcW w:w="1109" w:type="dxa"/>
            <w:vMerge/>
            <w:tcBorders>
              <w:left w:val="single" w:sz="4" w:space="0" w:color="auto"/>
              <w:bottom w:val="single" w:sz="4" w:space="0" w:color="auto"/>
              <w:right w:val="single" w:sz="4" w:space="0" w:color="auto"/>
            </w:tcBorders>
            <w:vAlign w:val="center"/>
          </w:tcPr>
          <w:p w14:paraId="4741E607" w14:textId="77777777" w:rsidR="008D3B61" w:rsidRPr="008D3B61" w:rsidRDefault="008D3B61" w:rsidP="005B4240">
            <w:pPr>
              <w:widowControl/>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462274E8"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8</w:t>
            </w:r>
          </w:p>
        </w:tc>
        <w:tc>
          <w:tcPr>
            <w:tcW w:w="2012" w:type="dxa"/>
            <w:tcBorders>
              <w:top w:val="single" w:sz="4" w:space="0" w:color="auto"/>
              <w:left w:val="single" w:sz="4" w:space="0" w:color="auto"/>
              <w:bottom w:val="single" w:sz="4" w:space="0" w:color="auto"/>
              <w:right w:val="single" w:sz="4" w:space="0" w:color="auto"/>
            </w:tcBorders>
            <w:noWrap/>
            <w:vAlign w:val="center"/>
          </w:tcPr>
          <w:p w14:paraId="32EBC45F"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二层达到大厅</w:t>
            </w:r>
          </w:p>
        </w:tc>
        <w:tc>
          <w:tcPr>
            <w:tcW w:w="878" w:type="dxa"/>
            <w:tcBorders>
              <w:top w:val="single" w:sz="4" w:space="0" w:color="auto"/>
              <w:left w:val="single" w:sz="4" w:space="0" w:color="auto"/>
              <w:bottom w:val="single" w:sz="4" w:space="0" w:color="auto"/>
              <w:right w:val="single" w:sz="4" w:space="0" w:color="auto"/>
            </w:tcBorders>
            <w:noWrap/>
            <w:vAlign w:val="center"/>
          </w:tcPr>
          <w:p w14:paraId="19D92D0E"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1</w:t>
            </w:r>
          </w:p>
        </w:tc>
        <w:tc>
          <w:tcPr>
            <w:tcW w:w="2176" w:type="dxa"/>
            <w:tcBorders>
              <w:top w:val="single" w:sz="4" w:space="0" w:color="auto"/>
              <w:left w:val="single" w:sz="4" w:space="0" w:color="auto"/>
              <w:bottom w:val="single" w:sz="4" w:space="0" w:color="auto"/>
              <w:right w:val="single" w:sz="4" w:space="0" w:color="auto"/>
            </w:tcBorders>
            <w:noWrap/>
            <w:vAlign w:val="center"/>
          </w:tcPr>
          <w:p w14:paraId="3BA242EF"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B到达</w:t>
            </w:r>
            <w:proofErr w:type="gramStart"/>
            <w:r w:rsidRPr="008D3B61">
              <w:rPr>
                <w:rFonts w:ascii="宋体" w:eastAsia="宋体" w:hAnsi="宋体" w:cs="宋体" w:hint="eastAsia"/>
                <w:kern w:val="0"/>
                <w:szCs w:val="21"/>
                <w:lang w:bidi="ar"/>
              </w:rPr>
              <w:t>屏显对面</w:t>
            </w:r>
            <w:proofErr w:type="gramEnd"/>
          </w:p>
        </w:tc>
        <w:tc>
          <w:tcPr>
            <w:tcW w:w="2176" w:type="dxa"/>
            <w:vMerge/>
            <w:tcBorders>
              <w:top w:val="single" w:sz="4" w:space="0" w:color="auto"/>
              <w:left w:val="single" w:sz="4" w:space="0" w:color="auto"/>
              <w:bottom w:val="single" w:sz="4" w:space="0" w:color="auto"/>
              <w:right w:val="single" w:sz="4" w:space="0" w:color="auto"/>
            </w:tcBorders>
            <w:noWrap/>
            <w:vAlign w:val="center"/>
          </w:tcPr>
          <w:p w14:paraId="5AEEA44A" w14:textId="77777777" w:rsidR="008D3B61" w:rsidRPr="008D3B61" w:rsidRDefault="008D3B61" w:rsidP="005B4240">
            <w:pPr>
              <w:jc w:val="center"/>
              <w:rPr>
                <w:rFonts w:ascii="宋体" w:eastAsia="宋体" w:hAnsi="宋体" w:cs="宋体" w:hint="eastAsia"/>
                <w:szCs w:val="21"/>
              </w:rPr>
            </w:pPr>
          </w:p>
        </w:tc>
      </w:tr>
      <w:tr w:rsidR="008D3B61" w:rsidRPr="008D3B61" w14:paraId="5AFCFDAA" w14:textId="77777777" w:rsidTr="005B4240">
        <w:trPr>
          <w:trHeight w:val="503"/>
        </w:trPr>
        <w:tc>
          <w:tcPr>
            <w:tcW w:w="1109" w:type="dxa"/>
            <w:vMerge w:val="restart"/>
            <w:tcBorders>
              <w:top w:val="single" w:sz="4" w:space="0" w:color="auto"/>
              <w:left w:val="single" w:sz="4" w:space="0" w:color="auto"/>
              <w:right w:val="single" w:sz="4" w:space="0" w:color="auto"/>
            </w:tcBorders>
            <w:vAlign w:val="center"/>
          </w:tcPr>
          <w:p w14:paraId="703B46E5" w14:textId="77777777" w:rsidR="008D3B61" w:rsidRPr="008D3B61" w:rsidRDefault="008D3B61" w:rsidP="005B4240">
            <w:pPr>
              <w:widowControl/>
              <w:jc w:val="center"/>
              <w:textAlignment w:val="center"/>
              <w:rPr>
                <w:rFonts w:ascii="宋体" w:eastAsia="宋体" w:hAnsi="宋体" w:cs="宋体" w:hint="eastAsia"/>
                <w:kern w:val="0"/>
                <w:szCs w:val="21"/>
                <w:lang w:bidi="ar"/>
              </w:rPr>
            </w:pPr>
            <w:r w:rsidRPr="008D3B61">
              <w:rPr>
                <w:rFonts w:ascii="宋体" w:eastAsia="宋体" w:hAnsi="宋体" w:cs="宋体" w:hint="eastAsia"/>
                <w:kern w:val="0"/>
                <w:szCs w:val="21"/>
                <w:lang w:bidi="ar"/>
              </w:rPr>
              <w:t>5（3台）</w:t>
            </w:r>
          </w:p>
        </w:tc>
        <w:tc>
          <w:tcPr>
            <w:tcW w:w="1109" w:type="dxa"/>
            <w:tcBorders>
              <w:top w:val="single" w:sz="4" w:space="0" w:color="auto"/>
              <w:left w:val="single" w:sz="4" w:space="0" w:color="auto"/>
              <w:bottom w:val="single" w:sz="4" w:space="0" w:color="auto"/>
              <w:right w:val="single" w:sz="4" w:space="0" w:color="auto"/>
            </w:tcBorders>
            <w:vAlign w:val="center"/>
          </w:tcPr>
          <w:p w14:paraId="2D1BB1E8"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1</w:t>
            </w:r>
          </w:p>
        </w:tc>
        <w:tc>
          <w:tcPr>
            <w:tcW w:w="2012" w:type="dxa"/>
            <w:tcBorders>
              <w:top w:val="single" w:sz="4" w:space="0" w:color="auto"/>
              <w:left w:val="single" w:sz="4" w:space="0" w:color="auto"/>
              <w:bottom w:val="single" w:sz="4" w:space="0" w:color="auto"/>
              <w:right w:val="single" w:sz="4" w:space="0" w:color="auto"/>
            </w:tcBorders>
            <w:noWrap/>
            <w:vAlign w:val="center"/>
          </w:tcPr>
          <w:p w14:paraId="1A84EEB8"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国际候机厅</w:t>
            </w:r>
          </w:p>
        </w:tc>
        <w:tc>
          <w:tcPr>
            <w:tcW w:w="878" w:type="dxa"/>
            <w:tcBorders>
              <w:top w:val="single" w:sz="4" w:space="0" w:color="auto"/>
              <w:left w:val="single" w:sz="4" w:space="0" w:color="auto"/>
              <w:bottom w:val="single" w:sz="4" w:space="0" w:color="auto"/>
              <w:right w:val="single" w:sz="4" w:space="0" w:color="auto"/>
            </w:tcBorders>
            <w:noWrap/>
            <w:vAlign w:val="center"/>
          </w:tcPr>
          <w:p w14:paraId="78C6CFB9"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1</w:t>
            </w:r>
          </w:p>
        </w:tc>
        <w:tc>
          <w:tcPr>
            <w:tcW w:w="2176" w:type="dxa"/>
            <w:tcBorders>
              <w:top w:val="single" w:sz="4" w:space="0" w:color="auto"/>
              <w:left w:val="single" w:sz="4" w:space="0" w:color="auto"/>
              <w:bottom w:val="single" w:sz="4" w:space="0" w:color="auto"/>
              <w:right w:val="single" w:sz="4" w:space="0" w:color="auto"/>
            </w:tcBorders>
            <w:noWrap/>
            <w:vAlign w:val="center"/>
          </w:tcPr>
          <w:p w14:paraId="7E1BE5F6"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330号登机口旁</w:t>
            </w:r>
          </w:p>
        </w:tc>
        <w:tc>
          <w:tcPr>
            <w:tcW w:w="2176" w:type="dxa"/>
            <w:vMerge w:val="restart"/>
            <w:tcBorders>
              <w:top w:val="single" w:sz="4" w:space="0" w:color="auto"/>
              <w:left w:val="single" w:sz="4" w:space="0" w:color="auto"/>
              <w:right w:val="single" w:sz="4" w:space="0" w:color="auto"/>
            </w:tcBorders>
            <w:noWrap/>
            <w:vAlign w:val="center"/>
          </w:tcPr>
          <w:p w14:paraId="0F521504" w14:textId="77777777" w:rsidR="008D3B61" w:rsidRPr="008D3B61" w:rsidRDefault="008D3B61" w:rsidP="005B4240">
            <w:pPr>
              <w:jc w:val="center"/>
              <w:rPr>
                <w:rFonts w:ascii="宋体" w:eastAsia="宋体" w:hAnsi="宋体" w:cs="宋体"/>
                <w:szCs w:val="21"/>
              </w:rPr>
            </w:pPr>
            <w:r w:rsidRPr="008D3B61">
              <w:rPr>
                <w:rFonts w:ascii="宋体" w:eastAsia="宋体" w:hAnsi="宋体" w:cs="宋体" w:hint="eastAsia"/>
                <w:szCs w:val="21"/>
              </w:rPr>
              <w:t>国际电话卡售卖机</w:t>
            </w:r>
          </w:p>
        </w:tc>
      </w:tr>
      <w:tr w:rsidR="008D3B61" w:rsidRPr="008D3B61" w14:paraId="05F7FDC9" w14:textId="77777777" w:rsidTr="005B4240">
        <w:trPr>
          <w:trHeight w:val="294"/>
        </w:trPr>
        <w:tc>
          <w:tcPr>
            <w:tcW w:w="1109" w:type="dxa"/>
            <w:vMerge/>
            <w:tcBorders>
              <w:left w:val="single" w:sz="4" w:space="0" w:color="auto"/>
              <w:right w:val="single" w:sz="4" w:space="0" w:color="auto"/>
            </w:tcBorders>
            <w:vAlign w:val="center"/>
          </w:tcPr>
          <w:p w14:paraId="369C39FA" w14:textId="77777777" w:rsidR="008D3B61" w:rsidRPr="008D3B61" w:rsidRDefault="008D3B61" w:rsidP="005B4240">
            <w:pPr>
              <w:widowControl/>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2268EFC8"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2</w:t>
            </w:r>
          </w:p>
        </w:tc>
        <w:tc>
          <w:tcPr>
            <w:tcW w:w="2012" w:type="dxa"/>
            <w:tcBorders>
              <w:top w:val="single" w:sz="4" w:space="0" w:color="auto"/>
              <w:left w:val="single" w:sz="4" w:space="0" w:color="auto"/>
              <w:bottom w:val="single" w:sz="4" w:space="0" w:color="auto"/>
              <w:right w:val="single" w:sz="4" w:space="0" w:color="auto"/>
            </w:tcBorders>
            <w:noWrap/>
            <w:vAlign w:val="center"/>
          </w:tcPr>
          <w:p w14:paraId="2EC39BD5"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国际候机厅</w:t>
            </w:r>
          </w:p>
        </w:tc>
        <w:tc>
          <w:tcPr>
            <w:tcW w:w="878" w:type="dxa"/>
            <w:tcBorders>
              <w:top w:val="single" w:sz="4" w:space="0" w:color="auto"/>
              <w:left w:val="single" w:sz="4" w:space="0" w:color="auto"/>
              <w:bottom w:val="single" w:sz="4" w:space="0" w:color="auto"/>
              <w:right w:val="single" w:sz="4" w:space="0" w:color="auto"/>
            </w:tcBorders>
            <w:noWrap/>
            <w:vAlign w:val="center"/>
          </w:tcPr>
          <w:p w14:paraId="213DFB7E"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1</w:t>
            </w:r>
          </w:p>
        </w:tc>
        <w:tc>
          <w:tcPr>
            <w:tcW w:w="2176" w:type="dxa"/>
            <w:tcBorders>
              <w:top w:val="single" w:sz="4" w:space="0" w:color="auto"/>
              <w:left w:val="single" w:sz="4" w:space="0" w:color="auto"/>
              <w:bottom w:val="single" w:sz="4" w:space="0" w:color="auto"/>
              <w:right w:val="single" w:sz="4" w:space="0" w:color="auto"/>
            </w:tcBorders>
            <w:noWrap/>
            <w:vAlign w:val="center"/>
          </w:tcPr>
          <w:p w14:paraId="61E5E4B1"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331号登机口旁</w:t>
            </w:r>
          </w:p>
        </w:tc>
        <w:tc>
          <w:tcPr>
            <w:tcW w:w="2176" w:type="dxa"/>
            <w:vMerge/>
            <w:tcBorders>
              <w:left w:val="single" w:sz="4" w:space="0" w:color="auto"/>
              <w:right w:val="single" w:sz="4" w:space="0" w:color="auto"/>
            </w:tcBorders>
            <w:noWrap/>
            <w:vAlign w:val="center"/>
          </w:tcPr>
          <w:p w14:paraId="4B8344EC" w14:textId="77777777" w:rsidR="008D3B61" w:rsidRPr="008D3B61" w:rsidRDefault="008D3B61" w:rsidP="005B4240">
            <w:pPr>
              <w:jc w:val="center"/>
              <w:rPr>
                <w:rFonts w:ascii="宋体" w:eastAsia="宋体" w:hAnsi="宋体" w:cs="宋体" w:hint="eastAsia"/>
                <w:szCs w:val="21"/>
              </w:rPr>
            </w:pPr>
          </w:p>
        </w:tc>
      </w:tr>
      <w:tr w:rsidR="008D3B61" w:rsidRPr="008D3B61" w14:paraId="6D5A01C7" w14:textId="77777777" w:rsidTr="005B4240">
        <w:trPr>
          <w:trHeight w:val="294"/>
        </w:trPr>
        <w:tc>
          <w:tcPr>
            <w:tcW w:w="1109" w:type="dxa"/>
            <w:vMerge/>
            <w:tcBorders>
              <w:left w:val="single" w:sz="4" w:space="0" w:color="auto"/>
              <w:bottom w:val="single" w:sz="4" w:space="0" w:color="auto"/>
              <w:right w:val="single" w:sz="4" w:space="0" w:color="auto"/>
            </w:tcBorders>
            <w:vAlign w:val="center"/>
          </w:tcPr>
          <w:p w14:paraId="15CFB8A7" w14:textId="77777777" w:rsidR="008D3B61" w:rsidRPr="008D3B61" w:rsidRDefault="008D3B61" w:rsidP="005B4240">
            <w:pPr>
              <w:widowControl/>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5CEB8DB9"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3</w:t>
            </w:r>
          </w:p>
        </w:tc>
        <w:tc>
          <w:tcPr>
            <w:tcW w:w="2012" w:type="dxa"/>
            <w:tcBorders>
              <w:top w:val="single" w:sz="4" w:space="0" w:color="auto"/>
              <w:left w:val="single" w:sz="4" w:space="0" w:color="auto"/>
              <w:bottom w:val="single" w:sz="4" w:space="0" w:color="auto"/>
              <w:right w:val="single" w:sz="4" w:space="0" w:color="auto"/>
            </w:tcBorders>
            <w:noWrap/>
            <w:vAlign w:val="center"/>
          </w:tcPr>
          <w:p w14:paraId="53A8CEBE" w14:textId="77777777" w:rsidR="008D3B61" w:rsidRPr="008D3B61" w:rsidRDefault="008D3B61" w:rsidP="005B4240">
            <w:pPr>
              <w:widowControl/>
              <w:jc w:val="center"/>
              <w:textAlignment w:val="center"/>
              <w:rPr>
                <w:rFonts w:ascii="宋体" w:eastAsia="宋体" w:hAnsi="宋体" w:cs="宋体"/>
                <w:szCs w:val="21"/>
              </w:rPr>
            </w:pPr>
            <w:r w:rsidRPr="008D3B61">
              <w:rPr>
                <w:rFonts w:ascii="宋体" w:eastAsia="宋体" w:hAnsi="宋体" w:cs="宋体" w:hint="eastAsia"/>
                <w:szCs w:val="21"/>
              </w:rPr>
              <w:t>东西连廊</w:t>
            </w:r>
          </w:p>
        </w:tc>
        <w:tc>
          <w:tcPr>
            <w:tcW w:w="878" w:type="dxa"/>
            <w:tcBorders>
              <w:top w:val="single" w:sz="4" w:space="0" w:color="auto"/>
              <w:left w:val="single" w:sz="4" w:space="0" w:color="auto"/>
              <w:bottom w:val="single" w:sz="4" w:space="0" w:color="auto"/>
              <w:right w:val="single" w:sz="4" w:space="0" w:color="auto"/>
            </w:tcBorders>
            <w:noWrap/>
            <w:vAlign w:val="center"/>
          </w:tcPr>
          <w:p w14:paraId="0E103561"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1</w:t>
            </w:r>
          </w:p>
        </w:tc>
        <w:tc>
          <w:tcPr>
            <w:tcW w:w="2176" w:type="dxa"/>
            <w:tcBorders>
              <w:top w:val="single" w:sz="4" w:space="0" w:color="auto"/>
              <w:left w:val="single" w:sz="4" w:space="0" w:color="auto"/>
              <w:bottom w:val="single" w:sz="4" w:space="0" w:color="auto"/>
              <w:right w:val="single" w:sz="4" w:space="0" w:color="auto"/>
            </w:tcBorders>
            <w:noWrap/>
            <w:vAlign w:val="center"/>
          </w:tcPr>
          <w:p w14:paraId="1EDC825D"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二层国内转国际通道区域</w:t>
            </w:r>
          </w:p>
        </w:tc>
        <w:tc>
          <w:tcPr>
            <w:tcW w:w="2176" w:type="dxa"/>
            <w:vMerge/>
            <w:tcBorders>
              <w:left w:val="single" w:sz="4" w:space="0" w:color="auto"/>
              <w:bottom w:val="single" w:sz="4" w:space="0" w:color="auto"/>
              <w:right w:val="single" w:sz="4" w:space="0" w:color="auto"/>
            </w:tcBorders>
            <w:noWrap/>
            <w:vAlign w:val="center"/>
          </w:tcPr>
          <w:p w14:paraId="0C81DF23" w14:textId="77777777" w:rsidR="008D3B61" w:rsidRPr="008D3B61" w:rsidRDefault="008D3B61" w:rsidP="005B4240">
            <w:pPr>
              <w:jc w:val="center"/>
              <w:rPr>
                <w:rFonts w:ascii="宋体" w:eastAsia="宋体" w:hAnsi="宋体" w:cs="宋体" w:hint="eastAsia"/>
                <w:szCs w:val="21"/>
              </w:rPr>
            </w:pPr>
          </w:p>
        </w:tc>
      </w:tr>
      <w:tr w:rsidR="008D3B61" w:rsidRPr="008D3B61" w14:paraId="59916A52" w14:textId="77777777" w:rsidTr="005B4240">
        <w:trPr>
          <w:trHeight w:val="304"/>
        </w:trPr>
        <w:tc>
          <w:tcPr>
            <w:tcW w:w="1109" w:type="dxa"/>
            <w:tcBorders>
              <w:top w:val="single" w:sz="4" w:space="0" w:color="auto"/>
              <w:left w:val="single" w:sz="4" w:space="0" w:color="auto"/>
              <w:bottom w:val="single" w:sz="4" w:space="0" w:color="auto"/>
              <w:right w:val="single" w:sz="4" w:space="0" w:color="auto"/>
            </w:tcBorders>
            <w:vAlign w:val="center"/>
          </w:tcPr>
          <w:p w14:paraId="310314BF" w14:textId="77777777" w:rsidR="008D3B61" w:rsidRPr="008D3B61" w:rsidRDefault="008D3B61" w:rsidP="005B4240">
            <w:pPr>
              <w:widowControl/>
              <w:jc w:val="center"/>
              <w:textAlignment w:val="center"/>
              <w:rPr>
                <w:rFonts w:ascii="宋体" w:eastAsia="宋体" w:hAnsi="宋体" w:cs="宋体" w:hint="eastAsia"/>
                <w:kern w:val="0"/>
                <w:szCs w:val="21"/>
                <w:lang w:bidi="ar"/>
              </w:rPr>
            </w:pPr>
            <w:r w:rsidRPr="008D3B61">
              <w:rPr>
                <w:rFonts w:ascii="宋体" w:eastAsia="宋体" w:hAnsi="宋体" w:cs="宋体" w:hint="eastAsia"/>
                <w:kern w:val="0"/>
                <w:szCs w:val="21"/>
                <w:lang w:bidi="ar"/>
              </w:rPr>
              <w:t>6（1台）</w:t>
            </w:r>
          </w:p>
        </w:tc>
        <w:tc>
          <w:tcPr>
            <w:tcW w:w="1109" w:type="dxa"/>
            <w:tcBorders>
              <w:top w:val="single" w:sz="4" w:space="0" w:color="auto"/>
              <w:left w:val="single" w:sz="4" w:space="0" w:color="auto"/>
              <w:bottom w:val="single" w:sz="4" w:space="0" w:color="auto"/>
              <w:right w:val="single" w:sz="4" w:space="0" w:color="auto"/>
            </w:tcBorders>
            <w:vAlign w:val="center"/>
          </w:tcPr>
          <w:p w14:paraId="5E3FBB20"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1</w:t>
            </w:r>
          </w:p>
        </w:tc>
        <w:tc>
          <w:tcPr>
            <w:tcW w:w="2012" w:type="dxa"/>
            <w:tcBorders>
              <w:top w:val="single" w:sz="4" w:space="0" w:color="auto"/>
              <w:left w:val="single" w:sz="4" w:space="0" w:color="auto"/>
              <w:bottom w:val="single" w:sz="4" w:space="0" w:color="auto"/>
              <w:right w:val="single" w:sz="4" w:space="0" w:color="auto"/>
            </w:tcBorders>
            <w:noWrap/>
            <w:vAlign w:val="center"/>
          </w:tcPr>
          <w:p w14:paraId="4DFAAF5D"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四层出发大厅</w:t>
            </w:r>
          </w:p>
        </w:tc>
        <w:tc>
          <w:tcPr>
            <w:tcW w:w="878" w:type="dxa"/>
            <w:tcBorders>
              <w:top w:val="single" w:sz="4" w:space="0" w:color="auto"/>
              <w:left w:val="single" w:sz="4" w:space="0" w:color="auto"/>
              <w:bottom w:val="single" w:sz="4" w:space="0" w:color="auto"/>
              <w:right w:val="single" w:sz="4" w:space="0" w:color="auto"/>
            </w:tcBorders>
            <w:noWrap/>
            <w:vAlign w:val="center"/>
          </w:tcPr>
          <w:p w14:paraId="25265C7A"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1</w:t>
            </w:r>
          </w:p>
        </w:tc>
        <w:tc>
          <w:tcPr>
            <w:tcW w:w="2176" w:type="dxa"/>
            <w:tcBorders>
              <w:top w:val="single" w:sz="4" w:space="0" w:color="auto"/>
              <w:left w:val="single" w:sz="4" w:space="0" w:color="auto"/>
              <w:bottom w:val="single" w:sz="4" w:space="0" w:color="auto"/>
              <w:right w:val="single" w:sz="4" w:space="0" w:color="auto"/>
            </w:tcBorders>
            <w:noWrap/>
            <w:vAlign w:val="center"/>
          </w:tcPr>
          <w:p w14:paraId="4BB6780E" w14:textId="77777777" w:rsidR="008D3B61" w:rsidRPr="008D3B61" w:rsidRDefault="008D3B61" w:rsidP="005B4240">
            <w:pPr>
              <w:widowControl/>
              <w:jc w:val="center"/>
              <w:textAlignment w:val="center"/>
              <w:rPr>
                <w:rFonts w:ascii="宋体" w:eastAsia="宋体" w:hAnsi="宋体" w:cs="宋体" w:hint="eastAsia"/>
                <w:szCs w:val="21"/>
              </w:rPr>
            </w:pPr>
            <w:r w:rsidRPr="008D3B61">
              <w:rPr>
                <w:rFonts w:ascii="宋体" w:eastAsia="宋体" w:hAnsi="宋体" w:cs="宋体" w:hint="eastAsia"/>
                <w:kern w:val="0"/>
                <w:szCs w:val="21"/>
                <w:lang w:bidi="ar"/>
              </w:rPr>
              <w:t>国际出发厅检疫旁</w:t>
            </w:r>
          </w:p>
        </w:tc>
        <w:tc>
          <w:tcPr>
            <w:tcW w:w="2176" w:type="dxa"/>
            <w:tcBorders>
              <w:top w:val="single" w:sz="4" w:space="0" w:color="auto"/>
              <w:left w:val="single" w:sz="4" w:space="0" w:color="auto"/>
              <w:bottom w:val="single" w:sz="4" w:space="0" w:color="auto"/>
              <w:right w:val="single" w:sz="4" w:space="0" w:color="auto"/>
            </w:tcBorders>
            <w:noWrap/>
            <w:vAlign w:val="center"/>
          </w:tcPr>
          <w:p w14:paraId="322892B8" w14:textId="77777777" w:rsidR="008D3B61" w:rsidRPr="008D3B61" w:rsidRDefault="008D3B61" w:rsidP="005B4240">
            <w:pPr>
              <w:jc w:val="center"/>
              <w:rPr>
                <w:rFonts w:ascii="宋体" w:eastAsia="宋体" w:hAnsi="宋体" w:cs="宋体"/>
                <w:szCs w:val="21"/>
              </w:rPr>
            </w:pPr>
            <w:r w:rsidRPr="008D3B61">
              <w:rPr>
                <w:rFonts w:ascii="宋体" w:eastAsia="宋体" w:hAnsi="宋体" w:cs="宋体" w:hint="eastAsia"/>
                <w:szCs w:val="21"/>
              </w:rPr>
              <w:t>自助照相机</w:t>
            </w:r>
          </w:p>
        </w:tc>
      </w:tr>
    </w:tbl>
    <w:p w14:paraId="3AA89E96" w14:textId="77777777" w:rsidR="008D3B61" w:rsidRPr="008D3B61" w:rsidRDefault="008D3B61" w:rsidP="008D3B61">
      <w:pPr>
        <w:spacing w:line="360" w:lineRule="auto"/>
        <w:rPr>
          <w:rFonts w:ascii="宋体" w:eastAsia="宋体" w:hAnsi="宋体" w:cs="宋体"/>
          <w:kern w:val="0"/>
          <w:szCs w:val="21"/>
        </w:rPr>
      </w:pPr>
      <w:r w:rsidRPr="008D3B61">
        <w:rPr>
          <w:rFonts w:ascii="宋体" w:eastAsia="宋体" w:hAnsi="宋体" w:cs="宋体" w:hint="eastAsia"/>
          <w:kern w:val="0"/>
          <w:szCs w:val="21"/>
        </w:rPr>
        <w:t>说明：（1）多标段竞标的规定：本次招商共分为</w:t>
      </w:r>
      <w:r w:rsidRPr="008D3B61">
        <w:rPr>
          <w:rFonts w:ascii="宋体" w:eastAsia="宋体" w:hAnsi="宋体" w:cs="宋体"/>
          <w:kern w:val="0"/>
          <w:szCs w:val="21"/>
        </w:rPr>
        <w:t>3</w:t>
      </w:r>
      <w:r w:rsidRPr="008D3B61">
        <w:rPr>
          <w:rFonts w:ascii="宋体" w:eastAsia="宋体" w:hAnsi="宋体" w:cs="宋体" w:hint="eastAsia"/>
          <w:kern w:val="0"/>
          <w:szCs w:val="21"/>
        </w:rPr>
        <w:t>个标段，招商响应人可以每个标段均投，也可以只</w:t>
      </w:r>
      <w:proofErr w:type="gramStart"/>
      <w:r w:rsidRPr="008D3B61">
        <w:rPr>
          <w:rFonts w:ascii="宋体" w:eastAsia="宋体" w:hAnsi="宋体" w:cs="宋体" w:hint="eastAsia"/>
          <w:kern w:val="0"/>
          <w:szCs w:val="21"/>
        </w:rPr>
        <w:t>投其中</w:t>
      </w:r>
      <w:proofErr w:type="gramEnd"/>
      <w:r w:rsidRPr="008D3B61">
        <w:rPr>
          <w:rFonts w:ascii="宋体" w:eastAsia="宋体" w:hAnsi="宋体" w:cs="宋体" w:hint="eastAsia"/>
          <w:kern w:val="0"/>
          <w:szCs w:val="21"/>
        </w:rPr>
        <w:t>1个标段，本项目允许多投多中，参与多个标段竞标的响应人需要分别针对各标段单独制作响应文件</w:t>
      </w:r>
      <w:bookmarkEnd w:id="9"/>
      <w:bookmarkEnd w:id="10"/>
      <w:r w:rsidRPr="008D3B61">
        <w:rPr>
          <w:rFonts w:ascii="宋体" w:eastAsia="宋体" w:hAnsi="宋体" w:cs="宋体" w:hint="eastAsia"/>
          <w:kern w:val="0"/>
          <w:szCs w:val="21"/>
        </w:rPr>
        <w:t>。</w:t>
      </w:r>
    </w:p>
    <w:p w14:paraId="71D8AF50" w14:textId="77777777" w:rsidR="008D3B61" w:rsidRPr="008D3B61" w:rsidRDefault="008D3B61" w:rsidP="008D3B61">
      <w:pPr>
        <w:spacing w:line="360" w:lineRule="auto"/>
        <w:rPr>
          <w:rFonts w:ascii="宋体" w:eastAsia="宋体" w:hAnsi="宋体" w:cs="宋体" w:hint="eastAsia"/>
          <w:kern w:val="0"/>
          <w:szCs w:val="21"/>
        </w:rPr>
      </w:pPr>
      <w:r w:rsidRPr="008D3B61">
        <w:rPr>
          <w:rFonts w:ascii="宋体" w:eastAsia="宋体" w:hAnsi="宋体" w:cs="宋体" w:hint="eastAsia"/>
          <w:kern w:val="0"/>
          <w:szCs w:val="21"/>
        </w:rPr>
        <w:t>（2）各标段招商范围：3标段：可经营单项饮品自助售卖机，如自助椰子机、自助茶</w:t>
      </w:r>
      <w:proofErr w:type="gramStart"/>
      <w:r w:rsidRPr="008D3B61">
        <w:rPr>
          <w:rFonts w:ascii="宋体" w:eastAsia="宋体" w:hAnsi="宋体" w:cs="宋体" w:hint="eastAsia"/>
          <w:kern w:val="0"/>
          <w:szCs w:val="21"/>
        </w:rPr>
        <w:t>咖</w:t>
      </w:r>
      <w:proofErr w:type="gramEnd"/>
      <w:r w:rsidRPr="008D3B61">
        <w:rPr>
          <w:rFonts w:ascii="宋体" w:eastAsia="宋体" w:hAnsi="宋体" w:cs="宋体" w:hint="eastAsia"/>
          <w:kern w:val="0"/>
          <w:szCs w:val="21"/>
        </w:rPr>
        <w:t>机等饮料现场制作设备；5标段：国际电话卡、流量卡售卖机，（不得经营WIFI设备租赁或销</w:t>
      </w:r>
      <w:r w:rsidRPr="008D3B61">
        <w:rPr>
          <w:rFonts w:ascii="宋体" w:eastAsia="宋体" w:hAnsi="宋体" w:cs="宋体" w:hint="eastAsia"/>
          <w:kern w:val="0"/>
          <w:szCs w:val="21"/>
        </w:rPr>
        <w:lastRenderedPageBreak/>
        <w:t>售业务）；6标段：自助照相机。</w:t>
      </w:r>
    </w:p>
    <w:p w14:paraId="20CA9390" w14:textId="77777777" w:rsidR="008D3B61" w:rsidRPr="008D3B61" w:rsidRDefault="008D3B61" w:rsidP="008D3B61">
      <w:pPr>
        <w:autoSpaceDE w:val="0"/>
        <w:autoSpaceDN w:val="0"/>
        <w:spacing w:line="360" w:lineRule="auto"/>
        <w:outlineLvl w:val="1"/>
        <w:rPr>
          <w:rFonts w:ascii="宋体" w:eastAsia="宋体" w:hAnsi="宋体" w:cs="宋体"/>
          <w:kern w:val="0"/>
          <w:szCs w:val="21"/>
        </w:rPr>
      </w:pPr>
      <w:bookmarkStart w:id="18" w:name="_Toc26669"/>
      <w:bookmarkStart w:id="19" w:name="_Toc9696"/>
      <w:bookmarkStart w:id="20" w:name="_Toc12313"/>
      <w:bookmarkStart w:id="21" w:name="_Toc96603216"/>
      <w:r w:rsidRPr="008D3B61">
        <w:rPr>
          <w:rFonts w:ascii="宋体" w:eastAsia="宋体" w:hAnsi="宋体" w:cs="宋体"/>
          <w:kern w:val="0"/>
          <w:szCs w:val="21"/>
        </w:rPr>
        <w:t>5.</w:t>
      </w:r>
      <w:r w:rsidRPr="008D3B61">
        <w:rPr>
          <w:rFonts w:ascii="宋体" w:eastAsia="宋体" w:hAnsi="宋体" w:cs="宋体" w:hint="eastAsia"/>
          <w:kern w:val="0"/>
          <w:szCs w:val="21"/>
        </w:rPr>
        <w:t>合同年限</w:t>
      </w:r>
      <w:bookmarkEnd w:id="18"/>
      <w:bookmarkEnd w:id="21"/>
    </w:p>
    <w:p w14:paraId="168BCCC3" w14:textId="77777777" w:rsidR="008D3B61" w:rsidRPr="008D3B61" w:rsidRDefault="008D3B61" w:rsidP="008D3B61">
      <w:pPr>
        <w:autoSpaceDE w:val="0"/>
        <w:autoSpaceDN w:val="0"/>
        <w:spacing w:line="360" w:lineRule="auto"/>
        <w:outlineLvl w:val="1"/>
        <w:rPr>
          <w:rFonts w:ascii="宋体" w:eastAsia="宋体" w:hAnsi="宋体" w:cs="宋体" w:hint="eastAsia"/>
          <w:kern w:val="0"/>
          <w:szCs w:val="21"/>
        </w:rPr>
      </w:pPr>
      <w:bookmarkStart w:id="22" w:name="_Toc7946"/>
      <w:bookmarkStart w:id="23" w:name="_Toc96603217"/>
      <w:r w:rsidRPr="008D3B61">
        <w:rPr>
          <w:rFonts w:ascii="宋体" w:eastAsia="宋体" w:hAnsi="宋体" w:cs="宋体" w:hint="eastAsia"/>
          <w:kern w:val="0"/>
          <w:szCs w:val="21"/>
        </w:rPr>
        <w:t>（1）合同年限为3年，合同执行期限自适用场地交付起开始计算。</w:t>
      </w:r>
      <w:bookmarkEnd w:id="22"/>
      <w:bookmarkEnd w:id="23"/>
    </w:p>
    <w:p w14:paraId="0C3B1954" w14:textId="77777777" w:rsidR="008D3B61" w:rsidRPr="008D3B61" w:rsidRDefault="008D3B61" w:rsidP="008D3B61">
      <w:pPr>
        <w:autoSpaceDE w:val="0"/>
        <w:autoSpaceDN w:val="0"/>
        <w:spacing w:line="360" w:lineRule="auto"/>
        <w:outlineLvl w:val="1"/>
        <w:rPr>
          <w:rFonts w:ascii="宋体" w:eastAsia="宋体" w:hAnsi="宋体" w:cs="宋体" w:hint="eastAsia"/>
          <w:kern w:val="0"/>
          <w:szCs w:val="21"/>
        </w:rPr>
      </w:pPr>
      <w:bookmarkStart w:id="24" w:name="_Toc7399"/>
      <w:bookmarkStart w:id="25" w:name="_Toc96603218"/>
      <w:r w:rsidRPr="008D3B61">
        <w:rPr>
          <w:rFonts w:ascii="宋体" w:eastAsia="宋体" w:hAnsi="宋体" w:cs="宋体" w:hint="eastAsia"/>
          <w:kern w:val="0"/>
          <w:szCs w:val="21"/>
        </w:rPr>
        <w:t>（2）装修免租期为适用场地交付之日起30个日历日。其中非响应</w:t>
      </w:r>
      <w:proofErr w:type="gramStart"/>
      <w:r w:rsidRPr="008D3B61">
        <w:rPr>
          <w:rFonts w:ascii="宋体" w:eastAsia="宋体" w:hAnsi="宋体" w:cs="宋体" w:hint="eastAsia"/>
          <w:kern w:val="0"/>
          <w:szCs w:val="21"/>
        </w:rPr>
        <w:t>人原因</w:t>
      </w:r>
      <w:proofErr w:type="gramEnd"/>
      <w:r w:rsidRPr="008D3B61">
        <w:rPr>
          <w:rFonts w:ascii="宋体" w:eastAsia="宋体" w:hAnsi="宋体" w:cs="宋体" w:hint="eastAsia"/>
          <w:kern w:val="0"/>
          <w:szCs w:val="21"/>
        </w:rPr>
        <w:t>导致的停工，在提供相应证明文件后，可</w:t>
      </w:r>
      <w:proofErr w:type="gramStart"/>
      <w:r w:rsidRPr="008D3B61">
        <w:rPr>
          <w:rFonts w:ascii="宋体" w:eastAsia="宋体" w:hAnsi="宋体" w:cs="宋体" w:hint="eastAsia"/>
          <w:kern w:val="0"/>
          <w:szCs w:val="21"/>
        </w:rPr>
        <w:t>不计入免租期</w:t>
      </w:r>
      <w:proofErr w:type="gramEnd"/>
      <w:r w:rsidRPr="008D3B61">
        <w:rPr>
          <w:rFonts w:ascii="宋体" w:eastAsia="宋体" w:hAnsi="宋体" w:cs="宋体" w:hint="eastAsia"/>
          <w:kern w:val="0"/>
          <w:szCs w:val="21"/>
        </w:rPr>
        <w:t>，具体以招商人审批为准。如提前完成装修并开业以实际开业之日起租</w:t>
      </w:r>
      <w:bookmarkEnd w:id="8"/>
      <w:r w:rsidRPr="008D3B61">
        <w:rPr>
          <w:rFonts w:ascii="宋体" w:eastAsia="宋体" w:hAnsi="宋体" w:cs="宋体" w:hint="eastAsia"/>
          <w:kern w:val="0"/>
          <w:szCs w:val="21"/>
        </w:rPr>
        <w:t>。</w:t>
      </w:r>
      <w:bookmarkEnd w:id="19"/>
      <w:bookmarkEnd w:id="20"/>
      <w:bookmarkEnd w:id="24"/>
      <w:bookmarkEnd w:id="25"/>
    </w:p>
    <w:p w14:paraId="52475FBD" w14:textId="77777777" w:rsidR="008D3B61" w:rsidRPr="008D3B61" w:rsidRDefault="008D3B61" w:rsidP="008D3B61">
      <w:pPr>
        <w:autoSpaceDE w:val="0"/>
        <w:autoSpaceDN w:val="0"/>
        <w:spacing w:line="360" w:lineRule="auto"/>
        <w:ind w:left="632" w:hangingChars="300" w:hanging="632"/>
        <w:outlineLvl w:val="1"/>
        <w:rPr>
          <w:rFonts w:ascii="宋体" w:eastAsia="宋体" w:hAnsi="宋体" w:cs="宋体" w:hint="eastAsia"/>
          <w:b/>
          <w:bCs/>
          <w:kern w:val="0"/>
          <w:szCs w:val="21"/>
        </w:rPr>
      </w:pPr>
      <w:bookmarkStart w:id="26" w:name="_Toc28248"/>
      <w:bookmarkStart w:id="27" w:name="_Toc29041"/>
      <w:bookmarkStart w:id="28" w:name="_Toc96603219"/>
      <w:r w:rsidRPr="008D3B61">
        <w:rPr>
          <w:rFonts w:ascii="宋体" w:eastAsia="宋体" w:hAnsi="宋体" w:cs="宋体" w:hint="eastAsia"/>
          <w:b/>
          <w:bCs/>
          <w:kern w:val="0"/>
          <w:szCs w:val="21"/>
        </w:rPr>
        <w:t>二、响应资格及要求</w:t>
      </w:r>
      <w:bookmarkEnd w:id="11"/>
      <w:bookmarkEnd w:id="12"/>
      <w:bookmarkEnd w:id="13"/>
      <w:bookmarkEnd w:id="14"/>
      <w:bookmarkEnd w:id="15"/>
      <w:bookmarkEnd w:id="16"/>
      <w:bookmarkEnd w:id="17"/>
      <w:bookmarkEnd w:id="26"/>
      <w:bookmarkEnd w:id="27"/>
      <w:bookmarkEnd w:id="28"/>
    </w:p>
    <w:p w14:paraId="1730C6A8" w14:textId="77777777" w:rsidR="008D3B61" w:rsidRPr="008D3B61" w:rsidRDefault="008D3B61" w:rsidP="008D3B61">
      <w:pPr>
        <w:tabs>
          <w:tab w:val="left" w:pos="142"/>
        </w:tabs>
        <w:autoSpaceDE w:val="0"/>
        <w:autoSpaceDN w:val="0"/>
        <w:adjustRightInd w:val="0"/>
        <w:spacing w:line="360" w:lineRule="auto"/>
        <w:ind w:firstLineChars="200" w:firstLine="420"/>
        <w:rPr>
          <w:rFonts w:ascii="宋体" w:eastAsia="宋体" w:hAnsi="宋体" w:cs="宋体" w:hint="eastAsia"/>
          <w:kern w:val="0"/>
          <w:szCs w:val="21"/>
        </w:rPr>
      </w:pPr>
      <w:bookmarkStart w:id="29" w:name="_Toc19838"/>
      <w:r w:rsidRPr="008D3B61">
        <w:rPr>
          <w:rFonts w:ascii="宋体" w:eastAsia="宋体" w:hAnsi="宋体" w:cs="宋体" w:hint="eastAsia"/>
          <w:kern w:val="0"/>
          <w:szCs w:val="21"/>
        </w:rPr>
        <w:t>1.在中华人民共和国大陆依法注册企业法人（具备自有品牌的生产企业、或自有注册商标的经销商、或具备合法代理资格的代理商），且截至2021年11月30日</w:t>
      </w:r>
      <w:r w:rsidRPr="008D3B61">
        <w:rPr>
          <w:rFonts w:ascii="宋体" w:eastAsia="宋体" w:hAnsi="宋体" w:cs="宋体"/>
          <w:kern w:val="0"/>
          <w:szCs w:val="21"/>
        </w:rPr>
        <w:t>前，具有</w:t>
      </w:r>
      <w:r w:rsidRPr="008D3B61">
        <w:rPr>
          <w:rFonts w:ascii="宋体" w:eastAsia="宋体" w:hAnsi="宋体" w:cs="宋体" w:hint="eastAsia"/>
          <w:kern w:val="0"/>
          <w:szCs w:val="21"/>
        </w:rPr>
        <w:t>2年（含）以上相关运营管理经验。（响应人须提供</w:t>
      </w:r>
      <w:r w:rsidRPr="008D3B61">
        <w:rPr>
          <w:rFonts w:ascii="宋体" w:eastAsia="宋体" w:hAnsi="宋体" w:cs="宋体"/>
          <w:kern w:val="0"/>
          <w:szCs w:val="21"/>
        </w:rPr>
        <w:t>近2年有收入的税务申报表、营业执照等</w:t>
      </w:r>
      <w:r w:rsidRPr="008D3B61">
        <w:rPr>
          <w:rFonts w:ascii="宋体" w:eastAsia="宋体" w:hAnsi="宋体" w:cs="宋体" w:hint="eastAsia"/>
          <w:kern w:val="0"/>
          <w:szCs w:val="21"/>
        </w:rPr>
        <w:t>）；</w:t>
      </w:r>
    </w:p>
    <w:p w14:paraId="4541CB36" w14:textId="77777777" w:rsidR="008D3B61" w:rsidRPr="008D3B61" w:rsidRDefault="008D3B61" w:rsidP="008D3B61">
      <w:pPr>
        <w:tabs>
          <w:tab w:val="left" w:pos="142"/>
        </w:tabs>
        <w:autoSpaceDE w:val="0"/>
        <w:autoSpaceDN w:val="0"/>
        <w:adjustRightInd w:val="0"/>
        <w:spacing w:line="360" w:lineRule="auto"/>
        <w:ind w:firstLineChars="200" w:firstLine="420"/>
        <w:rPr>
          <w:rFonts w:ascii="宋体" w:eastAsia="宋体" w:hAnsi="宋体" w:cs="宋体" w:hint="eastAsia"/>
          <w:kern w:val="0"/>
          <w:szCs w:val="21"/>
        </w:rPr>
      </w:pPr>
      <w:r w:rsidRPr="008D3B61">
        <w:rPr>
          <w:rFonts w:ascii="宋体" w:eastAsia="宋体" w:hAnsi="宋体" w:cs="宋体" w:hint="eastAsia"/>
          <w:kern w:val="0"/>
          <w:szCs w:val="21"/>
        </w:rPr>
        <w:t>2.响应人须具备自有品牌的生产企业、或自有注册商标的经销商、或具备合法代理资格的代理商；如引进非自有品牌，须提供有效的品牌授权书、特殊行业授权书；</w:t>
      </w:r>
    </w:p>
    <w:p w14:paraId="081DA898" w14:textId="77777777" w:rsidR="008D3B61" w:rsidRPr="008D3B61" w:rsidRDefault="008D3B61" w:rsidP="008D3B61">
      <w:pPr>
        <w:tabs>
          <w:tab w:val="left" w:pos="142"/>
        </w:tabs>
        <w:autoSpaceDE w:val="0"/>
        <w:autoSpaceDN w:val="0"/>
        <w:adjustRightInd w:val="0"/>
        <w:spacing w:line="360" w:lineRule="auto"/>
        <w:ind w:firstLineChars="200" w:firstLine="420"/>
        <w:rPr>
          <w:rFonts w:ascii="宋体" w:eastAsia="宋体" w:hAnsi="宋体" w:cs="宋体" w:hint="eastAsia"/>
          <w:kern w:val="0"/>
          <w:szCs w:val="21"/>
        </w:rPr>
      </w:pPr>
      <w:r w:rsidRPr="008D3B61">
        <w:rPr>
          <w:rFonts w:ascii="宋体" w:eastAsia="宋体" w:hAnsi="宋体" w:cs="宋体" w:hint="eastAsia"/>
          <w:kern w:val="0"/>
          <w:szCs w:val="21"/>
        </w:rPr>
        <w:t>3.符合运营竞标项目所需的国家规定的相关资质条件（营业执照、食品经营许可证等，具体视项目决定）；</w:t>
      </w:r>
    </w:p>
    <w:p w14:paraId="74D977C1" w14:textId="77777777" w:rsidR="008D3B61" w:rsidRPr="008D3B61" w:rsidRDefault="008D3B61" w:rsidP="008D3B61">
      <w:pPr>
        <w:spacing w:line="360" w:lineRule="auto"/>
        <w:ind w:firstLineChars="200" w:firstLine="420"/>
        <w:rPr>
          <w:rFonts w:ascii="宋体" w:eastAsia="宋体" w:hAnsi="宋体" w:cs="宋体" w:hint="eastAsia"/>
          <w:kern w:val="0"/>
          <w:szCs w:val="21"/>
        </w:rPr>
      </w:pPr>
      <w:r w:rsidRPr="008D3B61">
        <w:rPr>
          <w:rFonts w:ascii="宋体" w:eastAsia="宋体" w:hAnsi="宋体" w:cs="宋体" w:hint="eastAsia"/>
          <w:kern w:val="0"/>
          <w:szCs w:val="21"/>
        </w:rPr>
        <w:t>4.守法经营，诚实守信。在以前的经营活动中未出现过以商业贿赂等不正当竞争手段取得经营权的记录。在国家企业信用信息公示系统（</w:t>
      </w:r>
      <w:r w:rsidRPr="008D3B61">
        <w:rPr>
          <w:rFonts w:ascii="宋体" w:eastAsia="宋体" w:hAnsi="宋体" w:cs="宋体"/>
          <w:kern w:val="0"/>
          <w:szCs w:val="21"/>
        </w:rPr>
        <w:t>http://www.gsxt.gov.cn/</w:t>
      </w:r>
      <w:r w:rsidRPr="008D3B61">
        <w:rPr>
          <w:rFonts w:ascii="宋体" w:eastAsia="宋体" w:hAnsi="宋体" w:cs="宋体" w:hint="eastAsia"/>
          <w:kern w:val="0"/>
          <w:szCs w:val="21"/>
        </w:rPr>
        <w:t>）及企查查中显示经营中无违法记录，无商标侵权行为，无虚假广告行为，无不正当竞争行为。银行信用良好，无不良欠款记录。无被暂停投标资格且在暂停期内的，以上需提交书面承诺及相关文件。（包含但不限于《企业信用信息公示报告》等）；</w:t>
      </w:r>
    </w:p>
    <w:p w14:paraId="55D40B37" w14:textId="77777777" w:rsidR="008D3B61" w:rsidRPr="008D3B61" w:rsidRDefault="008D3B61" w:rsidP="008D3B61">
      <w:pPr>
        <w:spacing w:line="360" w:lineRule="auto"/>
        <w:ind w:firstLineChars="200" w:firstLine="420"/>
        <w:rPr>
          <w:rFonts w:ascii="宋体" w:eastAsia="宋体" w:hAnsi="宋体" w:cs="宋体"/>
          <w:kern w:val="0"/>
          <w:szCs w:val="21"/>
        </w:rPr>
      </w:pPr>
      <w:r w:rsidRPr="008D3B61">
        <w:rPr>
          <w:rFonts w:ascii="宋体" w:eastAsia="宋体" w:hAnsi="宋体" w:cs="宋体" w:hint="eastAsia"/>
          <w:kern w:val="0"/>
          <w:szCs w:val="21"/>
        </w:rPr>
        <w:t>5.</w:t>
      </w:r>
      <w:r w:rsidRPr="008D3B61">
        <w:rPr>
          <w:rFonts w:ascii="宋体" w:eastAsia="宋体" w:hAnsi="宋体" w:cs="宋体"/>
          <w:kern w:val="0"/>
          <w:szCs w:val="21"/>
        </w:rPr>
        <w:t>本次</w:t>
      </w:r>
      <w:r w:rsidRPr="008D3B61">
        <w:rPr>
          <w:rFonts w:ascii="宋体" w:eastAsia="宋体" w:hAnsi="宋体" w:cs="宋体" w:hint="eastAsia"/>
          <w:kern w:val="0"/>
          <w:szCs w:val="21"/>
        </w:rPr>
        <w:t>招商</w:t>
      </w:r>
      <w:r w:rsidRPr="008D3B61">
        <w:rPr>
          <w:rFonts w:ascii="宋体" w:eastAsia="宋体" w:hAnsi="宋体" w:cs="宋体"/>
          <w:kern w:val="0"/>
          <w:szCs w:val="21"/>
        </w:rPr>
        <w:t>所确定的运营商必须自营，不允许以任何形式进行转包</w:t>
      </w:r>
      <w:r w:rsidRPr="008D3B61">
        <w:rPr>
          <w:rFonts w:ascii="宋体" w:eastAsia="宋体" w:hAnsi="宋体" w:cs="宋体" w:hint="eastAsia"/>
          <w:kern w:val="0"/>
          <w:szCs w:val="21"/>
        </w:rPr>
        <w:t>；</w:t>
      </w:r>
    </w:p>
    <w:p w14:paraId="42BF3098" w14:textId="77777777" w:rsidR="008D3B61" w:rsidRPr="008D3B61" w:rsidRDefault="008D3B61" w:rsidP="008D3B61">
      <w:pPr>
        <w:spacing w:line="360" w:lineRule="auto"/>
        <w:ind w:firstLineChars="200" w:firstLine="420"/>
        <w:rPr>
          <w:rFonts w:ascii="宋体" w:eastAsia="宋体" w:hAnsi="宋体" w:cs="宋体"/>
          <w:kern w:val="0"/>
          <w:szCs w:val="21"/>
        </w:rPr>
      </w:pPr>
      <w:r w:rsidRPr="008D3B61">
        <w:rPr>
          <w:rFonts w:ascii="宋体" w:eastAsia="宋体" w:hAnsi="宋体" w:cs="宋体"/>
          <w:kern w:val="0"/>
          <w:szCs w:val="21"/>
        </w:rPr>
        <w:t>6.</w:t>
      </w:r>
      <w:r w:rsidRPr="008D3B61">
        <w:rPr>
          <w:rFonts w:ascii="宋体" w:eastAsia="宋体" w:hAnsi="宋体" w:cs="宋体" w:hint="eastAsia"/>
          <w:kern w:val="0"/>
          <w:szCs w:val="21"/>
        </w:rPr>
        <w:t>如符合招商条件的T3航站</w:t>
      </w:r>
      <w:proofErr w:type="gramStart"/>
      <w:r w:rsidRPr="008D3B61">
        <w:rPr>
          <w:rFonts w:ascii="宋体" w:eastAsia="宋体" w:hAnsi="宋体" w:cs="宋体" w:hint="eastAsia"/>
          <w:kern w:val="0"/>
          <w:szCs w:val="21"/>
        </w:rPr>
        <w:t>楼现有</w:t>
      </w:r>
      <w:proofErr w:type="gramEnd"/>
      <w:r w:rsidRPr="008D3B61">
        <w:rPr>
          <w:rFonts w:ascii="宋体" w:eastAsia="宋体" w:hAnsi="宋体" w:cs="宋体" w:hint="eastAsia"/>
          <w:kern w:val="0"/>
          <w:szCs w:val="21"/>
        </w:rPr>
        <w:t>商业项目经营商户或曾经经营商户参与本次招商，不得与招商人存在法律仲裁、诉讼关系；</w:t>
      </w:r>
    </w:p>
    <w:p w14:paraId="3BB81B79" w14:textId="77777777" w:rsidR="008D3B61" w:rsidRPr="008D3B61" w:rsidRDefault="008D3B61" w:rsidP="008D3B61">
      <w:pPr>
        <w:spacing w:line="360" w:lineRule="auto"/>
        <w:ind w:firstLineChars="200" w:firstLine="420"/>
        <w:rPr>
          <w:rFonts w:ascii="宋体" w:eastAsia="宋体" w:hAnsi="宋体" w:cs="宋体" w:hint="eastAsia"/>
          <w:kern w:val="0"/>
          <w:szCs w:val="21"/>
        </w:rPr>
      </w:pPr>
      <w:r w:rsidRPr="008D3B61">
        <w:rPr>
          <w:rFonts w:ascii="宋体" w:eastAsia="宋体" w:hAnsi="宋体" w:cs="宋体" w:hint="eastAsia"/>
          <w:kern w:val="0"/>
          <w:szCs w:val="21"/>
        </w:rPr>
        <w:t>7</w:t>
      </w:r>
      <w:r w:rsidRPr="008D3B61">
        <w:rPr>
          <w:rFonts w:ascii="宋体" w:eastAsia="宋体" w:hAnsi="宋体" w:cs="宋体"/>
          <w:kern w:val="0"/>
          <w:szCs w:val="21"/>
        </w:rPr>
        <w:t>.</w:t>
      </w:r>
      <w:r w:rsidRPr="008D3B61">
        <w:rPr>
          <w:rFonts w:ascii="宋体" w:eastAsia="宋体" w:hAnsi="宋体" w:cs="宋体" w:hint="eastAsia"/>
          <w:kern w:val="0"/>
          <w:szCs w:val="21"/>
        </w:rPr>
        <w:t>本项目不接受联合体形式参与，有控股及关联的公司只能选择一家公司报名参与，否则将被同时取消参与资格。</w:t>
      </w:r>
    </w:p>
    <w:p w14:paraId="2102CC26" w14:textId="77777777" w:rsidR="008D3B61" w:rsidRPr="008D3B61" w:rsidRDefault="008D3B61" w:rsidP="008D3B61">
      <w:pPr>
        <w:tabs>
          <w:tab w:val="left" w:pos="540"/>
          <w:tab w:val="left" w:pos="840"/>
        </w:tabs>
        <w:spacing w:line="360" w:lineRule="auto"/>
        <w:outlineLvl w:val="1"/>
        <w:rPr>
          <w:rFonts w:ascii="宋体" w:eastAsia="宋体" w:hAnsi="宋体" w:cs="宋体" w:hint="eastAsia"/>
          <w:b/>
          <w:szCs w:val="21"/>
        </w:rPr>
      </w:pPr>
      <w:bookmarkStart w:id="30" w:name="_Toc20043"/>
      <w:bookmarkStart w:id="31" w:name="_Toc28975"/>
      <w:bookmarkStart w:id="32" w:name="_Toc624"/>
      <w:bookmarkStart w:id="33" w:name="_Toc16423"/>
      <w:bookmarkStart w:id="34" w:name="_Toc96603220"/>
      <w:r w:rsidRPr="008D3B61">
        <w:rPr>
          <w:rFonts w:ascii="宋体" w:eastAsia="宋体" w:hAnsi="宋体" w:cs="宋体" w:hint="eastAsia"/>
          <w:b/>
          <w:szCs w:val="21"/>
        </w:rPr>
        <w:t>三、招商文件的获取</w:t>
      </w:r>
      <w:bookmarkEnd w:id="29"/>
      <w:bookmarkEnd w:id="30"/>
      <w:bookmarkEnd w:id="31"/>
      <w:bookmarkEnd w:id="32"/>
      <w:bookmarkEnd w:id="33"/>
      <w:bookmarkEnd w:id="34"/>
    </w:p>
    <w:p w14:paraId="035E8375" w14:textId="77777777" w:rsidR="008D3B61" w:rsidRPr="008D3B61" w:rsidRDefault="008D3B61" w:rsidP="008D3B61">
      <w:pPr>
        <w:spacing w:line="360" w:lineRule="auto"/>
        <w:ind w:firstLineChars="200" w:firstLine="420"/>
        <w:rPr>
          <w:rFonts w:ascii="宋体" w:eastAsia="宋体" w:hAnsi="宋体" w:cs="宋体"/>
          <w:szCs w:val="21"/>
        </w:rPr>
      </w:pPr>
      <w:bookmarkStart w:id="35" w:name="_Toc259028275"/>
      <w:bookmarkStart w:id="36" w:name="_Toc259028695"/>
      <w:r w:rsidRPr="008D3B61">
        <w:rPr>
          <w:rFonts w:ascii="宋体" w:eastAsia="宋体" w:hAnsi="宋体" w:cs="宋体" w:hint="eastAsia"/>
          <w:szCs w:val="21"/>
        </w:rPr>
        <w:t>1.获取时间：202</w:t>
      </w:r>
      <w:r w:rsidRPr="008D3B61">
        <w:rPr>
          <w:rFonts w:ascii="宋体" w:eastAsia="宋体" w:hAnsi="宋体" w:cs="宋体"/>
          <w:szCs w:val="21"/>
        </w:rPr>
        <w:t>2</w:t>
      </w:r>
      <w:r w:rsidRPr="008D3B61">
        <w:rPr>
          <w:rFonts w:ascii="宋体" w:eastAsia="宋体" w:hAnsi="宋体" w:cs="宋体" w:hint="eastAsia"/>
          <w:szCs w:val="21"/>
        </w:rPr>
        <w:t>年</w:t>
      </w:r>
      <w:r w:rsidRPr="008D3B61">
        <w:rPr>
          <w:rFonts w:ascii="宋体" w:eastAsia="宋体" w:hAnsi="宋体" w:cs="宋体"/>
          <w:szCs w:val="21"/>
        </w:rPr>
        <w:t>03</w:t>
      </w:r>
      <w:r w:rsidRPr="008D3B61">
        <w:rPr>
          <w:rFonts w:ascii="宋体" w:eastAsia="宋体" w:hAnsi="宋体" w:cs="宋体" w:hint="eastAsia"/>
          <w:szCs w:val="21"/>
        </w:rPr>
        <w:t>月</w:t>
      </w:r>
      <w:r w:rsidRPr="008D3B61">
        <w:rPr>
          <w:rFonts w:ascii="宋体" w:eastAsia="宋体" w:hAnsi="宋体" w:cs="宋体"/>
          <w:szCs w:val="21"/>
        </w:rPr>
        <w:t>17</w:t>
      </w:r>
      <w:r w:rsidRPr="008D3B61">
        <w:rPr>
          <w:rFonts w:ascii="宋体" w:eastAsia="宋体" w:hAnsi="宋体" w:cs="宋体" w:hint="eastAsia"/>
          <w:szCs w:val="21"/>
        </w:rPr>
        <w:t>日起至202</w:t>
      </w:r>
      <w:r w:rsidRPr="008D3B61">
        <w:rPr>
          <w:rFonts w:ascii="宋体" w:eastAsia="宋体" w:hAnsi="宋体" w:cs="宋体"/>
          <w:szCs w:val="21"/>
        </w:rPr>
        <w:t>2</w:t>
      </w:r>
      <w:r w:rsidRPr="008D3B61">
        <w:rPr>
          <w:rFonts w:ascii="宋体" w:eastAsia="宋体" w:hAnsi="宋体" w:cs="宋体" w:hint="eastAsia"/>
          <w:szCs w:val="21"/>
        </w:rPr>
        <w:t>年</w:t>
      </w:r>
      <w:r w:rsidRPr="008D3B61">
        <w:rPr>
          <w:rFonts w:ascii="宋体" w:eastAsia="宋体" w:hAnsi="宋体" w:cs="宋体"/>
          <w:szCs w:val="21"/>
        </w:rPr>
        <w:t>03</w:t>
      </w:r>
      <w:r w:rsidRPr="008D3B61">
        <w:rPr>
          <w:rFonts w:ascii="宋体" w:eastAsia="宋体" w:hAnsi="宋体" w:cs="宋体" w:hint="eastAsia"/>
          <w:szCs w:val="21"/>
        </w:rPr>
        <w:t>月</w:t>
      </w:r>
      <w:r w:rsidRPr="008D3B61">
        <w:rPr>
          <w:rFonts w:ascii="宋体" w:eastAsia="宋体" w:hAnsi="宋体" w:cs="宋体"/>
          <w:szCs w:val="21"/>
        </w:rPr>
        <w:t>30</w:t>
      </w:r>
      <w:r w:rsidRPr="008D3B61">
        <w:rPr>
          <w:rFonts w:ascii="宋体" w:eastAsia="宋体" w:hAnsi="宋体" w:cs="宋体" w:hint="eastAsia"/>
          <w:szCs w:val="21"/>
        </w:rPr>
        <w:t>日，每天上午8：30～12：00、下午14：00～16：30（周末、节假日除外）。</w:t>
      </w:r>
    </w:p>
    <w:p w14:paraId="5BE5D514" w14:textId="77777777" w:rsidR="008D3B61" w:rsidRPr="008D3B61" w:rsidRDefault="008D3B61" w:rsidP="008D3B61">
      <w:pPr>
        <w:spacing w:line="360" w:lineRule="auto"/>
        <w:ind w:firstLineChars="200" w:firstLine="420"/>
        <w:rPr>
          <w:rFonts w:ascii="宋体" w:eastAsia="宋体" w:hAnsi="宋体" w:cs="宋体"/>
          <w:szCs w:val="21"/>
        </w:rPr>
      </w:pPr>
      <w:r w:rsidRPr="008D3B61">
        <w:rPr>
          <w:rFonts w:ascii="宋体" w:eastAsia="宋体" w:hAnsi="宋体" w:cs="宋体" w:hint="eastAsia"/>
          <w:szCs w:val="21"/>
        </w:rPr>
        <w:t>2.获取地点：湖北省武汉市武昌区东湖西路特2号平安财富中心（东湖大厦正对面）B座7楼湖北省成套招标股份有限公司服务大厅。</w:t>
      </w:r>
    </w:p>
    <w:p w14:paraId="1B2C353D" w14:textId="77777777" w:rsidR="008D3B61" w:rsidRPr="008D3B61" w:rsidRDefault="008D3B61" w:rsidP="008D3B61">
      <w:pPr>
        <w:spacing w:line="360" w:lineRule="auto"/>
        <w:ind w:firstLineChars="200" w:firstLine="420"/>
        <w:rPr>
          <w:rFonts w:ascii="宋体" w:eastAsia="宋体" w:hAnsi="宋体" w:cs="宋体" w:hint="eastAsia"/>
          <w:szCs w:val="21"/>
        </w:rPr>
      </w:pPr>
      <w:r w:rsidRPr="008D3B61">
        <w:rPr>
          <w:rFonts w:ascii="宋体" w:eastAsia="宋体" w:hAnsi="宋体" w:cs="宋体" w:hint="eastAsia"/>
          <w:szCs w:val="21"/>
        </w:rPr>
        <w:t>3.获取招商文件须提供的资料：</w:t>
      </w:r>
    </w:p>
    <w:p w14:paraId="0A0317E4" w14:textId="77777777" w:rsidR="008D3B61" w:rsidRPr="008D3B61" w:rsidRDefault="008D3B61" w:rsidP="008D3B61">
      <w:pPr>
        <w:spacing w:line="360" w:lineRule="auto"/>
        <w:ind w:firstLineChars="200" w:firstLine="420"/>
        <w:rPr>
          <w:rFonts w:ascii="宋体" w:eastAsia="宋体" w:hAnsi="宋体" w:hint="eastAsia"/>
          <w:szCs w:val="21"/>
        </w:rPr>
      </w:pPr>
      <w:bookmarkStart w:id="37" w:name="_Toc16383"/>
      <w:bookmarkStart w:id="38" w:name="_Toc7141"/>
      <w:bookmarkStart w:id="39" w:name="_Toc5856"/>
      <w:r w:rsidRPr="008D3B61">
        <w:rPr>
          <w:rFonts w:ascii="宋体" w:eastAsia="宋体" w:hAnsi="宋体" w:hint="eastAsia"/>
          <w:szCs w:val="21"/>
        </w:rPr>
        <w:lastRenderedPageBreak/>
        <w:t>1)法定代表人自己领取的，须提供法定代表人身份证明原件及法定代表人身份证原件；</w:t>
      </w:r>
    </w:p>
    <w:p w14:paraId="33B8382E" w14:textId="77777777" w:rsidR="008D3B61" w:rsidRPr="008D3B61" w:rsidRDefault="008D3B61" w:rsidP="008D3B61">
      <w:pPr>
        <w:spacing w:line="360" w:lineRule="auto"/>
        <w:ind w:firstLineChars="200" w:firstLine="420"/>
        <w:rPr>
          <w:rFonts w:ascii="宋体" w:eastAsia="宋体" w:hAnsi="宋体" w:hint="eastAsia"/>
          <w:szCs w:val="21"/>
        </w:rPr>
      </w:pPr>
      <w:r w:rsidRPr="008D3B61">
        <w:rPr>
          <w:rFonts w:ascii="宋体" w:eastAsia="宋体" w:hAnsi="宋体" w:hint="eastAsia"/>
          <w:szCs w:val="21"/>
        </w:rPr>
        <w:t>2)法定代表人委托他人领取的，须提供法定代表人授权书原件及受托人身份证原件；</w:t>
      </w:r>
    </w:p>
    <w:p w14:paraId="3D5018F3" w14:textId="77777777" w:rsidR="008D3B61" w:rsidRPr="008D3B61" w:rsidRDefault="008D3B61" w:rsidP="008D3B61">
      <w:pPr>
        <w:spacing w:line="360" w:lineRule="auto"/>
        <w:ind w:firstLineChars="200" w:firstLine="420"/>
        <w:rPr>
          <w:rFonts w:ascii="宋体" w:eastAsia="宋体" w:hAnsi="宋体" w:hint="eastAsia"/>
          <w:szCs w:val="21"/>
        </w:rPr>
      </w:pPr>
      <w:r w:rsidRPr="008D3B61">
        <w:rPr>
          <w:rFonts w:ascii="宋体" w:eastAsia="宋体" w:hAnsi="宋体" w:hint="eastAsia"/>
          <w:szCs w:val="21"/>
        </w:rPr>
        <w:t>3)开票资料：①开票单位名称、②纳税人识别号（或统一社会信用代码）、③营业执照或税务登记证地址、④单位联系电话、⑤开户行及账号。</w:t>
      </w:r>
    </w:p>
    <w:p w14:paraId="44D9ECC2" w14:textId="77777777" w:rsidR="008D3B61" w:rsidRPr="008D3B61" w:rsidRDefault="008D3B61" w:rsidP="008D3B61">
      <w:pPr>
        <w:spacing w:line="360" w:lineRule="auto"/>
        <w:ind w:firstLineChars="200" w:firstLine="420"/>
        <w:rPr>
          <w:rFonts w:ascii="宋体" w:eastAsia="宋体" w:hAnsi="宋体" w:hint="eastAsia"/>
          <w:szCs w:val="21"/>
        </w:rPr>
      </w:pPr>
      <w:r w:rsidRPr="008D3B61">
        <w:rPr>
          <w:rFonts w:ascii="宋体" w:eastAsia="宋体" w:hAnsi="宋体" w:hint="eastAsia"/>
          <w:szCs w:val="21"/>
        </w:rPr>
        <w:t>4、售价：人民币500元/本，售后不退。</w:t>
      </w:r>
    </w:p>
    <w:p w14:paraId="775C9714" w14:textId="77777777" w:rsidR="008D3B61" w:rsidRPr="008D3B61" w:rsidRDefault="008D3B61" w:rsidP="008D3B61">
      <w:pPr>
        <w:autoSpaceDE w:val="0"/>
        <w:autoSpaceDN w:val="0"/>
        <w:adjustRightInd w:val="0"/>
        <w:spacing w:line="360" w:lineRule="auto"/>
        <w:ind w:left="632" w:hangingChars="300" w:hanging="632"/>
        <w:outlineLvl w:val="1"/>
        <w:rPr>
          <w:rFonts w:ascii="宋体" w:eastAsia="宋体" w:hAnsi="宋体" w:cs="宋体" w:hint="eastAsia"/>
          <w:b/>
          <w:bCs/>
          <w:szCs w:val="32"/>
        </w:rPr>
      </w:pPr>
      <w:bookmarkStart w:id="40" w:name="_Toc2969"/>
      <w:bookmarkStart w:id="41" w:name="_Toc8717"/>
      <w:bookmarkStart w:id="42" w:name="_Toc17160"/>
      <w:bookmarkStart w:id="43" w:name="_Toc96603221"/>
      <w:r w:rsidRPr="008D3B61">
        <w:rPr>
          <w:rFonts w:ascii="宋体" w:eastAsia="宋体" w:hAnsi="宋体" w:cs="宋体" w:hint="eastAsia"/>
          <w:b/>
          <w:bCs/>
          <w:szCs w:val="32"/>
        </w:rPr>
        <w:t>四、</w:t>
      </w:r>
      <w:bookmarkEnd w:id="35"/>
      <w:bookmarkEnd w:id="36"/>
      <w:bookmarkEnd w:id="37"/>
      <w:bookmarkEnd w:id="38"/>
      <w:bookmarkEnd w:id="39"/>
      <w:r w:rsidRPr="008D3B61">
        <w:rPr>
          <w:rFonts w:ascii="宋体" w:eastAsia="宋体" w:hAnsi="宋体" w:cs="宋体" w:hint="eastAsia"/>
          <w:b/>
          <w:bCs/>
          <w:szCs w:val="32"/>
        </w:rPr>
        <w:t>递交招商响应文件的截止时间及磋商时间</w:t>
      </w:r>
      <w:bookmarkEnd w:id="40"/>
      <w:bookmarkEnd w:id="41"/>
      <w:bookmarkEnd w:id="42"/>
      <w:bookmarkEnd w:id="43"/>
    </w:p>
    <w:p w14:paraId="361CDAD8" w14:textId="02B48315" w:rsidR="008D3B61" w:rsidRPr="008D3B61" w:rsidRDefault="008D3B61" w:rsidP="008D3B61">
      <w:pPr>
        <w:spacing w:line="360" w:lineRule="auto"/>
        <w:ind w:firstLineChars="200" w:firstLine="420"/>
        <w:rPr>
          <w:rFonts w:ascii="宋体" w:eastAsia="宋体" w:hAnsi="宋体" w:cs="宋体" w:hint="eastAsia"/>
          <w:bCs/>
          <w:szCs w:val="21"/>
        </w:rPr>
      </w:pPr>
      <w:r w:rsidRPr="008D3B61">
        <w:rPr>
          <w:rFonts w:ascii="宋体" w:eastAsia="宋体" w:hAnsi="宋体" w:hint="eastAsia"/>
          <w:bCs/>
          <w:szCs w:val="21"/>
        </w:rPr>
        <w:t>202</w:t>
      </w:r>
      <w:r w:rsidRPr="008D3B61">
        <w:rPr>
          <w:rFonts w:ascii="宋体" w:eastAsia="宋体" w:hAnsi="宋体"/>
          <w:bCs/>
          <w:szCs w:val="21"/>
        </w:rPr>
        <w:t>2</w:t>
      </w:r>
      <w:r w:rsidRPr="008D3B61">
        <w:rPr>
          <w:rFonts w:ascii="宋体" w:eastAsia="宋体" w:hAnsi="宋体" w:hint="eastAsia"/>
          <w:bCs/>
          <w:szCs w:val="21"/>
        </w:rPr>
        <w:t>年</w:t>
      </w:r>
      <w:r w:rsidRPr="008D3B61">
        <w:rPr>
          <w:rFonts w:ascii="宋体" w:eastAsia="宋体" w:hAnsi="宋体"/>
          <w:bCs/>
          <w:szCs w:val="21"/>
        </w:rPr>
        <w:t>0</w:t>
      </w:r>
      <w:r>
        <w:rPr>
          <w:rFonts w:ascii="宋体" w:eastAsia="宋体" w:hAnsi="宋体"/>
          <w:bCs/>
          <w:szCs w:val="21"/>
        </w:rPr>
        <w:t>3</w:t>
      </w:r>
      <w:r w:rsidRPr="008D3B61">
        <w:rPr>
          <w:rFonts w:ascii="宋体" w:eastAsia="宋体" w:hAnsi="宋体" w:hint="eastAsia"/>
          <w:bCs/>
          <w:szCs w:val="21"/>
        </w:rPr>
        <w:t>月</w:t>
      </w:r>
      <w:r>
        <w:rPr>
          <w:rFonts w:ascii="宋体" w:eastAsia="宋体" w:hAnsi="宋体"/>
          <w:bCs/>
          <w:szCs w:val="21"/>
        </w:rPr>
        <w:t>31</w:t>
      </w:r>
      <w:r w:rsidRPr="008D3B61">
        <w:rPr>
          <w:rFonts w:ascii="宋体" w:eastAsia="宋体" w:hAnsi="宋体" w:hint="eastAsia"/>
          <w:bCs/>
          <w:szCs w:val="21"/>
        </w:rPr>
        <w:t>日09:30时</w:t>
      </w:r>
      <w:r w:rsidRPr="008D3B61">
        <w:rPr>
          <w:rFonts w:ascii="宋体" w:eastAsia="宋体" w:hAnsi="宋体" w:cs="宋体" w:hint="eastAsia"/>
          <w:bCs/>
          <w:szCs w:val="21"/>
        </w:rPr>
        <w:t>（北京时间）</w:t>
      </w:r>
    </w:p>
    <w:p w14:paraId="0C045E9F" w14:textId="77777777" w:rsidR="008D3B61" w:rsidRPr="008D3B61" w:rsidRDefault="008D3B61" w:rsidP="008D3B61">
      <w:pPr>
        <w:autoSpaceDE w:val="0"/>
        <w:autoSpaceDN w:val="0"/>
        <w:adjustRightInd w:val="0"/>
        <w:spacing w:line="360" w:lineRule="auto"/>
        <w:ind w:left="632" w:hangingChars="300" w:hanging="632"/>
        <w:outlineLvl w:val="1"/>
        <w:rPr>
          <w:rFonts w:ascii="宋体" w:eastAsia="宋体" w:hAnsi="宋体" w:cs="宋体" w:hint="eastAsia"/>
          <w:b/>
          <w:bCs/>
          <w:szCs w:val="32"/>
        </w:rPr>
      </w:pPr>
      <w:bookmarkStart w:id="44" w:name="_Toc11358"/>
      <w:bookmarkStart w:id="45" w:name="_Toc259028696"/>
      <w:bookmarkStart w:id="46" w:name="_Toc259028276"/>
      <w:bookmarkStart w:id="47" w:name="_Toc23418"/>
      <w:bookmarkStart w:id="48" w:name="_Toc15832"/>
      <w:bookmarkStart w:id="49" w:name="_Toc19677"/>
      <w:bookmarkStart w:id="50" w:name="_Toc18692"/>
      <w:bookmarkStart w:id="51" w:name="_Toc9129"/>
      <w:bookmarkStart w:id="52" w:name="_Toc96603222"/>
      <w:r w:rsidRPr="008D3B61">
        <w:rPr>
          <w:rFonts w:ascii="宋体" w:eastAsia="宋体" w:hAnsi="宋体" w:cs="宋体" w:hint="eastAsia"/>
          <w:b/>
          <w:bCs/>
          <w:szCs w:val="32"/>
        </w:rPr>
        <w:t>五、</w:t>
      </w:r>
      <w:bookmarkEnd w:id="44"/>
      <w:bookmarkEnd w:id="45"/>
      <w:bookmarkEnd w:id="46"/>
      <w:bookmarkEnd w:id="47"/>
      <w:bookmarkEnd w:id="48"/>
      <w:r w:rsidRPr="008D3B61">
        <w:rPr>
          <w:rFonts w:ascii="宋体" w:eastAsia="宋体" w:hAnsi="宋体" w:cs="宋体" w:hint="eastAsia"/>
          <w:b/>
          <w:bCs/>
          <w:szCs w:val="32"/>
        </w:rPr>
        <w:t>招商响应文件送达地点及磋商地点</w:t>
      </w:r>
      <w:bookmarkEnd w:id="49"/>
      <w:bookmarkEnd w:id="50"/>
      <w:bookmarkEnd w:id="51"/>
      <w:bookmarkEnd w:id="52"/>
    </w:p>
    <w:p w14:paraId="1EAEBE8C" w14:textId="77777777" w:rsidR="008D3B61" w:rsidRPr="008D3B61" w:rsidRDefault="008D3B61" w:rsidP="008D3B61">
      <w:pPr>
        <w:spacing w:line="360" w:lineRule="auto"/>
        <w:rPr>
          <w:rFonts w:ascii="宋体" w:eastAsia="宋体" w:hAnsi="宋体" w:hint="eastAsia"/>
          <w:bCs/>
          <w:szCs w:val="21"/>
        </w:rPr>
      </w:pPr>
      <w:r w:rsidRPr="008D3B61">
        <w:rPr>
          <w:rFonts w:ascii="宋体" w:eastAsia="宋体" w:hAnsi="宋体" w:hint="eastAsia"/>
          <w:bCs/>
          <w:sz w:val="20"/>
          <w:szCs w:val="21"/>
        </w:rPr>
        <w:t xml:space="preserve">    </w:t>
      </w:r>
      <w:r w:rsidRPr="008D3B61">
        <w:rPr>
          <w:rFonts w:ascii="宋体" w:eastAsia="宋体" w:hAnsi="宋体" w:hint="eastAsia"/>
          <w:bCs/>
          <w:szCs w:val="21"/>
        </w:rPr>
        <w:t>湖北机场集团有限公司综合办公楼A609招投标室。</w:t>
      </w:r>
    </w:p>
    <w:p w14:paraId="30D0D0F5" w14:textId="77777777" w:rsidR="008D3B61" w:rsidRPr="008D3B61" w:rsidRDefault="008D3B61" w:rsidP="008D3B61">
      <w:pPr>
        <w:spacing w:line="360" w:lineRule="auto"/>
        <w:rPr>
          <w:rFonts w:ascii="宋体" w:eastAsia="宋体" w:hAnsi="宋体" w:hint="eastAsia"/>
          <w:bCs/>
          <w:szCs w:val="21"/>
        </w:rPr>
      </w:pPr>
      <w:r w:rsidRPr="008D3B61">
        <w:rPr>
          <w:rFonts w:ascii="宋体" w:eastAsia="宋体" w:hAnsi="宋体" w:hint="eastAsia"/>
          <w:bCs/>
          <w:szCs w:val="21"/>
        </w:rPr>
        <w:t>备注：1、逾期送达指定地点的或者不按照招商文件要求密封的响应文件，招商人不予受理。</w:t>
      </w:r>
    </w:p>
    <w:p w14:paraId="55ED2783" w14:textId="77777777" w:rsidR="008D3B61" w:rsidRPr="008D3B61" w:rsidRDefault="008D3B61" w:rsidP="008D3B61">
      <w:pPr>
        <w:spacing w:line="360" w:lineRule="auto"/>
        <w:ind w:firstLineChars="200" w:firstLine="420"/>
        <w:rPr>
          <w:rFonts w:ascii="宋体" w:eastAsia="宋体" w:hAnsi="宋体" w:hint="eastAsia"/>
          <w:bCs/>
          <w:szCs w:val="21"/>
        </w:rPr>
      </w:pPr>
      <w:r w:rsidRPr="008D3B61">
        <w:rPr>
          <w:rFonts w:ascii="宋体" w:eastAsia="宋体" w:hAnsi="宋体" w:hint="eastAsia"/>
          <w:bCs/>
          <w:szCs w:val="21"/>
        </w:rPr>
        <w:t>2、针对</w:t>
      </w:r>
      <w:proofErr w:type="gramStart"/>
      <w:r w:rsidRPr="008D3B61">
        <w:rPr>
          <w:rFonts w:ascii="宋体" w:eastAsia="宋体" w:hAnsi="宋体" w:hint="eastAsia"/>
          <w:bCs/>
          <w:szCs w:val="21"/>
        </w:rPr>
        <w:t>有效响应</w:t>
      </w:r>
      <w:proofErr w:type="gramEnd"/>
      <w:r w:rsidRPr="008D3B61">
        <w:rPr>
          <w:rFonts w:ascii="宋体" w:eastAsia="宋体" w:hAnsi="宋体" w:hint="eastAsia"/>
          <w:bCs/>
          <w:szCs w:val="21"/>
        </w:rPr>
        <w:t>人不足3 家的，经评审委员会商议一致后，对于符合招商文件要求，满足招商需求的，采取两家比选或一家直接洽商方式进行评审。对于不满足招商需求的，经评审委员会确认后，可终止招商。</w:t>
      </w:r>
    </w:p>
    <w:p w14:paraId="0611A4A2" w14:textId="77777777" w:rsidR="008D3B61" w:rsidRPr="008D3B61" w:rsidRDefault="008D3B61" w:rsidP="008D3B61">
      <w:pPr>
        <w:autoSpaceDE w:val="0"/>
        <w:autoSpaceDN w:val="0"/>
        <w:adjustRightInd w:val="0"/>
        <w:spacing w:line="360" w:lineRule="auto"/>
        <w:ind w:left="632" w:hangingChars="300" w:hanging="632"/>
        <w:outlineLvl w:val="1"/>
        <w:rPr>
          <w:rFonts w:ascii="宋体" w:eastAsia="宋体" w:hAnsi="宋体" w:cs="宋体" w:hint="eastAsia"/>
          <w:b/>
          <w:bCs/>
          <w:szCs w:val="32"/>
        </w:rPr>
      </w:pPr>
      <w:bookmarkStart w:id="53" w:name="_Toc3947"/>
      <w:bookmarkStart w:id="54" w:name="_Toc27963"/>
      <w:bookmarkStart w:id="55" w:name="_Toc25113"/>
      <w:bookmarkStart w:id="56" w:name="_Toc27428"/>
      <w:bookmarkStart w:id="57" w:name="_Toc8044"/>
      <w:bookmarkStart w:id="58" w:name="_Toc7227"/>
      <w:bookmarkStart w:id="59" w:name="_Toc23102"/>
      <w:bookmarkStart w:id="60" w:name="_Toc15722"/>
      <w:bookmarkStart w:id="61" w:name="_Toc96603223"/>
      <w:r w:rsidRPr="008D3B61">
        <w:rPr>
          <w:rFonts w:ascii="宋体" w:eastAsia="宋体" w:hAnsi="宋体" w:cs="宋体" w:hint="eastAsia"/>
          <w:b/>
          <w:bCs/>
          <w:szCs w:val="32"/>
        </w:rPr>
        <w:t>六、联系方式</w:t>
      </w:r>
      <w:bookmarkEnd w:id="53"/>
      <w:bookmarkEnd w:id="54"/>
      <w:bookmarkEnd w:id="55"/>
      <w:bookmarkEnd w:id="56"/>
      <w:bookmarkEnd w:id="57"/>
      <w:bookmarkEnd w:id="58"/>
      <w:bookmarkEnd w:id="59"/>
      <w:bookmarkEnd w:id="61"/>
    </w:p>
    <w:p w14:paraId="6DE59EBC" w14:textId="77777777" w:rsidR="008D3B61" w:rsidRPr="008D3B61" w:rsidRDefault="008D3B61" w:rsidP="008D3B61">
      <w:pPr>
        <w:spacing w:line="360" w:lineRule="auto"/>
        <w:rPr>
          <w:rFonts w:ascii="宋体" w:eastAsia="宋体" w:hAnsi="宋体" w:cs="宋体" w:hint="eastAsia"/>
          <w:szCs w:val="21"/>
        </w:rPr>
      </w:pPr>
      <w:r w:rsidRPr="008D3B61">
        <w:rPr>
          <w:rFonts w:ascii="宋体" w:eastAsia="宋体" w:hAnsi="宋体" w:cs="宋体" w:hint="eastAsia"/>
          <w:szCs w:val="21"/>
        </w:rPr>
        <w:t>招商人：</w:t>
      </w:r>
      <w:r w:rsidRPr="008D3B61">
        <w:rPr>
          <w:rFonts w:ascii="宋体" w:eastAsia="宋体" w:hAnsi="宋体" w:hint="eastAsia"/>
          <w:szCs w:val="21"/>
        </w:rPr>
        <w:t>湖北机场集团实业发展有限公司</w:t>
      </w:r>
      <w:r w:rsidRPr="008D3B61">
        <w:rPr>
          <w:rFonts w:ascii="宋体" w:eastAsia="宋体" w:hAnsi="宋体" w:cs="宋体" w:hint="eastAsia"/>
          <w:szCs w:val="21"/>
        </w:rPr>
        <w:t xml:space="preserve">    代理机构：</w:t>
      </w:r>
      <w:r w:rsidRPr="008D3B61">
        <w:rPr>
          <w:rFonts w:ascii="宋体" w:eastAsia="宋体" w:hAnsi="宋体" w:hint="eastAsia"/>
          <w:szCs w:val="21"/>
        </w:rPr>
        <w:t>湖北省成套招标股份有限公司</w:t>
      </w:r>
    </w:p>
    <w:p w14:paraId="1D0781DE" w14:textId="77777777" w:rsidR="008D3B61" w:rsidRPr="008D3B61" w:rsidRDefault="008D3B61" w:rsidP="008D3B61">
      <w:pPr>
        <w:spacing w:line="360" w:lineRule="auto"/>
        <w:jc w:val="right"/>
        <w:rPr>
          <w:rFonts w:ascii="宋体" w:eastAsia="宋体" w:hAnsi="宋体" w:hint="eastAsia"/>
          <w:szCs w:val="21"/>
        </w:rPr>
      </w:pPr>
      <w:r w:rsidRPr="008D3B61">
        <w:rPr>
          <w:rFonts w:ascii="宋体" w:eastAsia="宋体" w:hAnsi="宋体" w:cs="宋体" w:hint="eastAsia"/>
          <w:szCs w:val="21"/>
        </w:rPr>
        <w:t>地  址：</w:t>
      </w:r>
      <w:r w:rsidRPr="008D3B61">
        <w:rPr>
          <w:rFonts w:ascii="宋体" w:eastAsia="宋体" w:hAnsi="宋体" w:hint="eastAsia"/>
          <w:szCs w:val="21"/>
        </w:rPr>
        <w:t xml:space="preserve">武汉天河机场                    </w:t>
      </w:r>
      <w:r w:rsidRPr="008D3B61">
        <w:rPr>
          <w:rFonts w:ascii="宋体" w:eastAsia="宋体" w:hAnsi="宋体" w:cs="宋体" w:hint="eastAsia"/>
          <w:szCs w:val="21"/>
        </w:rPr>
        <w:t>地 址：</w:t>
      </w:r>
      <w:r w:rsidRPr="008D3B61">
        <w:rPr>
          <w:rFonts w:ascii="宋体" w:eastAsia="宋体" w:hAnsi="宋体" w:hint="eastAsia"/>
          <w:szCs w:val="21"/>
        </w:rPr>
        <w:t>武汉市武昌区东湖西路平安财富中心（东湖大厦正对面）B座7-10楼</w:t>
      </w:r>
    </w:p>
    <w:p w14:paraId="440DE6F5" w14:textId="77777777" w:rsidR="008D3B61" w:rsidRPr="008D3B61" w:rsidRDefault="008D3B61" w:rsidP="008D3B61">
      <w:pPr>
        <w:spacing w:line="360" w:lineRule="auto"/>
        <w:rPr>
          <w:rFonts w:ascii="宋体" w:eastAsia="宋体" w:hAnsi="宋体" w:cs="宋体" w:hint="eastAsia"/>
          <w:szCs w:val="21"/>
        </w:rPr>
      </w:pPr>
      <w:proofErr w:type="gramStart"/>
      <w:r w:rsidRPr="008D3B61">
        <w:rPr>
          <w:rFonts w:ascii="宋体" w:eastAsia="宋体" w:hAnsi="宋体" w:cs="宋体" w:hint="eastAsia"/>
          <w:szCs w:val="21"/>
        </w:rPr>
        <w:t>邮</w:t>
      </w:r>
      <w:proofErr w:type="gramEnd"/>
      <w:r w:rsidRPr="008D3B61">
        <w:rPr>
          <w:rFonts w:ascii="宋体" w:eastAsia="宋体" w:hAnsi="宋体" w:cs="宋体" w:hint="eastAsia"/>
          <w:szCs w:val="21"/>
        </w:rPr>
        <w:t xml:space="preserve">    编：</w:t>
      </w:r>
      <w:r w:rsidRPr="008D3B61">
        <w:rPr>
          <w:rFonts w:ascii="宋体" w:eastAsia="宋体" w:hAnsi="宋体" w:hint="eastAsia"/>
          <w:szCs w:val="21"/>
        </w:rPr>
        <w:t>430302</w:t>
      </w:r>
      <w:r w:rsidRPr="008D3B61">
        <w:rPr>
          <w:rFonts w:ascii="宋体" w:eastAsia="宋体" w:hAnsi="宋体" w:cs="宋体" w:hint="eastAsia"/>
          <w:szCs w:val="21"/>
        </w:rPr>
        <w:t xml:space="preserve">                       </w:t>
      </w:r>
      <w:proofErr w:type="gramStart"/>
      <w:r w:rsidRPr="008D3B61">
        <w:rPr>
          <w:rFonts w:ascii="宋体" w:eastAsia="宋体" w:hAnsi="宋体" w:cs="宋体" w:hint="eastAsia"/>
          <w:szCs w:val="21"/>
        </w:rPr>
        <w:t>邮</w:t>
      </w:r>
      <w:proofErr w:type="gramEnd"/>
      <w:r w:rsidRPr="008D3B61">
        <w:rPr>
          <w:rFonts w:ascii="宋体" w:eastAsia="宋体" w:hAnsi="宋体" w:cs="宋体" w:hint="eastAsia"/>
          <w:szCs w:val="21"/>
        </w:rPr>
        <w:t xml:space="preserve">    编：</w:t>
      </w:r>
      <w:r w:rsidRPr="008D3B61">
        <w:rPr>
          <w:rFonts w:ascii="宋体" w:eastAsia="宋体" w:hAnsi="宋体" w:hint="eastAsia"/>
          <w:szCs w:val="21"/>
        </w:rPr>
        <w:t>430071</w:t>
      </w:r>
    </w:p>
    <w:p w14:paraId="64621F84" w14:textId="77777777" w:rsidR="008D3B61" w:rsidRPr="008D3B61" w:rsidRDefault="008D3B61" w:rsidP="008D3B61">
      <w:pPr>
        <w:spacing w:line="360" w:lineRule="auto"/>
        <w:rPr>
          <w:rFonts w:ascii="宋体" w:eastAsia="宋体" w:hAnsi="宋体" w:cs="宋体" w:hint="eastAsia"/>
          <w:szCs w:val="21"/>
        </w:rPr>
      </w:pPr>
      <w:r w:rsidRPr="008D3B61">
        <w:rPr>
          <w:rFonts w:ascii="宋体" w:eastAsia="宋体" w:hAnsi="宋体" w:cs="宋体" w:hint="eastAsia"/>
          <w:szCs w:val="21"/>
        </w:rPr>
        <w:t>联 系 人：李女士</w:t>
      </w:r>
      <w:r w:rsidRPr="008D3B61">
        <w:rPr>
          <w:rFonts w:ascii="宋体" w:eastAsia="宋体" w:hAnsi="宋体" w:hint="eastAsia"/>
          <w:szCs w:val="21"/>
        </w:rPr>
        <w:t xml:space="preserve">    </w:t>
      </w:r>
      <w:r w:rsidRPr="008D3B61">
        <w:rPr>
          <w:rFonts w:ascii="宋体" w:eastAsia="宋体" w:hAnsi="宋体" w:cs="宋体" w:hint="eastAsia"/>
          <w:szCs w:val="21"/>
        </w:rPr>
        <w:t xml:space="preserve">                  联 系 人：</w:t>
      </w:r>
      <w:r w:rsidRPr="008D3B61">
        <w:rPr>
          <w:rFonts w:ascii="宋体" w:eastAsia="宋体" w:hAnsi="宋体" w:hint="eastAsia"/>
          <w:szCs w:val="21"/>
        </w:rPr>
        <w:t>胡小康、郭亚楠</w:t>
      </w:r>
      <w:r w:rsidRPr="008D3B61">
        <w:rPr>
          <w:rFonts w:ascii="宋体" w:eastAsia="宋体" w:hAnsi="宋体" w:cs="宋体" w:hint="eastAsia"/>
          <w:szCs w:val="21"/>
        </w:rPr>
        <w:t xml:space="preserve"> </w:t>
      </w:r>
    </w:p>
    <w:p w14:paraId="235FF4FB" w14:textId="77777777" w:rsidR="008D3B61" w:rsidRPr="008D3B61" w:rsidRDefault="008D3B61" w:rsidP="008D3B61">
      <w:pPr>
        <w:spacing w:line="360" w:lineRule="auto"/>
        <w:rPr>
          <w:rFonts w:ascii="宋体" w:eastAsia="宋体" w:hAnsi="宋体" w:cs="宋体" w:hint="eastAsia"/>
          <w:szCs w:val="21"/>
        </w:rPr>
      </w:pPr>
      <w:r w:rsidRPr="008D3B61">
        <w:rPr>
          <w:rFonts w:ascii="宋体" w:eastAsia="宋体" w:hAnsi="宋体" w:cs="宋体" w:hint="eastAsia"/>
          <w:szCs w:val="21"/>
        </w:rPr>
        <w:t>电    话：027-85818281</w:t>
      </w:r>
      <w:r w:rsidRPr="008D3B61">
        <w:rPr>
          <w:rFonts w:ascii="宋体" w:eastAsia="宋体" w:hAnsi="宋体"/>
          <w:szCs w:val="21"/>
        </w:rPr>
        <w:t xml:space="preserve">   </w:t>
      </w:r>
      <w:r w:rsidRPr="008D3B61">
        <w:rPr>
          <w:rFonts w:ascii="宋体" w:eastAsia="宋体" w:hAnsi="宋体"/>
          <w:color w:val="FF0000"/>
          <w:szCs w:val="21"/>
        </w:rPr>
        <w:t xml:space="preserve">   </w:t>
      </w:r>
      <w:r w:rsidRPr="008D3B61">
        <w:rPr>
          <w:rFonts w:ascii="宋体" w:eastAsia="宋体" w:hAnsi="宋体"/>
          <w:szCs w:val="21"/>
        </w:rPr>
        <w:t xml:space="preserve">      </w:t>
      </w:r>
      <w:r w:rsidRPr="008D3B61">
        <w:rPr>
          <w:rFonts w:ascii="宋体" w:eastAsia="宋体" w:hAnsi="宋体" w:hint="eastAsia"/>
          <w:szCs w:val="21"/>
        </w:rPr>
        <w:t xml:space="preserve">     </w:t>
      </w:r>
      <w:r w:rsidRPr="008D3B61">
        <w:rPr>
          <w:rFonts w:ascii="宋体" w:eastAsia="宋体" w:hAnsi="宋体" w:cs="宋体" w:hint="eastAsia"/>
          <w:szCs w:val="21"/>
        </w:rPr>
        <w:t>电    话：</w:t>
      </w:r>
      <w:r w:rsidRPr="008D3B61">
        <w:rPr>
          <w:rFonts w:ascii="宋体" w:eastAsia="宋体" w:hAnsi="宋体" w:hint="eastAsia"/>
          <w:szCs w:val="21"/>
        </w:rPr>
        <w:t>027-87816666-8613、18171091831</w:t>
      </w:r>
      <w:r w:rsidRPr="008D3B61">
        <w:rPr>
          <w:rFonts w:ascii="宋体" w:eastAsia="宋体" w:hAnsi="宋体" w:cs="宋体" w:hint="eastAsia"/>
          <w:szCs w:val="21"/>
        </w:rPr>
        <w:t xml:space="preserve"> </w:t>
      </w:r>
    </w:p>
    <w:p w14:paraId="3345F57C" w14:textId="77777777" w:rsidR="008D3B61" w:rsidRPr="008D3B61" w:rsidRDefault="008D3B61" w:rsidP="008D3B61">
      <w:pPr>
        <w:spacing w:line="360" w:lineRule="auto"/>
        <w:rPr>
          <w:rFonts w:ascii="宋体" w:eastAsia="宋体" w:hAnsi="宋体" w:cs="宋体" w:hint="eastAsia"/>
          <w:szCs w:val="21"/>
        </w:rPr>
      </w:pPr>
      <w:r w:rsidRPr="008D3B61">
        <w:rPr>
          <w:rFonts w:ascii="宋体" w:eastAsia="宋体" w:hAnsi="宋体" w:cs="宋体" w:hint="eastAsia"/>
          <w:szCs w:val="21"/>
        </w:rPr>
        <w:t>传    真：</w:t>
      </w:r>
      <w:r w:rsidRPr="008D3B61">
        <w:rPr>
          <w:rFonts w:ascii="宋体" w:eastAsia="宋体" w:hAnsi="宋体" w:hint="eastAsia"/>
          <w:szCs w:val="21"/>
        </w:rPr>
        <w:t xml:space="preserve">/ </w:t>
      </w:r>
      <w:r w:rsidRPr="008D3B61">
        <w:rPr>
          <w:rFonts w:ascii="宋体" w:eastAsia="宋体" w:hAnsi="宋体" w:cs="宋体" w:hint="eastAsia"/>
          <w:szCs w:val="21"/>
        </w:rPr>
        <w:t xml:space="preserve">                           传    真：</w:t>
      </w:r>
      <w:r w:rsidRPr="008D3B61">
        <w:rPr>
          <w:rFonts w:ascii="宋体" w:eastAsia="宋体" w:hAnsi="宋体" w:hint="eastAsia"/>
          <w:szCs w:val="21"/>
        </w:rPr>
        <w:t>027-87816666-8609</w:t>
      </w:r>
    </w:p>
    <w:p w14:paraId="1DE767A5" w14:textId="77777777" w:rsidR="008D3B61" w:rsidRPr="008D3B61" w:rsidRDefault="008D3B61" w:rsidP="008D3B61">
      <w:pPr>
        <w:spacing w:line="360" w:lineRule="auto"/>
        <w:rPr>
          <w:rFonts w:ascii="宋体" w:eastAsia="宋体" w:hAnsi="宋体" w:cs="宋体" w:hint="eastAsia"/>
          <w:szCs w:val="21"/>
        </w:rPr>
      </w:pPr>
      <w:r w:rsidRPr="008D3B61">
        <w:rPr>
          <w:rFonts w:ascii="宋体" w:eastAsia="宋体" w:hAnsi="宋体" w:cs="宋体" w:hint="eastAsia"/>
          <w:szCs w:val="21"/>
        </w:rPr>
        <w:t>电子邮件：  /                          电子邮件：1042197081</w:t>
      </w:r>
      <w:r w:rsidRPr="008D3B61">
        <w:rPr>
          <w:rFonts w:ascii="宋体" w:eastAsia="宋体" w:hAnsi="宋体" w:hint="eastAsia"/>
          <w:szCs w:val="21"/>
        </w:rPr>
        <w:t>@qq.com</w:t>
      </w:r>
    </w:p>
    <w:p w14:paraId="517FF75D" w14:textId="77777777" w:rsidR="008D3B61" w:rsidRPr="008D3B61" w:rsidRDefault="008D3B61" w:rsidP="008D3B61">
      <w:pPr>
        <w:spacing w:line="360" w:lineRule="auto"/>
        <w:rPr>
          <w:rFonts w:ascii="宋体" w:eastAsia="宋体" w:hAnsi="宋体" w:cs="宋体" w:hint="eastAsia"/>
          <w:szCs w:val="21"/>
        </w:rPr>
      </w:pPr>
      <w:r w:rsidRPr="008D3B61">
        <w:rPr>
          <w:rFonts w:ascii="宋体" w:eastAsia="宋体" w:hAnsi="宋体" w:cs="宋体" w:hint="eastAsia"/>
          <w:szCs w:val="21"/>
        </w:rPr>
        <w:t>网    址：  /                          网    址：</w:t>
      </w:r>
      <w:hyperlink r:id="rId6" w:history="1">
        <w:r w:rsidRPr="008D3B61">
          <w:rPr>
            <w:rStyle w:val="a7"/>
            <w:rFonts w:ascii="宋体" w:eastAsia="宋体" w:hAnsi="宋体" w:cs="宋体" w:hint="eastAsia"/>
            <w:szCs w:val="21"/>
          </w:rPr>
          <w:t>www.hubeibidding.com</w:t>
        </w:r>
      </w:hyperlink>
      <w:r w:rsidRPr="008D3B61">
        <w:rPr>
          <w:rFonts w:ascii="宋体" w:eastAsia="宋体" w:hAnsi="宋体" w:cs="宋体" w:hint="eastAsia"/>
          <w:szCs w:val="21"/>
        </w:rPr>
        <w:t xml:space="preserve"> </w:t>
      </w:r>
    </w:p>
    <w:p w14:paraId="35417D22" w14:textId="77777777" w:rsidR="008D3B61" w:rsidRPr="008D3B61" w:rsidRDefault="008D3B61" w:rsidP="008D3B61">
      <w:pPr>
        <w:spacing w:line="360" w:lineRule="auto"/>
        <w:rPr>
          <w:rFonts w:ascii="宋体" w:eastAsia="宋体" w:hAnsi="宋体" w:cs="宋体" w:hint="eastAsia"/>
          <w:szCs w:val="21"/>
        </w:rPr>
      </w:pPr>
      <w:r w:rsidRPr="008D3B61">
        <w:rPr>
          <w:rFonts w:ascii="宋体" w:eastAsia="宋体" w:hAnsi="宋体" w:cs="宋体" w:hint="eastAsia"/>
          <w:szCs w:val="21"/>
        </w:rPr>
        <w:t>开户银行：  /                          开户银行：中国银行武汉中南路支行</w:t>
      </w:r>
    </w:p>
    <w:p w14:paraId="2C6A4CBB" w14:textId="77777777" w:rsidR="008D3B61" w:rsidRPr="008D3B61" w:rsidRDefault="008D3B61" w:rsidP="008D3B61">
      <w:pPr>
        <w:tabs>
          <w:tab w:val="left" w:pos="540"/>
          <w:tab w:val="left" w:pos="840"/>
        </w:tabs>
        <w:spacing w:line="360" w:lineRule="auto"/>
        <w:rPr>
          <w:rFonts w:ascii="宋体" w:eastAsia="宋体" w:hAnsi="宋体" w:cs="宋体" w:hint="eastAsia"/>
          <w:szCs w:val="21"/>
        </w:rPr>
      </w:pPr>
      <w:proofErr w:type="gramStart"/>
      <w:r w:rsidRPr="008D3B61">
        <w:rPr>
          <w:rFonts w:ascii="宋体" w:eastAsia="宋体" w:hAnsi="宋体" w:cs="宋体" w:hint="eastAsia"/>
          <w:szCs w:val="21"/>
        </w:rPr>
        <w:t>账</w:t>
      </w:r>
      <w:proofErr w:type="gramEnd"/>
      <w:r w:rsidRPr="008D3B61">
        <w:rPr>
          <w:rFonts w:ascii="宋体" w:eastAsia="宋体" w:hAnsi="宋体" w:cs="宋体" w:hint="eastAsia"/>
          <w:szCs w:val="21"/>
        </w:rPr>
        <w:t xml:space="preserve">    号：  /                          </w:t>
      </w:r>
      <w:proofErr w:type="gramStart"/>
      <w:r w:rsidRPr="008D3B61">
        <w:rPr>
          <w:rFonts w:ascii="宋体" w:eastAsia="宋体" w:hAnsi="宋体" w:cs="宋体" w:hint="eastAsia"/>
          <w:szCs w:val="21"/>
        </w:rPr>
        <w:t>账</w:t>
      </w:r>
      <w:proofErr w:type="gramEnd"/>
      <w:r w:rsidRPr="008D3B61">
        <w:rPr>
          <w:rFonts w:ascii="宋体" w:eastAsia="宋体" w:hAnsi="宋体" w:cs="宋体" w:hint="eastAsia"/>
          <w:szCs w:val="21"/>
        </w:rPr>
        <w:t xml:space="preserve">    号：572976591978</w:t>
      </w:r>
    </w:p>
    <w:p w14:paraId="050E7170" w14:textId="77777777" w:rsidR="008D3B61" w:rsidRPr="008D3B61" w:rsidRDefault="008D3B61" w:rsidP="008D3B61">
      <w:pPr>
        <w:pStyle w:val="2"/>
        <w:spacing w:line="240" w:lineRule="auto"/>
        <w:rPr>
          <w:rFonts w:ascii="宋体" w:eastAsia="宋体" w:hAnsi="宋体" w:cs="宋体" w:hint="eastAsia"/>
          <w:sz w:val="21"/>
          <w:szCs w:val="21"/>
        </w:rPr>
      </w:pPr>
      <w:bookmarkStart w:id="62" w:name="_Toc28510"/>
      <w:bookmarkStart w:id="63" w:name="_Toc3472"/>
      <w:bookmarkStart w:id="64" w:name="_Toc1765"/>
      <w:bookmarkStart w:id="65" w:name="_Toc14406"/>
      <w:bookmarkStart w:id="66" w:name="_Toc334539190"/>
      <w:bookmarkStart w:id="67" w:name="_Toc32188"/>
      <w:bookmarkStart w:id="68" w:name="_Toc96603224"/>
      <w:bookmarkEnd w:id="60"/>
      <w:r w:rsidRPr="008D3B61">
        <w:rPr>
          <w:rFonts w:ascii="宋体" w:eastAsia="宋体" w:hAnsi="宋体" w:cs="宋体" w:hint="eastAsia"/>
          <w:sz w:val="21"/>
          <w:szCs w:val="21"/>
        </w:rPr>
        <w:lastRenderedPageBreak/>
        <w:t>七、汇款账户信息</w:t>
      </w:r>
      <w:bookmarkEnd w:id="62"/>
      <w:bookmarkEnd w:id="63"/>
      <w:bookmarkEnd w:id="64"/>
      <w:bookmarkEnd w:id="68"/>
    </w:p>
    <w:p w14:paraId="16227E74" w14:textId="77777777" w:rsidR="008D3B61" w:rsidRPr="008D3B61" w:rsidRDefault="008D3B61" w:rsidP="008D3B61">
      <w:pPr>
        <w:pStyle w:val="2"/>
        <w:spacing w:line="240" w:lineRule="auto"/>
        <w:rPr>
          <w:rFonts w:ascii="宋体" w:eastAsia="宋体" w:hAnsi="宋体" w:cs="宋体" w:hint="eastAsia"/>
          <w:b w:val="0"/>
          <w:bCs w:val="0"/>
          <w:sz w:val="21"/>
          <w:szCs w:val="21"/>
        </w:rPr>
      </w:pPr>
      <w:bookmarkStart w:id="69" w:name="_Toc4533"/>
      <w:bookmarkStart w:id="70" w:name="_Toc1319"/>
      <w:bookmarkStart w:id="71" w:name="_Toc13382"/>
      <w:bookmarkStart w:id="72" w:name="_Toc21484"/>
      <w:bookmarkStart w:id="73" w:name="_Toc96603225"/>
      <w:r w:rsidRPr="008D3B61">
        <w:rPr>
          <w:rFonts w:ascii="宋体" w:eastAsia="宋体" w:hAnsi="宋体" w:cs="宋体" w:hint="eastAsia"/>
          <w:b w:val="0"/>
          <w:bCs w:val="0"/>
          <w:sz w:val="21"/>
          <w:szCs w:val="21"/>
        </w:rPr>
        <w:t>开户行：中国银行武汉中南路支行</w:t>
      </w:r>
      <w:bookmarkEnd w:id="69"/>
      <w:bookmarkEnd w:id="70"/>
      <w:bookmarkEnd w:id="71"/>
      <w:bookmarkEnd w:id="72"/>
      <w:bookmarkEnd w:id="73"/>
    </w:p>
    <w:p w14:paraId="4459D46C" w14:textId="77777777" w:rsidR="008D3B61" w:rsidRPr="008D3B61" w:rsidRDefault="008D3B61" w:rsidP="008D3B61">
      <w:pPr>
        <w:pStyle w:val="2"/>
        <w:spacing w:line="240" w:lineRule="auto"/>
        <w:rPr>
          <w:rFonts w:ascii="宋体" w:eastAsia="宋体" w:hAnsi="宋体" w:cs="宋体" w:hint="eastAsia"/>
          <w:b w:val="0"/>
          <w:bCs w:val="0"/>
          <w:sz w:val="21"/>
          <w:szCs w:val="21"/>
        </w:rPr>
      </w:pPr>
      <w:bookmarkStart w:id="74" w:name="_Toc23940"/>
      <w:bookmarkStart w:id="75" w:name="_Toc4526"/>
      <w:bookmarkStart w:id="76" w:name="_Toc26426"/>
      <w:bookmarkStart w:id="77" w:name="_Toc23828"/>
      <w:bookmarkStart w:id="78" w:name="_Toc96603226"/>
      <w:r w:rsidRPr="008D3B61">
        <w:rPr>
          <w:rFonts w:ascii="宋体" w:eastAsia="宋体" w:hAnsi="宋体" w:cs="宋体" w:hint="eastAsia"/>
          <w:b w:val="0"/>
          <w:bCs w:val="0"/>
          <w:sz w:val="21"/>
          <w:szCs w:val="21"/>
        </w:rPr>
        <w:t>收款人：湖北省成套招标股份有限公司</w:t>
      </w:r>
      <w:bookmarkEnd w:id="74"/>
      <w:bookmarkEnd w:id="75"/>
      <w:bookmarkEnd w:id="76"/>
      <w:bookmarkEnd w:id="77"/>
      <w:bookmarkEnd w:id="78"/>
    </w:p>
    <w:p w14:paraId="45371A7C" w14:textId="77777777" w:rsidR="008D3B61" w:rsidRPr="008D3B61" w:rsidRDefault="008D3B61" w:rsidP="008D3B61">
      <w:pPr>
        <w:pStyle w:val="2"/>
        <w:spacing w:line="240" w:lineRule="auto"/>
        <w:rPr>
          <w:rFonts w:ascii="宋体" w:eastAsia="宋体" w:hAnsi="宋体" w:cs="宋体" w:hint="eastAsia"/>
          <w:b w:val="0"/>
          <w:bCs w:val="0"/>
          <w:sz w:val="21"/>
          <w:szCs w:val="21"/>
        </w:rPr>
      </w:pPr>
      <w:bookmarkStart w:id="79" w:name="_Toc12043"/>
      <w:bookmarkStart w:id="80" w:name="_Toc11059"/>
      <w:bookmarkStart w:id="81" w:name="_Toc27738"/>
      <w:bookmarkStart w:id="82" w:name="_Toc6000"/>
      <w:bookmarkStart w:id="83" w:name="_Toc96603227"/>
      <w:r w:rsidRPr="008D3B61">
        <w:rPr>
          <w:rFonts w:ascii="宋体" w:eastAsia="宋体" w:hAnsi="宋体" w:cs="宋体" w:hint="eastAsia"/>
          <w:b w:val="0"/>
          <w:bCs w:val="0"/>
          <w:sz w:val="21"/>
          <w:szCs w:val="21"/>
        </w:rPr>
        <w:t>帐 号：5729 7659 1978</w:t>
      </w:r>
      <w:bookmarkEnd w:id="79"/>
      <w:bookmarkEnd w:id="80"/>
      <w:bookmarkEnd w:id="81"/>
      <w:bookmarkEnd w:id="82"/>
      <w:bookmarkEnd w:id="83"/>
      <w:r w:rsidRPr="008D3B61">
        <w:rPr>
          <w:rFonts w:ascii="宋体" w:eastAsia="宋体" w:hAnsi="宋体" w:cs="宋体" w:hint="eastAsia"/>
          <w:b w:val="0"/>
          <w:bCs w:val="0"/>
          <w:sz w:val="21"/>
          <w:szCs w:val="21"/>
        </w:rPr>
        <w:t xml:space="preserve"> </w:t>
      </w:r>
    </w:p>
    <w:p w14:paraId="6DFFEC6C" w14:textId="77777777" w:rsidR="008D3B61" w:rsidRPr="008D3B61" w:rsidRDefault="008D3B61" w:rsidP="008D3B61">
      <w:pPr>
        <w:pStyle w:val="2"/>
        <w:spacing w:line="240" w:lineRule="auto"/>
        <w:rPr>
          <w:rFonts w:ascii="宋体" w:eastAsia="宋体" w:hAnsi="宋体" w:cs="宋体" w:hint="eastAsia"/>
          <w:b w:val="0"/>
          <w:bCs w:val="0"/>
          <w:sz w:val="21"/>
          <w:szCs w:val="21"/>
        </w:rPr>
      </w:pPr>
      <w:bookmarkStart w:id="84" w:name="_Toc23056"/>
      <w:bookmarkStart w:id="85" w:name="_Toc10862"/>
      <w:bookmarkStart w:id="86" w:name="_Toc11093"/>
      <w:bookmarkStart w:id="87" w:name="_Toc9729"/>
      <w:bookmarkStart w:id="88" w:name="_Toc96603228"/>
      <w:r w:rsidRPr="008D3B61">
        <w:rPr>
          <w:rFonts w:ascii="宋体" w:eastAsia="宋体" w:hAnsi="宋体" w:cs="宋体" w:hint="eastAsia"/>
          <w:b w:val="0"/>
          <w:bCs w:val="0"/>
          <w:sz w:val="21"/>
          <w:szCs w:val="21"/>
        </w:rPr>
        <w:t>行号：840085</w:t>
      </w:r>
      <w:bookmarkEnd w:id="84"/>
      <w:bookmarkEnd w:id="85"/>
      <w:bookmarkEnd w:id="86"/>
      <w:bookmarkEnd w:id="87"/>
      <w:bookmarkEnd w:id="88"/>
    </w:p>
    <w:p w14:paraId="0E1DE239" w14:textId="77777777" w:rsidR="008D3B61" w:rsidRPr="008D3B61" w:rsidRDefault="008D3B61" w:rsidP="008D3B61">
      <w:pPr>
        <w:pStyle w:val="2"/>
        <w:spacing w:line="240" w:lineRule="auto"/>
        <w:rPr>
          <w:rFonts w:ascii="宋体" w:eastAsia="宋体" w:hAnsi="宋体" w:cs="宋体" w:hint="eastAsia"/>
          <w:sz w:val="21"/>
          <w:szCs w:val="21"/>
        </w:rPr>
      </w:pPr>
      <w:bookmarkStart w:id="89" w:name="_Toc11036"/>
      <w:bookmarkStart w:id="90" w:name="_Toc19104"/>
      <w:bookmarkStart w:id="91" w:name="_Toc8480"/>
      <w:bookmarkStart w:id="92" w:name="_Toc96603229"/>
      <w:r w:rsidRPr="008D3B61">
        <w:rPr>
          <w:rFonts w:ascii="宋体" w:eastAsia="宋体" w:hAnsi="宋体" w:cs="宋体" w:hint="eastAsia"/>
          <w:sz w:val="21"/>
          <w:szCs w:val="21"/>
        </w:rPr>
        <w:t>八、信息发布媒体</w:t>
      </w:r>
      <w:bookmarkEnd w:id="66"/>
      <w:r w:rsidRPr="008D3B61">
        <w:rPr>
          <w:rFonts w:ascii="宋体" w:eastAsia="宋体" w:hAnsi="宋体" w:cs="宋体" w:hint="eastAsia"/>
          <w:sz w:val="21"/>
          <w:szCs w:val="21"/>
        </w:rPr>
        <w:t>及发布时间</w:t>
      </w:r>
      <w:bookmarkEnd w:id="65"/>
      <w:bookmarkEnd w:id="67"/>
      <w:bookmarkEnd w:id="89"/>
      <w:bookmarkEnd w:id="90"/>
      <w:bookmarkEnd w:id="91"/>
      <w:bookmarkEnd w:id="92"/>
    </w:p>
    <w:p w14:paraId="2B7C6945" w14:textId="77777777" w:rsidR="008D3B61" w:rsidRPr="008D3B61" w:rsidRDefault="008D3B61" w:rsidP="008D3B61">
      <w:pPr>
        <w:spacing w:line="360" w:lineRule="auto"/>
        <w:rPr>
          <w:rFonts w:ascii="宋体" w:eastAsia="宋体" w:hAnsi="宋体" w:cs="宋体" w:hint="eastAsia"/>
          <w:szCs w:val="21"/>
        </w:rPr>
      </w:pPr>
      <w:r w:rsidRPr="008D3B61">
        <w:rPr>
          <w:rFonts w:ascii="宋体" w:eastAsia="宋体" w:hAnsi="宋体" w:cs="宋体" w:hint="eastAsia"/>
          <w:szCs w:val="21"/>
        </w:rPr>
        <w:t>发布媒体：中国招标报投标公共服务平台、湖北机场集团有限公司网、湖北省成套招标股份有限公司网</w:t>
      </w:r>
    </w:p>
    <w:p w14:paraId="5EDF3742" w14:textId="77777777" w:rsidR="008D3B61" w:rsidRPr="008D3B61" w:rsidRDefault="008D3B61" w:rsidP="008D3B61">
      <w:pPr>
        <w:wordWrap w:val="0"/>
        <w:spacing w:line="360" w:lineRule="auto"/>
        <w:rPr>
          <w:rFonts w:ascii="宋体" w:eastAsia="宋体" w:hAnsi="宋体" w:cs="宋体" w:hint="eastAsia"/>
          <w:szCs w:val="21"/>
        </w:rPr>
      </w:pPr>
      <w:r w:rsidRPr="008D3B61">
        <w:rPr>
          <w:rFonts w:ascii="宋体" w:eastAsia="宋体" w:hAnsi="宋体" w:cs="宋体" w:hint="eastAsia"/>
          <w:szCs w:val="21"/>
        </w:rPr>
        <w:t>发布日期：202</w:t>
      </w:r>
      <w:r w:rsidRPr="008D3B61">
        <w:rPr>
          <w:rFonts w:ascii="宋体" w:eastAsia="宋体" w:hAnsi="宋体" w:cs="宋体"/>
          <w:szCs w:val="21"/>
        </w:rPr>
        <w:t>2</w:t>
      </w:r>
      <w:r w:rsidRPr="008D3B61">
        <w:rPr>
          <w:rFonts w:ascii="宋体" w:eastAsia="宋体" w:hAnsi="宋体" w:cs="宋体" w:hint="eastAsia"/>
          <w:szCs w:val="21"/>
        </w:rPr>
        <w:t>年</w:t>
      </w:r>
      <w:r w:rsidRPr="008D3B61">
        <w:rPr>
          <w:rFonts w:ascii="宋体" w:eastAsia="宋体" w:hAnsi="宋体" w:cs="宋体"/>
          <w:szCs w:val="21"/>
        </w:rPr>
        <w:t>03</w:t>
      </w:r>
      <w:r w:rsidRPr="008D3B61">
        <w:rPr>
          <w:rFonts w:ascii="宋体" w:eastAsia="宋体" w:hAnsi="宋体" w:cs="宋体" w:hint="eastAsia"/>
          <w:szCs w:val="21"/>
        </w:rPr>
        <w:t>月</w:t>
      </w:r>
      <w:r w:rsidRPr="008D3B61">
        <w:rPr>
          <w:rFonts w:ascii="宋体" w:eastAsia="宋体" w:hAnsi="宋体" w:cs="宋体"/>
          <w:szCs w:val="21"/>
        </w:rPr>
        <w:t>16</w:t>
      </w:r>
      <w:r w:rsidRPr="008D3B61">
        <w:rPr>
          <w:rFonts w:ascii="宋体" w:eastAsia="宋体" w:hAnsi="宋体" w:cs="宋体" w:hint="eastAsia"/>
          <w:szCs w:val="21"/>
        </w:rPr>
        <w:t>日</w:t>
      </w:r>
    </w:p>
    <w:p w14:paraId="3457CBD9" w14:textId="77777777" w:rsidR="008D3B61" w:rsidRDefault="008D3B61" w:rsidP="008D3B61">
      <w:pPr>
        <w:spacing w:line="360" w:lineRule="auto"/>
        <w:rPr>
          <w:rFonts w:ascii="宋体" w:hAnsi="宋体" w:cs="宋体" w:hint="eastAsia"/>
          <w:bCs/>
          <w:szCs w:val="21"/>
        </w:rPr>
      </w:pPr>
    </w:p>
    <w:p w14:paraId="4D127DC3" w14:textId="77777777" w:rsidR="008D3B61" w:rsidRDefault="008D3B61">
      <w:pPr>
        <w:rPr>
          <w:rFonts w:eastAsia="宋体" w:hAnsi="宋体" w:cs="宋体" w:hint="eastAsia"/>
          <w:bCs/>
          <w:sz w:val="28"/>
          <w:szCs w:val="28"/>
        </w:rPr>
      </w:pPr>
    </w:p>
    <w:p w14:paraId="560096A6" w14:textId="77777777" w:rsidR="008D3B61" w:rsidRDefault="008D3B61">
      <w:pPr>
        <w:rPr>
          <w:rFonts w:hint="eastAsia"/>
        </w:rPr>
      </w:pPr>
    </w:p>
    <w:sectPr w:rsidR="008D3B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BA70E" w14:textId="77777777" w:rsidR="000069C1" w:rsidRDefault="000069C1" w:rsidP="008D3B61">
      <w:r>
        <w:separator/>
      </w:r>
    </w:p>
  </w:endnote>
  <w:endnote w:type="continuationSeparator" w:id="0">
    <w:p w14:paraId="2CE947E6" w14:textId="77777777" w:rsidR="000069C1" w:rsidRDefault="000069C1" w:rsidP="008D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33CE7" w14:textId="77777777" w:rsidR="000069C1" w:rsidRDefault="000069C1" w:rsidP="008D3B61">
      <w:r>
        <w:separator/>
      </w:r>
    </w:p>
  </w:footnote>
  <w:footnote w:type="continuationSeparator" w:id="0">
    <w:p w14:paraId="47F6B575" w14:textId="77777777" w:rsidR="000069C1" w:rsidRDefault="000069C1" w:rsidP="008D3B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3B"/>
    <w:rsid w:val="000069C1"/>
    <w:rsid w:val="001E003B"/>
    <w:rsid w:val="008D3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238DF"/>
  <w15:chartTrackingRefBased/>
  <w15:docId w15:val="{AF2D9D3C-2059-42B0-B4D9-ECB91486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rsid w:val="008D3B61"/>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3B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D3B61"/>
    <w:rPr>
      <w:sz w:val="18"/>
      <w:szCs w:val="18"/>
    </w:rPr>
  </w:style>
  <w:style w:type="paragraph" w:styleId="a5">
    <w:name w:val="footer"/>
    <w:basedOn w:val="a"/>
    <w:link w:val="a6"/>
    <w:uiPriority w:val="99"/>
    <w:unhideWhenUsed/>
    <w:rsid w:val="008D3B61"/>
    <w:pPr>
      <w:tabs>
        <w:tab w:val="center" w:pos="4153"/>
        <w:tab w:val="right" w:pos="8306"/>
      </w:tabs>
      <w:snapToGrid w:val="0"/>
      <w:jc w:val="left"/>
    </w:pPr>
    <w:rPr>
      <w:sz w:val="18"/>
      <w:szCs w:val="18"/>
    </w:rPr>
  </w:style>
  <w:style w:type="character" w:customStyle="1" w:styleId="a6">
    <w:name w:val="页脚 字符"/>
    <w:basedOn w:val="a0"/>
    <w:link w:val="a5"/>
    <w:uiPriority w:val="99"/>
    <w:rsid w:val="008D3B61"/>
    <w:rPr>
      <w:sz w:val="18"/>
      <w:szCs w:val="18"/>
    </w:rPr>
  </w:style>
  <w:style w:type="character" w:customStyle="1" w:styleId="20">
    <w:name w:val="标题 2 字符"/>
    <w:basedOn w:val="a0"/>
    <w:link w:val="2"/>
    <w:qFormat/>
    <w:rsid w:val="008D3B61"/>
    <w:rPr>
      <w:rFonts w:ascii="Arial" w:eastAsia="黑体" w:hAnsi="Arial" w:cs="Times New Roman"/>
      <w:b/>
      <w:bCs/>
      <w:sz w:val="32"/>
      <w:szCs w:val="32"/>
    </w:rPr>
  </w:style>
  <w:style w:type="character" w:styleId="a7">
    <w:name w:val="Emphasis"/>
    <w:uiPriority w:val="20"/>
    <w:qFormat/>
    <w:rsid w:val="008D3B61"/>
    <w:rPr>
      <w:rFonts w:ascii="Tahoma" w:hAnsi="Tahoma"/>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ubeibidding.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czy</dc:creator>
  <cp:keywords/>
  <dc:description/>
  <cp:lastModifiedBy>czy</cp:lastModifiedBy>
  <cp:revision>2</cp:revision>
  <dcterms:created xsi:type="dcterms:W3CDTF">2022-03-16T06:30:00Z</dcterms:created>
  <dcterms:modified xsi:type="dcterms:W3CDTF">2022-03-16T06:31:00Z</dcterms:modified>
</cp:coreProperties>
</file>