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</w:rPr>
        <w:t>武汉天河机场T3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  <w:lang w:val="en-US" w:eastAsia="zh-CN"/>
        </w:rPr>
        <w:t>航站楼广告媒体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</w:rPr>
        <w:t>招商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  <w:lang w:val="en-US" w:eastAsia="zh-CN"/>
        </w:rPr>
        <w:t>意向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</w:rPr>
        <w:t>公告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湖北空港首广联合传媒有限公司现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公开发布武汉天河机场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T3航站楼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2020年待招商广告媒体资源情况，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将招商意向公开推介，具体公告如下：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一、项目概况</w:t>
      </w: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天河国际机场T3航站楼于2017年8月31日正式投用，航站楼总建筑面积49.5万㎡。2018年武汉天河机场旅客吞吐量2450.03万人次，其中国际地区旅客吞吐量270.02万人；2019年武汉天河机场旅客吞吐量2715.02万人次，其中国际地区旅客吞吐量310.60万人次，继续保持中部第一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二、媒体点位和数量</w:t>
      </w:r>
      <w:bookmarkStart w:id="6" w:name="_GoBack"/>
      <w:bookmarkEnd w:id="6"/>
    </w:p>
    <w:tbl>
      <w:tblPr>
        <w:tblStyle w:val="8"/>
        <w:tblpPr w:leftFromText="180" w:rightFromText="180" w:vertAnchor="text" w:horzAnchor="page" w:tblpX="876" w:tblpY="1567"/>
        <w:tblOverlap w:val="never"/>
        <w:tblW w:w="98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35"/>
        <w:gridCol w:w="1260"/>
        <w:gridCol w:w="1860"/>
        <w:gridCol w:w="885"/>
        <w:gridCol w:w="2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媒体编号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媒体数量</w:t>
            </w:r>
          </w:p>
        </w:tc>
        <w:tc>
          <w:tcPr>
            <w:tcW w:w="2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媒体尺寸（宽X高）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二层到达A、B区隔断灯箱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竖式灯箱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WH-32G-D007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22m×1.35m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WH-32G-D008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22m×1.35m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二层到达A、B区国内行李提取厅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WH-32N-D002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WH-32N-D004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lang w:val="en-US" w:eastAsia="zh-CN" w:bidi="ar"/>
              </w:rPr>
              <w:t>9m×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二层到达A、B区国内行李提取厅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WH-32N-D001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1.05m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WH-32N-D003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6m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四层出发大厅值机岛顶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WH-34G-D012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8m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二层国内行李厅玻璃隔断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WH-32G-D063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12.14m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3.01m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二层国内行李厅玻璃隔断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WH-32G-D064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12.14m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3.01m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四层出发大厅商业岛顶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WUH-34N-D006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15.5</w:t>
            </w:r>
            <w:r>
              <w:rPr>
                <w:rStyle w:val="15"/>
                <w:lang w:val="en-US" w:eastAsia="zh-CN" w:bidi="ar"/>
              </w:rPr>
              <w:t>×</w:t>
            </w:r>
            <w:r>
              <w:rPr>
                <w:rStyle w:val="14"/>
                <w:lang w:val="en-US" w:eastAsia="zh-CN" w:bidi="ar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二层混流区东边联廊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9*2.7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5×2.4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二层混流区西边联廊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4.2×2.1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9×2.5（含300高底座）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10.5×3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4.8×3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10.5×3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二层混流区东一指廊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二层混流区东二指廊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二层混流区西二指廊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二层混流区西一指廊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5.5×2.7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WH-32N-D050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9×3</w:t>
            </w:r>
          </w:p>
        </w:tc>
      </w:tr>
    </w:tbl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Toc7227"/>
      <w:bookmarkEnd w:id="0"/>
      <w:bookmarkStart w:id="1" w:name="_Toc25113"/>
      <w:bookmarkEnd w:id="1"/>
      <w:bookmarkStart w:id="2" w:name="_Toc15722"/>
      <w:bookmarkEnd w:id="2"/>
      <w:bookmarkStart w:id="3" w:name="_Toc1564851"/>
      <w:bookmarkEnd w:id="3"/>
      <w:bookmarkStart w:id="4" w:name="_Toc804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三、联系方式</w:t>
      </w:r>
    </w:p>
    <w:bookmarkEnd w:id="4"/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招商人：湖北空港首广联合传媒有限公司  </w:t>
      </w:r>
    </w:p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地  址：武汉市武汉天河机场内              </w:t>
      </w:r>
    </w:p>
    <w:p>
      <w:pPr>
        <w:widowControl/>
        <w:spacing w:line="360" w:lineRule="atLeast"/>
        <w:ind w:firstLine="48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联系人：阮畅 熊薇</w:t>
      </w:r>
    </w:p>
    <w:p>
      <w:pPr>
        <w:widowControl/>
        <w:spacing w:line="360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  话：027- 85819250  027-85818411                               </w:t>
      </w:r>
    </w:p>
    <w:p>
      <w:pPr>
        <w:rPr>
          <w:color w:val="000000"/>
        </w:rPr>
      </w:pPr>
      <w:bookmarkStart w:id="5" w:name="_Toc1564852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等线" w:hAnsi="等线" w:eastAsia="等线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1A"/>
    <w:rsid w:val="00052DBD"/>
    <w:rsid w:val="00621941"/>
    <w:rsid w:val="0064461A"/>
    <w:rsid w:val="0093547D"/>
    <w:rsid w:val="00980BFD"/>
    <w:rsid w:val="029403CC"/>
    <w:rsid w:val="0E56069A"/>
    <w:rsid w:val="0EA50368"/>
    <w:rsid w:val="0FC107D6"/>
    <w:rsid w:val="13CE04E7"/>
    <w:rsid w:val="176B3B30"/>
    <w:rsid w:val="17884358"/>
    <w:rsid w:val="18FC3A2C"/>
    <w:rsid w:val="1B8D6A8A"/>
    <w:rsid w:val="1C913A1C"/>
    <w:rsid w:val="1DFB06B7"/>
    <w:rsid w:val="1F434F74"/>
    <w:rsid w:val="278C0AE9"/>
    <w:rsid w:val="2B7F44EA"/>
    <w:rsid w:val="2DC528D5"/>
    <w:rsid w:val="2F8F248B"/>
    <w:rsid w:val="30CC0B96"/>
    <w:rsid w:val="317D3914"/>
    <w:rsid w:val="37B75DC3"/>
    <w:rsid w:val="3C061BFF"/>
    <w:rsid w:val="3CA1520B"/>
    <w:rsid w:val="3E147E0F"/>
    <w:rsid w:val="3ECD66B6"/>
    <w:rsid w:val="3F26277F"/>
    <w:rsid w:val="402853D1"/>
    <w:rsid w:val="41203CCC"/>
    <w:rsid w:val="424412A5"/>
    <w:rsid w:val="43875AFD"/>
    <w:rsid w:val="46637284"/>
    <w:rsid w:val="4A4729F5"/>
    <w:rsid w:val="4E5E78AF"/>
    <w:rsid w:val="50E4448D"/>
    <w:rsid w:val="5244779F"/>
    <w:rsid w:val="525C0804"/>
    <w:rsid w:val="591453D5"/>
    <w:rsid w:val="5C2432B9"/>
    <w:rsid w:val="5C2E41DF"/>
    <w:rsid w:val="5D1A405A"/>
    <w:rsid w:val="5E1A65D7"/>
    <w:rsid w:val="60620FFD"/>
    <w:rsid w:val="653F30BC"/>
    <w:rsid w:val="6FED4AA6"/>
    <w:rsid w:val="701D7943"/>
    <w:rsid w:val="704E52B4"/>
    <w:rsid w:val="7432781A"/>
    <w:rsid w:val="74456705"/>
    <w:rsid w:val="759602FF"/>
    <w:rsid w:val="76A93A6C"/>
    <w:rsid w:val="791B5E70"/>
    <w:rsid w:val="7EC07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424</Words>
  <Characters>2418</Characters>
  <Lines>20</Lines>
  <Paragraphs>5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2019-02-21T09:40:00Z</dcterms:created>
  <dc:creator>Administrator</dc:creator>
  <cp:lastModifiedBy>賴點點</cp:lastModifiedBy>
  <cp:lastPrinted>2020-07-16T05:44:00Z</cp:lastPrinted>
  <dcterms:modified xsi:type="dcterms:W3CDTF">2020-08-21T07:49:42Z</dcterms:modified>
  <dc:title>武汉天河机场T3航站楼广告媒体招商公告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