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DB3D">
      <w:pPr>
        <w:pStyle w:val="3"/>
        <w:bidi w:val="0"/>
        <w:rPr>
          <w:rFonts w:hint="default"/>
          <w:color w:val="0000FF"/>
        </w:rPr>
      </w:pPr>
      <w:bookmarkStart w:id="42" w:name="_GoBack"/>
      <w:bookmarkEnd w:id="42"/>
      <w:r>
        <w:rPr>
          <w:rFonts w:hint="eastAsia" w:ascii="宋体" w:hAnsi="宋体" w:cs="仿宋_GB2312"/>
          <w:highlight w:val="none"/>
        </w:rPr>
        <w:t>采购小电流接地选线系统</w:t>
      </w:r>
      <w:r>
        <w:t>询价公告</w:t>
      </w:r>
    </w:p>
    <w:p w14:paraId="007A94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项目概况：</w:t>
      </w:r>
    </w:p>
    <w:p w14:paraId="21354C4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仿宋_GB2312"/>
          <w:kern w:val="2"/>
          <w:sz w:val="24"/>
          <w:szCs w:val="24"/>
          <w:u w:val="single"/>
          <w:lang w:eastAsia="zh-CN"/>
        </w:rPr>
        <w:t>采购小电流接地选线系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eastAsia="zh-CN"/>
        </w:rPr>
        <w:t>统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的潜在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应在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线上邮箱2652094576@qq.com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获取采购文件，并于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cs="仿宋_GB2312"/>
          <w:color w:val="auto"/>
          <w:kern w:val="2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仿宋_GB2312"/>
          <w:color w:val="auto"/>
          <w:kern w:val="2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color w:val="auto"/>
          <w:kern w:val="2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仿宋_GB2312"/>
          <w:color w:val="auto"/>
          <w:kern w:val="2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点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分（北京时间）前提交</w:t>
      </w:r>
      <w:r>
        <w:rPr>
          <w:rFonts w:hint="eastAsia" w:ascii="宋体" w:hAnsi="宋体" w:cs="仿宋_GB2312"/>
          <w:sz w:val="24"/>
          <w:szCs w:val="24"/>
          <w:highlight w:val="none"/>
        </w:rPr>
        <w:t>响应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文件。</w:t>
      </w:r>
    </w:p>
    <w:p w14:paraId="0A26BAD6">
      <w:pPr>
        <w:keepNext/>
        <w:keepLines/>
        <w:spacing w:before="240" w:beforeLines="100"/>
        <w:outlineLvl w:val="1"/>
        <w:rPr>
          <w:rFonts w:ascii="宋体" w:hAnsi="宋体" w:cs="仿宋_GB2312"/>
          <w:b/>
          <w:highlight w:val="none"/>
        </w:rPr>
      </w:pPr>
      <w:bookmarkStart w:id="0" w:name="_Toc109900359"/>
      <w:bookmarkStart w:id="1" w:name="_Toc5974"/>
      <w:bookmarkStart w:id="2" w:name="_Toc24871"/>
      <w:bookmarkStart w:id="3" w:name="_Toc109897422"/>
      <w:bookmarkStart w:id="4" w:name="_Toc109899940"/>
      <w:r>
        <w:rPr>
          <w:rFonts w:hint="eastAsia" w:ascii="宋体" w:hAnsi="宋体" w:cs="仿宋_GB2312"/>
          <w:b/>
          <w:highlight w:val="none"/>
        </w:rPr>
        <w:t>一、项目基本情况</w:t>
      </w:r>
      <w:bookmarkEnd w:id="0"/>
      <w:bookmarkEnd w:id="1"/>
      <w:bookmarkEnd w:id="2"/>
      <w:bookmarkEnd w:id="3"/>
      <w:bookmarkEnd w:id="4"/>
    </w:p>
    <w:p w14:paraId="4A1FE55E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bookmarkStart w:id="5" w:name="_Toc109900360"/>
      <w:bookmarkStart w:id="6" w:name="_Toc109897423"/>
      <w:bookmarkStart w:id="7" w:name="_Toc109899941"/>
      <w:r>
        <w:rPr>
          <w:rFonts w:hint="eastAsia" w:ascii="宋体" w:hAnsi="宋体" w:cs="仿宋_GB2312"/>
          <w:highlight w:val="none"/>
        </w:rPr>
        <w:t>1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项目编号：</w:t>
      </w:r>
      <w:r>
        <w:rPr>
          <w:rFonts w:hint="eastAsia" w:ascii="宋体" w:hAnsi="宋体" w:cs="仿宋_GB2312"/>
          <w:highlight w:val="none"/>
          <w:lang w:val="en-US" w:eastAsia="zh-CN"/>
        </w:rPr>
        <w:t>BJDF-2025-050</w:t>
      </w:r>
    </w:p>
    <w:p w14:paraId="46B285FE">
      <w:pPr>
        <w:ind w:firstLine="480" w:firstLineChars="200"/>
        <w:rPr>
          <w:rFonts w:hint="eastAsia" w:ascii="宋体" w:hAnsi="宋体" w:eastAsia="宋体" w:cs="仿宋_GB2312"/>
          <w:highlight w:val="none"/>
          <w:u w:val="single"/>
          <w:lang w:eastAsia="zh-CN"/>
        </w:rPr>
      </w:pPr>
      <w:r>
        <w:rPr>
          <w:rFonts w:hint="eastAsia" w:ascii="宋体" w:hAnsi="宋体" w:cs="仿宋_GB2312"/>
          <w:highlight w:val="none"/>
        </w:rPr>
        <w:t>2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项目名称：采购小电流接地选线系统</w:t>
      </w:r>
    </w:p>
    <w:p w14:paraId="45E102B9">
      <w:pPr>
        <w:ind w:firstLine="480" w:firstLineChars="200"/>
        <w:rPr>
          <w:rFonts w:hint="eastAsia" w:ascii="宋体" w:hAnsi="宋体" w:eastAsia="宋体" w:cs="仿宋_GB2312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3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招标方式：</w:t>
      </w:r>
      <w:r>
        <w:rPr>
          <w:rFonts w:hint="eastAsia" w:ascii="宋体" w:hAnsi="宋体" w:cs="仿宋_GB2312"/>
          <w:highlight w:val="none"/>
          <w:lang w:val="en-US" w:eastAsia="zh-CN"/>
        </w:rPr>
        <w:t>询价</w:t>
      </w:r>
    </w:p>
    <w:p w14:paraId="435E681F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4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最高限价：</w:t>
      </w:r>
      <w:r>
        <w:rPr>
          <w:rFonts w:hint="eastAsia" w:ascii="宋体" w:hAnsi="宋体" w:cs="仿宋_GB2312"/>
          <w:highlight w:val="none"/>
          <w:lang w:val="en-US" w:eastAsia="zh-CN"/>
        </w:rPr>
        <w:t>64</w:t>
      </w:r>
      <w:r>
        <w:rPr>
          <w:rFonts w:hint="eastAsia" w:ascii="宋体" w:hAnsi="宋体" w:cs="仿宋_GB2312"/>
          <w:highlight w:val="none"/>
        </w:rPr>
        <w:t>万元</w:t>
      </w:r>
    </w:p>
    <w:p w14:paraId="7597962D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5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招标需求：本次计划在机场重点供电设施南110kV变电站及下级S4、S5、南开闭所安装接地选线装置，合计安装5套，共监控机场南区重要10kV馈线94回。</w:t>
      </w:r>
      <w:r>
        <w:rPr>
          <w:rFonts w:hint="eastAsia" w:ascii="宋体" w:hAnsi="宋体" w:cs="宋体"/>
          <w:highlight w:val="none"/>
        </w:rPr>
        <w:t>具体内容详见</w:t>
      </w:r>
      <w:r>
        <w:rPr>
          <w:rFonts w:hint="eastAsia" w:ascii="宋体" w:hAnsi="宋体" w:cs="宋体"/>
          <w:highlight w:val="none"/>
          <w:lang w:val="en-US" w:eastAsia="zh-CN"/>
        </w:rPr>
        <w:t>询价采购</w:t>
      </w:r>
      <w:r>
        <w:rPr>
          <w:rFonts w:hint="eastAsia" w:ascii="宋体" w:hAnsi="宋体" w:cs="宋体"/>
          <w:highlight w:val="none"/>
        </w:rPr>
        <w:t>文件第三章项目采购需求。</w:t>
      </w:r>
    </w:p>
    <w:p w14:paraId="0F9E66CD">
      <w:pPr>
        <w:ind w:firstLine="480" w:firstLineChars="200"/>
        <w:rPr>
          <w:rFonts w:hint="eastAsia" w:ascii="宋体" w:hAnsi="宋体" w:cs="宋体"/>
          <w:bCs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6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  <w:lang w:eastAsia="zh-CN"/>
        </w:rPr>
        <w:t>交货期</w:t>
      </w:r>
      <w:r>
        <w:rPr>
          <w:rFonts w:hint="eastAsia" w:ascii="宋体" w:hAnsi="宋体" w:cs="仿宋_GB2312"/>
          <w:highlight w:val="none"/>
        </w:rPr>
        <w:t>：</w:t>
      </w:r>
      <w:r>
        <w:rPr>
          <w:rFonts w:hint="eastAsia" w:ascii="宋体" w:hAnsi="宋体" w:cs="仿宋_GB2312"/>
          <w:highlight w:val="none"/>
          <w:lang w:val="en-US" w:eastAsia="zh-CN"/>
        </w:rPr>
        <w:t>合同签订后，30天内交货，由招标人确定安装时间。</w:t>
      </w:r>
    </w:p>
    <w:p w14:paraId="73B24E99">
      <w:pPr>
        <w:ind w:firstLine="480" w:firstLineChars="200"/>
        <w:rPr>
          <w:rFonts w:ascii="宋体" w:hAnsi="宋体" w:cs="宋体"/>
          <w:bCs/>
          <w:highlight w:val="none"/>
        </w:rPr>
      </w:pPr>
      <w:r>
        <w:rPr>
          <w:rFonts w:hint="eastAsia" w:ascii="宋体" w:hAnsi="宋体" w:cs="宋体"/>
          <w:bCs/>
          <w:highlight w:val="none"/>
          <w:lang w:val="en-US" w:eastAsia="zh-CN"/>
        </w:rPr>
        <w:t>7</w:t>
      </w:r>
      <w:r>
        <w:rPr>
          <w:rFonts w:hint="eastAsia" w:ascii="宋体" w:hAnsi="宋体" w:cs="宋体"/>
          <w:bCs/>
          <w:highlight w:val="none"/>
        </w:rPr>
        <w:t>.质保期：</w:t>
      </w:r>
      <w:r>
        <w:rPr>
          <w:rFonts w:hint="eastAsia" w:ascii="宋体" w:hAnsi="宋体" w:cs="宋体"/>
          <w:bCs/>
          <w:highlight w:val="none"/>
          <w:lang w:val="en-US" w:eastAsia="zh-CN"/>
        </w:rPr>
        <w:t>2年</w:t>
      </w:r>
      <w:r>
        <w:rPr>
          <w:rFonts w:hint="eastAsia" w:ascii="宋体" w:hAnsi="宋体" w:cs="宋体"/>
          <w:bCs/>
          <w:highlight w:val="none"/>
        </w:rPr>
        <w:t>。</w:t>
      </w:r>
      <w:r>
        <w:rPr>
          <w:rFonts w:hint="eastAsia"/>
          <w:color w:val="auto"/>
          <w:szCs w:val="24"/>
          <w:highlight w:val="none"/>
        </w:rPr>
        <w:t>满足7x24小时不间断技术支持，即时响应</w:t>
      </w:r>
      <w:r>
        <w:rPr>
          <w:rFonts w:hint="eastAsia"/>
          <w:color w:val="auto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Cs w:val="24"/>
          <w:highlight w:val="none"/>
          <w:lang w:val="en-US" w:eastAsia="zh-CN"/>
        </w:rPr>
        <w:t>质保期内24小时内上门提供技术服务</w:t>
      </w:r>
      <w:r>
        <w:rPr>
          <w:rFonts w:hint="eastAsia"/>
          <w:color w:val="auto"/>
          <w:szCs w:val="24"/>
          <w:highlight w:val="none"/>
        </w:rPr>
        <w:t>。</w:t>
      </w:r>
    </w:p>
    <w:p w14:paraId="3BF7CCA7">
      <w:pPr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8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本项目（是/否）接受联合体投标：否</w:t>
      </w:r>
    </w:p>
    <w:p w14:paraId="72A6F8E5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szCs w:val="24"/>
          <w:highlight w:val="none"/>
        </w:rPr>
        <w:t>.本项目（是/否）接受合同分包：否</w:t>
      </w:r>
    </w:p>
    <w:p w14:paraId="7BE74E7D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8" w:name="_Toc13046"/>
      <w:bookmarkStart w:id="9" w:name="_Toc24687"/>
      <w:r>
        <w:rPr>
          <w:rFonts w:hint="eastAsia" w:ascii="宋体" w:hAnsi="宋体" w:cs="仿宋_GB2312"/>
          <w:b/>
          <w:highlight w:val="none"/>
        </w:rPr>
        <w:t>二、申请人的资格要求</w:t>
      </w:r>
      <w:bookmarkEnd w:id="5"/>
      <w:bookmarkEnd w:id="6"/>
      <w:bookmarkEnd w:id="7"/>
      <w:bookmarkEnd w:id="8"/>
      <w:bookmarkEnd w:id="9"/>
    </w:p>
    <w:p w14:paraId="1D51F777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9" w:hanging="289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仿宋_GB2312"/>
          <w:highlight w:val="none"/>
          <w:lang w:val="hr-HR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供应商须是中华人民共和国境内注册并具有独立法人资格，具备有效的营业执照。</w:t>
      </w:r>
    </w:p>
    <w:p w14:paraId="450E993E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若为旧证，供应商须具备承装（修、试）电力设施许可证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级及以上资质；</w:t>
      </w:r>
    </w:p>
    <w:p w14:paraId="483E9CB5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若为新证，供应商须具备承装（修、试）电力设施许可证三级及以上资质。</w:t>
      </w:r>
    </w:p>
    <w:p w14:paraId="1BBEE017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供应商须提供自2022年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月1日起至投标截止日止（以合同签订时间为准），投标人至少具有1个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2万以上小电流接地装置或110kV及以上电力监控系统的项目业绩（须提供合同首页、金额页、合同供货内容清单页、签字盖章等关键页，复印件加盖公章），证明材料不全无法确定为相关业绩的，不予认可。</w:t>
      </w:r>
    </w:p>
    <w:p w14:paraId="6ECD5A6F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供应商未被列入“信用中国”网站(www.creditchina.gov.cn)或中国执行信息公开网(http://zxgk.court.gov.cn)失信被执行人名单，供应商提供相关网站信用信息查询记录和证据截图并加盖公章。</w:t>
      </w:r>
    </w:p>
    <w:p w14:paraId="6D4C2E71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仿宋_GB231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供应商须针对《湖北机场集团有限公司“供应商不良行为”管理办法》在响应文件中做出承诺,格式详见磋商谈判文件“第六章 响应文件格式”。</w:t>
      </w:r>
    </w:p>
    <w:p w14:paraId="4A1476A0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本次采购不接受联合体响应，不允许分包、转包。</w:t>
      </w:r>
    </w:p>
    <w:p w14:paraId="368454AE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59F35CBE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10" w:name="_Toc109900361"/>
      <w:bookmarkStart w:id="11" w:name="_Toc5102"/>
      <w:bookmarkStart w:id="12" w:name="_Toc109897424"/>
      <w:bookmarkStart w:id="13" w:name="_Toc109899942"/>
      <w:bookmarkStart w:id="14" w:name="_Toc24079"/>
      <w:r>
        <w:rPr>
          <w:rFonts w:hint="eastAsia" w:ascii="宋体" w:hAnsi="宋体" w:cs="仿宋_GB2312"/>
          <w:b/>
          <w:highlight w:val="none"/>
        </w:rPr>
        <w:t>三、获取</w:t>
      </w:r>
      <w:r>
        <w:rPr>
          <w:rFonts w:hint="eastAsia" w:ascii="宋体" w:hAnsi="宋体" w:cs="仿宋_GB2312"/>
          <w:b/>
          <w:highlight w:val="none"/>
          <w:lang w:val="en-US" w:eastAsia="zh-CN"/>
        </w:rPr>
        <w:t>询价</w:t>
      </w:r>
      <w:r>
        <w:rPr>
          <w:rFonts w:hint="eastAsia" w:ascii="宋体" w:hAnsi="宋体" w:cs="仿宋_GB2312"/>
          <w:b/>
          <w:highlight w:val="none"/>
        </w:rPr>
        <w:t>文件</w:t>
      </w:r>
      <w:bookmarkEnd w:id="10"/>
      <w:bookmarkEnd w:id="11"/>
      <w:bookmarkEnd w:id="12"/>
      <w:bookmarkEnd w:id="13"/>
      <w:bookmarkEnd w:id="14"/>
    </w:p>
    <w:p w14:paraId="12CF1983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bookmarkStart w:id="15" w:name="_Toc109900362"/>
      <w:bookmarkStart w:id="16" w:name="_Toc109897425"/>
      <w:bookmarkStart w:id="17" w:name="_Toc109899943"/>
      <w:r>
        <w:rPr>
          <w:rFonts w:hint="eastAsia" w:ascii="宋体" w:hAnsi="宋体" w:cs="宋体"/>
          <w:szCs w:val="24"/>
          <w:highlight w:val="none"/>
        </w:rPr>
        <w:t>1.时间：202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Cs w:val="24"/>
          <w:highlight w:val="none"/>
        </w:rPr>
        <w:t>日至202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szCs w:val="24"/>
          <w:highlight w:val="none"/>
        </w:rPr>
        <w:t>日，每天上午09:00至12:00，下午14:00至16:00（北京时间，法定节假日除外）</w:t>
      </w:r>
    </w:p>
    <w:p w14:paraId="13729FF4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  <w:u w:val="single"/>
        </w:rPr>
      </w:pPr>
      <w:r>
        <w:rPr>
          <w:rFonts w:hint="eastAsia" w:ascii="宋体" w:hAnsi="宋体" w:cs="宋体"/>
          <w:szCs w:val="24"/>
          <w:highlight w:val="none"/>
        </w:rPr>
        <w:t>2.地点：</w:t>
      </w:r>
      <w:r>
        <w:rPr>
          <w:rFonts w:hint="eastAsia" w:ascii="宋体" w:hAnsi="宋体" w:cs="宋体"/>
          <w:bCs/>
          <w:szCs w:val="24"/>
          <w:highlight w:val="none"/>
        </w:rPr>
        <w:t>线上邮箱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</w:p>
    <w:p w14:paraId="355EA2F4">
      <w:pPr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3.方式：</w:t>
      </w:r>
      <w:r>
        <w:rPr>
          <w:rFonts w:hint="eastAsia" w:ascii="宋体" w:hAnsi="宋体" w:cs="宋体"/>
          <w:bCs/>
          <w:szCs w:val="24"/>
          <w:highlight w:val="none"/>
        </w:rPr>
        <w:t>网上获取。符合资格的供应商应当在获取时间内，发送下列资料原件扫描件（加盖公章）至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  <w:r>
        <w:rPr>
          <w:rFonts w:hint="eastAsia" w:ascii="宋体" w:hAnsi="宋体" w:cs="宋体"/>
          <w:bCs/>
          <w:szCs w:val="24"/>
          <w:highlight w:val="none"/>
        </w:rPr>
        <w:t>邮箱领取</w:t>
      </w:r>
      <w:r>
        <w:rPr>
          <w:rFonts w:hint="eastAsia" w:ascii="宋体" w:hAnsi="宋体" w:cs="宋体"/>
          <w:bCs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bCs/>
          <w:szCs w:val="24"/>
          <w:highlight w:val="none"/>
        </w:rPr>
        <w:t>文件：</w:t>
      </w:r>
    </w:p>
    <w:p w14:paraId="78AB4E88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3.1.供应商为法人或者其他组织的，供应商法定代表人提供法定代表人身份证明书，或委托代理人提供法定代表人授权委托书。</w:t>
      </w:r>
    </w:p>
    <w:p w14:paraId="6ED1E48F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3.2.加盖公章的报名表（格式后附）。</w:t>
      </w:r>
    </w:p>
    <w:p w14:paraId="421135C9">
      <w:pPr>
        <w:ind w:firstLine="480" w:firstLineChars="200"/>
        <w:jc w:val="left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4.售价：</w:t>
      </w:r>
      <w:r>
        <w:rPr>
          <w:rFonts w:hint="eastAsia" w:ascii="宋体" w:hAnsi="宋体" w:cs="宋体"/>
          <w:bCs/>
          <w:szCs w:val="24"/>
          <w:highlight w:val="none"/>
        </w:rPr>
        <w:t>人民币500元/本，售后不退。</w:t>
      </w:r>
    </w:p>
    <w:p w14:paraId="2AF0FA1B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18" w:name="_Toc453"/>
      <w:bookmarkStart w:id="19" w:name="_Toc18456"/>
      <w:r>
        <w:rPr>
          <w:rFonts w:hint="eastAsia" w:ascii="宋体" w:hAnsi="宋体" w:cs="仿宋_GB2312"/>
          <w:b/>
          <w:highlight w:val="none"/>
        </w:rPr>
        <w:t>四、响应文件提交</w:t>
      </w:r>
      <w:bookmarkEnd w:id="15"/>
      <w:bookmarkEnd w:id="16"/>
      <w:bookmarkEnd w:id="17"/>
      <w:bookmarkEnd w:id="18"/>
      <w:bookmarkEnd w:id="19"/>
    </w:p>
    <w:p w14:paraId="7FF75972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bookmarkStart w:id="20" w:name="_Toc35393633"/>
      <w:bookmarkStart w:id="21" w:name="_Toc28359016"/>
      <w:bookmarkStart w:id="22" w:name="_Toc35393802"/>
      <w:bookmarkStart w:id="23" w:name="_Toc28359093"/>
      <w:r>
        <w:rPr>
          <w:rFonts w:hint="eastAsia" w:ascii="宋体" w:hAnsi="宋体" w:cs="宋体"/>
          <w:szCs w:val="24"/>
          <w:highlight w:val="none"/>
        </w:rPr>
        <w:t>1.开始时间：202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szCs w:val="24"/>
          <w:highlight w:val="none"/>
        </w:rPr>
        <w:t>日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点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szCs w:val="24"/>
          <w:highlight w:val="none"/>
        </w:rPr>
        <w:t>分（北京时间）</w:t>
      </w:r>
    </w:p>
    <w:p w14:paraId="2A73DA42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2.截止时间：202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szCs w:val="24"/>
          <w:highlight w:val="none"/>
        </w:rPr>
        <w:t>日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点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szCs w:val="24"/>
          <w:highlight w:val="none"/>
        </w:rPr>
        <w:t>分（北京时间）</w:t>
      </w:r>
    </w:p>
    <w:p w14:paraId="4F3F9507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  <w:lang w:val="hr-HR"/>
        </w:rPr>
      </w:pPr>
      <w:r>
        <w:rPr>
          <w:rFonts w:hint="eastAsia" w:ascii="宋体" w:hAnsi="宋体" w:cs="宋体"/>
          <w:szCs w:val="24"/>
          <w:highlight w:val="none"/>
        </w:rPr>
        <w:t>3.地点：北京典方建设工程咨询有限公司</w:t>
      </w:r>
      <w:r>
        <w:rPr>
          <w:rFonts w:hint="eastAsia" w:ascii="宋体" w:hAnsi="宋体" w:cs="宋体"/>
          <w:bCs/>
          <w:szCs w:val="24"/>
          <w:highlight w:val="none"/>
        </w:rPr>
        <w:t>（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湖北省武汉市武昌区中北路86号汉街总部国际E座24层2407室）</w:t>
      </w:r>
      <w:r>
        <w:rPr>
          <w:rFonts w:hint="eastAsia" w:ascii="宋体" w:hAnsi="宋体" w:cs="仿宋_GB2312"/>
          <w:highlight w:val="none"/>
          <w:lang w:val="hr-HR"/>
        </w:rPr>
        <w:t>。</w:t>
      </w:r>
    </w:p>
    <w:p w14:paraId="0CA57D53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24" w:name="_Toc109899944"/>
      <w:bookmarkStart w:id="25" w:name="_Toc109900363"/>
      <w:bookmarkStart w:id="26" w:name="_Toc2773"/>
      <w:bookmarkStart w:id="27" w:name="_Toc22427"/>
      <w:bookmarkStart w:id="28" w:name="_Toc109897426"/>
      <w:r>
        <w:rPr>
          <w:rFonts w:hint="eastAsia" w:ascii="宋体" w:hAnsi="宋体" w:cs="仿宋_GB2312"/>
          <w:b/>
          <w:highlight w:val="none"/>
        </w:rPr>
        <w:t>五、开启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A86D3B9">
      <w:pPr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1.时间：202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szCs w:val="24"/>
          <w:highlight w:val="none"/>
        </w:rPr>
        <w:t>日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点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szCs w:val="24"/>
          <w:highlight w:val="none"/>
        </w:rPr>
        <w:t>分</w:t>
      </w:r>
      <w:r>
        <w:rPr>
          <w:rFonts w:hint="eastAsia" w:ascii="宋体" w:hAnsi="宋体" w:cs="宋体"/>
          <w:bCs/>
          <w:szCs w:val="24"/>
          <w:highlight w:val="none"/>
        </w:rPr>
        <w:t>（北京时间）</w:t>
      </w:r>
    </w:p>
    <w:p w14:paraId="06B69BA4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2.地点：</w:t>
      </w:r>
      <w:r>
        <w:rPr>
          <w:rFonts w:hint="eastAsia" w:ascii="宋体" w:hAnsi="宋体" w:cs="宋体"/>
          <w:bCs/>
          <w:szCs w:val="24"/>
          <w:highlight w:val="none"/>
        </w:rPr>
        <w:t>北京典方建设工程咨询有限公司（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湖北省武汉市武昌区中北路86号汉街总部国际E座24层2407室）</w:t>
      </w:r>
      <w:r>
        <w:rPr>
          <w:rFonts w:hint="eastAsia" w:ascii="宋体" w:hAnsi="宋体" w:cs="仿宋_GB2312"/>
          <w:highlight w:val="none"/>
          <w:lang w:val="hr-HR"/>
        </w:rPr>
        <w:t>。</w:t>
      </w:r>
      <w:bookmarkStart w:id="29" w:name="_Toc109897427"/>
      <w:bookmarkStart w:id="30" w:name="_Toc109900364"/>
      <w:bookmarkStart w:id="31" w:name="_Toc109899945"/>
    </w:p>
    <w:p w14:paraId="78397187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32" w:name="_Toc7487"/>
      <w:bookmarkStart w:id="33" w:name="_Toc10621"/>
      <w:r>
        <w:rPr>
          <w:rFonts w:hint="eastAsia" w:ascii="宋体" w:hAnsi="宋体" w:cs="仿宋_GB2312"/>
          <w:b/>
          <w:highlight w:val="none"/>
        </w:rPr>
        <w:t>六、公告期限</w:t>
      </w:r>
      <w:bookmarkEnd w:id="29"/>
      <w:bookmarkEnd w:id="30"/>
      <w:bookmarkEnd w:id="31"/>
      <w:bookmarkEnd w:id="32"/>
      <w:bookmarkEnd w:id="33"/>
    </w:p>
    <w:p w14:paraId="353DDF4E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仿宋_GB2312"/>
          <w:highlight w:val="none"/>
        </w:rPr>
        <w:t>自本公告发布之日起</w:t>
      </w:r>
      <w:r>
        <w:rPr>
          <w:rFonts w:ascii="宋体" w:hAnsi="宋体" w:cs="仿宋_GB2312"/>
          <w:highlight w:val="none"/>
        </w:rPr>
        <w:t>3</w:t>
      </w:r>
      <w:r>
        <w:rPr>
          <w:rFonts w:hint="eastAsia" w:ascii="宋体" w:hAnsi="宋体" w:cs="仿宋_GB2312"/>
          <w:highlight w:val="none"/>
        </w:rPr>
        <w:t>个工作日。</w:t>
      </w:r>
      <w:bookmarkStart w:id="34" w:name="_Toc109900365"/>
      <w:bookmarkStart w:id="35" w:name="_Toc109899946"/>
      <w:bookmarkStart w:id="36" w:name="_Toc109897428"/>
    </w:p>
    <w:p w14:paraId="41FBEC4F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37" w:name="_Toc18230"/>
      <w:bookmarkStart w:id="38" w:name="_Toc7343"/>
      <w:r>
        <w:rPr>
          <w:rFonts w:hint="eastAsia" w:ascii="宋体" w:hAnsi="宋体" w:cs="仿宋_GB2312"/>
          <w:b/>
          <w:highlight w:val="none"/>
        </w:rPr>
        <w:t>七、</w:t>
      </w:r>
      <w:bookmarkEnd w:id="34"/>
      <w:bookmarkEnd w:id="35"/>
      <w:bookmarkEnd w:id="36"/>
      <w:bookmarkStart w:id="39" w:name="_Toc109899947"/>
      <w:bookmarkStart w:id="40" w:name="_Toc109900366"/>
      <w:bookmarkStart w:id="41" w:name="_Toc109897429"/>
      <w:r>
        <w:rPr>
          <w:rFonts w:hint="eastAsia" w:ascii="宋体" w:hAnsi="宋体" w:cs="仿宋_GB2312"/>
          <w:b/>
          <w:highlight w:val="none"/>
        </w:rPr>
        <w:t>联系方式</w:t>
      </w:r>
      <w:bookmarkEnd w:id="37"/>
      <w:bookmarkEnd w:id="38"/>
      <w:bookmarkEnd w:id="39"/>
      <w:bookmarkEnd w:id="40"/>
      <w:bookmarkEnd w:id="41"/>
    </w:p>
    <w:p w14:paraId="3AA2BC6F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1.招标人信息</w:t>
      </w:r>
    </w:p>
    <w:p w14:paraId="1CD3B1E1">
      <w:pPr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名称：</w:t>
      </w:r>
      <w:r>
        <w:rPr>
          <w:rFonts w:hint="eastAsia" w:ascii="宋体" w:hAnsi="宋体" w:cs="仿宋_GB2312"/>
          <w:highlight w:val="none"/>
          <w:lang w:eastAsia="zh-CN"/>
        </w:rPr>
        <w:t>武汉天河机场有限责任公司</w:t>
      </w:r>
    </w:p>
    <w:p w14:paraId="64598C13">
      <w:pPr>
        <w:ind w:firstLine="480" w:firstLineChars="200"/>
        <w:rPr>
          <w:rFonts w:ascii="宋体" w:hAnsi="宋体" w:cs="仿宋_GB2312"/>
          <w:kern w:val="2"/>
          <w:szCs w:val="24"/>
          <w:highlight w:val="none"/>
          <w:u w:val="single"/>
        </w:rPr>
      </w:pPr>
      <w:r>
        <w:rPr>
          <w:rFonts w:hint="eastAsia" w:ascii="宋体" w:hAnsi="宋体" w:cs="仿宋_GB2312"/>
          <w:highlight w:val="none"/>
        </w:rPr>
        <w:t>地址：湖北省武汉市黄陂区武汉天河机场综合保障楼</w:t>
      </w:r>
    </w:p>
    <w:p w14:paraId="4ABAE33E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联系方式：</w:t>
      </w:r>
      <w:r>
        <w:rPr>
          <w:rFonts w:hint="eastAsia" w:ascii="宋体" w:hAnsi="宋体" w:cs="仿宋_GB2312"/>
          <w:highlight w:val="none"/>
          <w:lang w:val="en-US" w:eastAsia="zh-CN"/>
        </w:rPr>
        <w:t>刘工 027-85818665</w:t>
      </w:r>
    </w:p>
    <w:p w14:paraId="7519DDF0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2.招标代理机构信息</w:t>
      </w:r>
    </w:p>
    <w:p w14:paraId="1A21A18B">
      <w:pPr>
        <w:ind w:firstLine="480" w:firstLineChars="200"/>
        <w:rPr>
          <w:rFonts w:ascii="宋体" w:hAnsi="宋体" w:cs="仿宋_GB2312"/>
          <w:kern w:val="2"/>
          <w:szCs w:val="24"/>
          <w:highlight w:val="none"/>
          <w:u w:val="single"/>
        </w:rPr>
      </w:pPr>
      <w:r>
        <w:rPr>
          <w:rFonts w:hint="eastAsia" w:ascii="宋体" w:hAnsi="宋体" w:cs="仿宋_GB2312"/>
          <w:highlight w:val="none"/>
        </w:rPr>
        <w:t>名称：北京典方建设工程咨询有限公司</w:t>
      </w:r>
    </w:p>
    <w:p w14:paraId="51CA0014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地址：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湖北省武汉市武昌区中北路86号汉街总部国际E座24层2407室</w:t>
      </w:r>
    </w:p>
    <w:p w14:paraId="6198EFA4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联系方式：18571645306</w:t>
      </w:r>
    </w:p>
    <w:p w14:paraId="692728BE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3.项目联系方式</w:t>
      </w:r>
    </w:p>
    <w:p w14:paraId="5120FC1E">
      <w:pPr>
        <w:ind w:firstLine="480" w:firstLineChars="200"/>
        <w:rPr>
          <w:rFonts w:hint="default" w:ascii="宋体" w:hAnsi="宋体" w:eastAsia="宋体" w:cs="仿宋_GB2312"/>
          <w:kern w:val="2"/>
          <w:szCs w:val="24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项目联系人：</w:t>
      </w:r>
      <w:r>
        <w:rPr>
          <w:rFonts w:hint="eastAsia" w:ascii="宋体" w:hAnsi="宋体" w:cs="仿宋_GB2312"/>
          <w:kern w:val="2"/>
          <w:szCs w:val="24"/>
          <w:highlight w:val="none"/>
        </w:rPr>
        <w:t>蔡伟、潘文东</w:t>
      </w:r>
      <w:r>
        <w:rPr>
          <w:rFonts w:hint="eastAsia" w:ascii="宋体" w:hAnsi="宋体" w:cs="仿宋_GB2312"/>
          <w:kern w:val="2"/>
          <w:szCs w:val="24"/>
          <w:highlight w:val="none"/>
          <w:lang w:eastAsia="zh-CN"/>
        </w:rPr>
        <w:t>、</w:t>
      </w:r>
      <w:r>
        <w:rPr>
          <w:rFonts w:hint="eastAsia" w:ascii="宋体" w:hAnsi="宋体" w:cs="仿宋_GB2312"/>
          <w:kern w:val="2"/>
          <w:szCs w:val="24"/>
          <w:highlight w:val="none"/>
          <w:lang w:val="en-US" w:eastAsia="zh-CN"/>
        </w:rPr>
        <w:t>余欣</w:t>
      </w:r>
    </w:p>
    <w:p w14:paraId="7AF10070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电话：18571645306</w:t>
      </w:r>
    </w:p>
    <w:p w14:paraId="4985A1E8">
      <w:pPr>
        <w:spacing w:line="360" w:lineRule="auto"/>
        <w:ind w:firstLine="480" w:firstLineChars="200"/>
        <w:jc w:val="right"/>
        <w:rPr>
          <w:rFonts w:hint="eastAsia" w:ascii="宋体" w:hAnsi="宋体" w:eastAsia="宋体" w:cs="仿宋_GB2312"/>
          <w:kern w:val="2"/>
          <w:sz w:val="24"/>
          <w:szCs w:val="24"/>
          <w:lang w:eastAsia="zh-CN"/>
        </w:rPr>
        <w:sectPr>
          <w:footerReference r:id="rId5" w:type="default"/>
          <w:pgSz w:w="11905" w:h="16840"/>
          <w:pgMar w:top="1440" w:right="1797" w:bottom="1440" w:left="1797" w:header="851" w:footer="850" w:gutter="0"/>
          <w:pgNumType w:fmt="decimal" w:start="1"/>
          <w:cols w:space="720" w:num="1"/>
          <w:docGrid w:linePitch="312" w:charSpace="0"/>
        </w:sectPr>
      </w:pPr>
      <w:r>
        <w:rPr>
          <w:rFonts w:hint="eastAsia" w:ascii="宋体" w:hAnsi="宋体" w:cs="仿宋_GB2312"/>
          <w:highlight w:val="none"/>
        </w:rPr>
        <w:t>北京典方建设工程咨询有限</w:t>
      </w:r>
      <w:r>
        <w:rPr>
          <w:rFonts w:hint="eastAsia" w:ascii="宋体" w:hAnsi="宋体" w:cs="仿宋_GB2312"/>
          <w:highlight w:val="none"/>
          <w:lang w:eastAsia="zh-CN"/>
        </w:rPr>
        <w:t>公司</w:t>
      </w:r>
    </w:p>
    <w:p w14:paraId="05E21CC8">
      <w:pPr>
        <w:wordWrap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北京典方建设工程咨询有限公司项目报名表</w:t>
      </w:r>
    </w:p>
    <w:p w14:paraId="7136F38C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项目编号：         </w:t>
      </w:r>
    </w:p>
    <w:p w14:paraId="4CB49D63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项目名称：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1"/>
      </w:tblGrid>
      <w:tr w14:paraId="696C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306D8F26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名称：                                     （加盖公章）</w:t>
            </w:r>
          </w:p>
        </w:tc>
      </w:tr>
      <w:tr w14:paraId="4F08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228A550A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纳税人识别号</w:t>
            </w:r>
            <w:r>
              <w:rPr>
                <w:rFonts w:hint="eastAsia" w:ascii="宋体" w:hAnsi="宋体" w:cs="宋体"/>
                <w:sz w:val="24"/>
                <w:szCs w:val="24"/>
              </w:rPr>
              <w:t>（或统一社会信用代码）：</w:t>
            </w:r>
          </w:p>
        </w:tc>
      </w:tr>
      <w:tr w14:paraId="5093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43E5F1C5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开户行：</w:t>
            </w:r>
          </w:p>
        </w:tc>
      </w:tr>
      <w:tr w14:paraId="275E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22460955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宋体" w:hAnsi="宋体" w:cs="宋体"/>
                <w:sz w:val="24"/>
                <w:szCs w:val="24"/>
              </w:rPr>
              <w:t>号：</w:t>
            </w:r>
          </w:p>
        </w:tc>
      </w:tr>
      <w:tr w14:paraId="3C06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3C76D4D6">
            <w:pPr>
              <w:widowControl/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授权代表姓名： </w:t>
            </w:r>
          </w:p>
        </w:tc>
      </w:tr>
      <w:tr w14:paraId="4536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5CAB3FAD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移动电话：</w:t>
            </w:r>
          </w:p>
        </w:tc>
      </w:tr>
      <w:tr w14:paraId="08F0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605383E2">
            <w:pPr>
              <w:widowControl/>
              <w:spacing w:before="100" w:beforeAutospacing="1" w:after="100" w:afterAutospacing="1" w:line="48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电子邮箱：</w:t>
            </w:r>
          </w:p>
        </w:tc>
      </w:tr>
      <w:tr w14:paraId="4C63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41" w:type="dxa"/>
            <w:noWrap/>
            <w:vAlign w:val="center"/>
          </w:tcPr>
          <w:p w14:paraId="41B0C29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报名登记时间：    年   月   日   时   分</w:t>
            </w:r>
          </w:p>
        </w:tc>
      </w:tr>
      <w:tr w14:paraId="5336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341" w:type="dxa"/>
            <w:noWrap/>
            <w:vAlign w:val="center"/>
          </w:tcPr>
          <w:p w14:paraId="4D994FBA">
            <w:pPr>
              <w:widowControl/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注：以上内容由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自行填写并加盖单位公章</w:t>
            </w:r>
          </w:p>
        </w:tc>
      </w:tr>
    </w:tbl>
    <w:p w14:paraId="4C46D676"/>
    <w:p w14:paraId="1878227D">
      <w:r>
        <w:rPr>
          <w:rFonts w:hint="eastAsia" w:ascii="宋体" w:hAnsi="宋体" w:cs="宋体"/>
          <w:sz w:val="24"/>
        </w:rPr>
        <w:t>注：报名资料格式为（法人身份证明书或法人授权委托书、报名表）组成的一个清晰的PDF版本。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B4B20">
    <w:pPr>
      <w:pStyle w:val="8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5DF8B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DF8B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Cs/>
        <w:sz w:val="21"/>
        <w:szCs w:val="21"/>
      </w:rPr>
      <w:t>北京典方建设工程咨询有限公司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auto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74A10"/>
    <w:rsid w:val="05310D89"/>
    <w:rsid w:val="05C07B0D"/>
    <w:rsid w:val="0A0E2888"/>
    <w:rsid w:val="0DA53B22"/>
    <w:rsid w:val="0E674D3D"/>
    <w:rsid w:val="13292CC3"/>
    <w:rsid w:val="18EF453A"/>
    <w:rsid w:val="1D6F5C49"/>
    <w:rsid w:val="1E1B6FD2"/>
    <w:rsid w:val="1EC7631E"/>
    <w:rsid w:val="2059673D"/>
    <w:rsid w:val="253950B4"/>
    <w:rsid w:val="25BF6D72"/>
    <w:rsid w:val="28E8744C"/>
    <w:rsid w:val="2BE27B0B"/>
    <w:rsid w:val="2FD333E9"/>
    <w:rsid w:val="2FDC0FFA"/>
    <w:rsid w:val="386C0E1B"/>
    <w:rsid w:val="39380E08"/>
    <w:rsid w:val="44CA5FA5"/>
    <w:rsid w:val="458D5479"/>
    <w:rsid w:val="458E4BD4"/>
    <w:rsid w:val="4A7614F3"/>
    <w:rsid w:val="4BC36598"/>
    <w:rsid w:val="4BE13907"/>
    <w:rsid w:val="4BF03B4A"/>
    <w:rsid w:val="50725C4D"/>
    <w:rsid w:val="53E83059"/>
    <w:rsid w:val="5B2556E5"/>
    <w:rsid w:val="5D5213C2"/>
    <w:rsid w:val="5F0B6473"/>
    <w:rsid w:val="68BA6520"/>
    <w:rsid w:val="69192B1C"/>
    <w:rsid w:val="6AC74A10"/>
    <w:rsid w:val="6B6A0DCB"/>
    <w:rsid w:val="6DE66EFC"/>
    <w:rsid w:val="6E3D35FD"/>
    <w:rsid w:val="73246FA0"/>
    <w:rsid w:val="7BD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360" w:lineRule="auto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32"/>
      <w:szCs w:val="30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2724570" w:beforeAutospacing="1" w:after="12675310" w:afterAutospacing="1"/>
      <w:ind w:firstLine="0" w:firstLineChars="0"/>
      <w:jc w:val="left"/>
      <w:outlineLvl w:val="1"/>
    </w:pPr>
    <w:rPr>
      <w:rFonts w:hint="eastAsia" w:ascii="宋体" w:hAnsi="宋体" w:eastAsia="宋体" w:cs="宋体"/>
      <w:b/>
      <w:bCs/>
      <w:kern w:val="0"/>
      <w:sz w:val="30"/>
      <w:szCs w:val="36"/>
      <w:lang w:eastAsia="zh-CN" w:bidi="ar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Autospacing="0" w:afterAutospacing="0" w:line="240" w:lineRule="auto"/>
      <w:ind w:firstLine="0" w:firstLineChars="0"/>
      <w:jc w:val="left"/>
      <w:outlineLvl w:val="2"/>
    </w:pPr>
    <w:rPr>
      <w:rFonts w:hint="eastAsia" w:ascii="Times New Roman" w:hAnsi="Times New Roman" w:eastAsia="宋体" w:cs="宋体"/>
      <w:b/>
      <w:bCs/>
      <w:kern w:val="0"/>
      <w:sz w:val="28"/>
      <w:szCs w:val="30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 w:cs="Times New Roman"/>
      <w:b/>
      <w:kern w:val="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等线" w:hAnsi="等线" w:cs="Times New Roman"/>
      <w:kern w:val="2"/>
      <w:sz w:val="21"/>
      <w:szCs w:val="22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7"/>
    <w:next w:val="1"/>
    <w:qFormat/>
    <w:uiPriority w:val="0"/>
    <w:pPr>
      <w:ind w:left="0" w:leftChars="0"/>
    </w:pPr>
    <w:rPr>
      <w:rFonts w:ascii="Times New Roman" w:hAnsi="Times New Roman" w:eastAsia="宋体" w:cs="Times New Roman"/>
      <w:bCs/>
      <w:kern w:val="2"/>
      <w:sz w:val="28"/>
      <w:szCs w:val="28"/>
      <w:lang w:eastAsia="zh-CN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  <w:szCs w:val="30"/>
      <w:lang w:val="en-US" w:eastAsia="zh-CN" w:bidi="ar-SA"/>
    </w:rPr>
  </w:style>
  <w:style w:type="character" w:customStyle="1" w:styleId="13">
    <w:name w:val="标题 3 Char"/>
    <w:link w:val="5"/>
    <w:qFormat/>
    <w:uiPriority w:val="0"/>
    <w:rPr>
      <w:rFonts w:hint="eastAsia" w:ascii="Times New Roman" w:hAnsi="Times New Roman" w:eastAsia="宋体" w:cs="宋体"/>
      <w:b/>
      <w:bCs/>
      <w:kern w:val="0"/>
      <w:sz w:val="28"/>
      <w:szCs w:val="30"/>
      <w:lang w:bidi="ar"/>
    </w:rPr>
  </w:style>
  <w:style w:type="paragraph" w:customStyle="1" w:styleId="1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1489</Words>
  <Characters>1753</Characters>
  <Lines>0</Lines>
  <Paragraphs>0</Paragraphs>
  <TotalTime>0</TotalTime>
  <ScaleCrop>false</ScaleCrop>
  <LinksUpToDate>false</LinksUpToDate>
  <CharactersWithSpaces>1827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2025-09-11T00:45:00Z</dcterms:created>
  <dc:creator>追逐</dc:creator>
  <cp:lastModifiedBy>蔡伟</cp:lastModifiedBy>
  <dcterms:modified xsi:type="dcterms:W3CDTF">2025-09-11T00:50:41Z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C2D41DFBA1CF40398B50AD58F751B615_13</vt:lpwstr>
  </property>
  <property fmtid="{D5CDD505-2E9C-101B-9397-08002B2CF9AE}" pid="4" name="KSOTemplateDocerSaveRecord">
    <vt:lpwstr>eyJoZGlkIjoiZDcxOGI3MWJhNTU2YjBhOGM3MzUwNWExYWVkZTNjYTIiLCJ1c2VySWQiOiI2MDU1MzUzMzgifQ==</vt:lpwstr>
  </property>
</Properties>
</file>