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EE0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武汉天河机场机坪塔台2025-2027年度管制设备维保服务</w:t>
      </w:r>
    </w:p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01B0057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项目名称：武汉天河机场机坪塔台2025-2027年度管制设备维保服务</w:t>
      </w:r>
    </w:p>
    <w:p w14:paraId="49F06B3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中标人：湖北蓝天鼎新航空服务有限公司  </w:t>
      </w:r>
    </w:p>
    <w:p w14:paraId="17CE4DC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中标金额：48万元/年；</w:t>
      </w:r>
    </w:p>
    <w:p w14:paraId="439DDE6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8ECB6E2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名称：武汉天河机场有限责任公司</w:t>
      </w:r>
    </w:p>
    <w:p w14:paraId="516D52B1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    址：武汉市黄陂区天河镇</w:t>
      </w:r>
    </w:p>
    <w:p w14:paraId="49295C69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联 系 人：刘工 </w:t>
      </w:r>
    </w:p>
    <w:p w14:paraId="4D8D6C8C">
      <w:pPr>
        <w:spacing w:line="360" w:lineRule="auto"/>
        <w:ind w:firstLine="480" w:firstLineChars="200"/>
        <w:rPr>
          <w:rFonts w:hint="default" w:ascii="Calibri" w:hAnsi="Calibri" w:cs="Calibri"/>
          <w:sz w:val="20"/>
          <w:szCs w:val="20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联系电话：027-85819912</w:t>
      </w:r>
    </w:p>
    <w:p w14:paraId="1DBB7CD2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招标代理机构：湖北中天招标有限公司</w:t>
      </w:r>
    </w:p>
    <w:p w14:paraId="1A46CDDC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地    址：武汉市武昌区民主路782号洪广大酒店26层</w:t>
      </w:r>
    </w:p>
    <w:p w14:paraId="75E10299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人：唐和易、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佘婷婷、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刘见博、徐阳</w:t>
      </w:r>
    </w:p>
    <w:p w14:paraId="5B601884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话：027-87715200</w:t>
      </w:r>
    </w:p>
    <w:p w14:paraId="6E2E023D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传    真：027-87715233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333333"/>
          <w:sz w:val="24"/>
          <w:szCs w:val="24"/>
        </w:rPr>
        <w:instrText xml:space="preserve"> HYPERLINK "mailto:" </w:instrTex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end"/>
      </w:r>
    </w:p>
    <w:p w14:paraId="47BF61B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 w14:paraId="071016B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6BC5B968">
      <w:pP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 w14:paraId="69F75EA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附件：</w:t>
      </w:r>
    </w:p>
    <w:p w14:paraId="41A61CD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GB" w:eastAsia="zh-CN"/>
        </w:rPr>
        <w:t>武汉天河机场机坪塔台2025-2027年度管制设备维保服务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 w:eastAsia="zh-CN"/>
        </w:rPr>
        <w:t>武汉天河机场机坪塔台2025-2027年度管制设备维保服务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（标段名称）招标于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/>
        </w:rPr>
        <w:t>日向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 w:eastAsia="zh-CN"/>
        </w:rPr>
        <w:t>报名的直采供应商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GB"/>
        </w:rPr>
        <w:t>发放了采购文件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2313"/>
      </w:tblGrid>
      <w:tr w14:paraId="2F6F9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C2AA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CB26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</w:tr>
      <w:tr w14:paraId="70848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06C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9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湖北蓝天鼎新航空服务有限公司</w:t>
            </w:r>
          </w:p>
        </w:tc>
      </w:tr>
      <w:tr w14:paraId="5FC31F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1BFE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B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48万元/年</w:t>
            </w:r>
          </w:p>
        </w:tc>
      </w:tr>
      <w:tr w14:paraId="423B2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5FE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17E45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56FA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5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2年。2025年9月19日至2027年9月18日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65673F6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</w:t>
            </w:r>
          </w:p>
        </w:tc>
      </w:tr>
    </w:tbl>
    <w:p w14:paraId="448AF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186BF0"/>
    <w:rsid w:val="05FD4B35"/>
    <w:rsid w:val="0ADB4F35"/>
    <w:rsid w:val="10B66513"/>
    <w:rsid w:val="11AF7ADF"/>
    <w:rsid w:val="13192D71"/>
    <w:rsid w:val="176725E3"/>
    <w:rsid w:val="2DAD538E"/>
    <w:rsid w:val="53171462"/>
    <w:rsid w:val="575714FC"/>
    <w:rsid w:val="5AE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Body Text Indent 2"/>
    <w:basedOn w:val="1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5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676</Characters>
  <Lines>0</Lines>
  <Paragraphs>0</Paragraphs>
  <TotalTime>0</TotalTime>
  <ScaleCrop>false</ScaleCrop>
  <LinksUpToDate>false</LinksUpToDate>
  <CharactersWithSpaces>703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大、陽</cp:lastModifiedBy>
  <dcterms:modified xsi:type="dcterms:W3CDTF">2025-09-10T03:30:52Z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667D5A1E4D2244709A8E7AD670A46731_13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