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DA5E1">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00" w:afterAutospacing="0" w:line="480" w:lineRule="auto"/>
        <w:ind w:left="0" w:right="0" w:firstLine="0"/>
        <w:jc w:val="center"/>
        <w:outlineLvl w:val="0"/>
        <w:rPr>
          <w:rFonts w:hint="eastAsia" w:ascii="宋体" w:hAnsi="宋体" w:eastAsia="宋体" w:cs="宋体"/>
          <w:b w:val="0"/>
          <w:bCs w:val="0"/>
          <w:color w:val="000000"/>
          <w:spacing w:val="0"/>
          <w:w w:val="100"/>
          <w:kern w:val="44"/>
          <w:position w:val="0"/>
          <w:sz w:val="32"/>
          <w:szCs w:val="32"/>
          <w:u w:val="none" w:color="000000"/>
          <w:shd w:val="clear" w:color="auto" w:fill="auto"/>
          <w:vertAlign w:val="baseline"/>
          <w:rtl w:val="0"/>
          <w:lang w:val="zh-TW" w:eastAsia="zh-TW"/>
        </w:rPr>
      </w:pPr>
      <w:bookmarkStart w:id="9" w:name="_GoBack"/>
      <w:bookmarkEnd w:id="9"/>
      <w:r>
        <w:rPr>
          <w:rFonts w:hint="eastAsia" w:ascii="宋体" w:hAnsi="宋体" w:eastAsia="宋体" w:cs="宋体"/>
          <w:b w:val="0"/>
          <w:bCs w:val="0"/>
          <w:color w:val="000000"/>
          <w:spacing w:val="0"/>
          <w:w w:val="100"/>
          <w:kern w:val="44"/>
          <w:position w:val="0"/>
          <w:sz w:val="32"/>
          <w:szCs w:val="32"/>
          <w:u w:val="none" w:color="000000"/>
          <w:shd w:val="clear" w:color="auto" w:fill="auto"/>
          <w:vertAlign w:val="baseline"/>
          <w:rtl w:val="0"/>
          <w:lang w:val="zh-TW" w:eastAsia="zh-TW"/>
        </w:rPr>
        <w:t>鄂州空港货运有限公司消防维保服务项目</w:t>
      </w:r>
    </w:p>
    <w:p w14:paraId="7214C219">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00" w:afterAutospacing="0" w:line="480" w:lineRule="auto"/>
        <w:ind w:left="0" w:right="0" w:firstLine="0"/>
        <w:jc w:val="center"/>
        <w:outlineLvl w:val="0"/>
        <w:rPr>
          <w:rFonts w:hint="eastAsia" w:ascii="宋体" w:hAnsi="宋体" w:eastAsia="宋体" w:cs="宋体"/>
          <w:b/>
          <w:bCs/>
          <w:color w:val="000000"/>
          <w:spacing w:val="0"/>
          <w:w w:val="100"/>
          <w:kern w:val="44"/>
          <w:position w:val="0"/>
          <w:sz w:val="32"/>
          <w:szCs w:val="32"/>
          <w:u w:val="none" w:color="000000"/>
          <w:shd w:val="clear" w:color="auto" w:fill="auto"/>
          <w:vertAlign w:val="baseline"/>
          <w:lang w:val="zh-TW" w:eastAsia="zh-CN"/>
        </w:rPr>
      </w:pPr>
      <w:r>
        <w:rPr>
          <w:rFonts w:hint="eastAsia" w:ascii="宋体" w:hAnsi="宋体" w:eastAsia="宋体" w:cs="宋体"/>
          <w:b w:val="0"/>
          <w:bCs w:val="0"/>
          <w:color w:val="000000"/>
          <w:spacing w:val="0"/>
          <w:w w:val="100"/>
          <w:kern w:val="44"/>
          <w:position w:val="0"/>
          <w:sz w:val="32"/>
          <w:szCs w:val="32"/>
          <w:u w:val="none" w:color="000000"/>
          <w:shd w:val="clear" w:color="auto" w:fill="auto"/>
          <w:vertAlign w:val="baseline"/>
          <w:rtl w:val="0"/>
          <w:lang w:val="zh-TW" w:eastAsia="zh-TW"/>
        </w:rPr>
        <w:t>磋商</w:t>
      </w:r>
      <w:r>
        <w:rPr>
          <w:rFonts w:hint="eastAsia" w:ascii="宋体" w:hAnsi="宋体" w:eastAsia="宋体" w:cs="宋体"/>
          <w:b w:val="0"/>
          <w:bCs w:val="0"/>
          <w:color w:val="000000"/>
          <w:spacing w:val="0"/>
          <w:w w:val="100"/>
          <w:kern w:val="44"/>
          <w:position w:val="0"/>
          <w:sz w:val="32"/>
          <w:szCs w:val="32"/>
          <w:u w:val="none" w:color="000000"/>
          <w:shd w:val="clear" w:color="auto" w:fill="auto"/>
          <w:vertAlign w:val="baseline"/>
          <w:rtl w:val="0"/>
          <w:lang w:val="en-US" w:eastAsia="zh-CN"/>
        </w:rPr>
        <w:t>公告</w:t>
      </w:r>
    </w:p>
    <w:p w14:paraId="65337F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湖北省招标股份有限公司（以下简称</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采购代理机构</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）受</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CN"/>
        </w:rPr>
        <w:t>鄂州空港货运有限公司</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（以下简称</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采购人</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）的委托，就其</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CN"/>
        </w:rPr>
        <w:t>消防维保服务项目</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，公开邀请潜在供应商参与磋商谈判采购活动。</w:t>
      </w:r>
    </w:p>
    <w:p w14:paraId="17EE9E9A">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0" w:right="0" w:firstLine="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lang w:val="zh-TW" w:eastAsia="zh-TW"/>
        </w:rPr>
      </w:pPr>
      <w:bookmarkStart w:id="0" w:name="_Toc26124"/>
      <w:r>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zh-TW" w:eastAsia="zh-TW"/>
        </w:rPr>
        <w:t>一、项目概况</w:t>
      </w:r>
      <w:bookmarkEnd w:id="0"/>
    </w:p>
    <w:p w14:paraId="1C71F14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eastAsia="zh-CN"/>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、项目名称：鄂州空港货运有限公司消防维保服务项目</w:t>
      </w:r>
    </w:p>
    <w:p w14:paraId="0171CE8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、采购内容：鄂州空港货运有限公司消防维保服务项目采购范围包括但不限于：鄂州花湖机场北货运区，包括北货站、海关查验中心、合计面积约32975.07平方米 ，共2处消防监控室</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CN"/>
        </w:rPr>
        <w:t>（</w:t>
      </w:r>
      <w:r>
        <w:rPr>
          <w:rFonts w:hint="eastAsia" w:ascii="宋体" w:hAnsi="宋体" w:eastAsia="宋体" w:cs="宋体"/>
          <w:color w:val="auto"/>
          <w:spacing w:val="0"/>
          <w:w w:val="100"/>
          <w:kern w:val="2"/>
          <w:position w:val="0"/>
          <w:sz w:val="24"/>
          <w:szCs w:val="24"/>
          <w:u w:val="none" w:color="000000"/>
          <w:shd w:val="clear" w:color="auto" w:fill="auto"/>
          <w:vertAlign w:val="baseline"/>
          <w:rtl w:val="0"/>
          <w:lang w:val="en-US" w:eastAsia="zh-CN"/>
        </w:rPr>
        <w:t>国际货站消控室，海关查验中心消控室）</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。采购内容详见第六章 项目需求。</w:t>
      </w:r>
    </w:p>
    <w:p w14:paraId="57F5ABE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3</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、服务期：(一) 项目服务期为1年+1年， 合同签订基础期限为1年，1年合同期满，采购人服务期评价均合格后可续签一年（通过采购人考核要求即每月平均考核得分95分及以上的可续签一次，最多续签 1 年）。成交供应商应在合同到期前90日向采购人提出书面续约申请。续签合同金额为本次成交金额。供应商应充分考虑合同期内市场、人员工资水平的变化， 并将此风险考虑在响应报价中；(二) 本次合同期限为自签订合同且成交供应商按合同约定派驻全部消防维保人员入驻采购人指定区域之日起1年。</w:t>
      </w:r>
    </w:p>
    <w:p w14:paraId="423977D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4</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、采购</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控制价</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：50万元/年，供应商的报价超过最高限价的为无效报价。</w:t>
      </w:r>
    </w:p>
    <w:p w14:paraId="1BC1D8D2">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0" w:right="0" w:firstLine="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lang w:val="zh-TW" w:eastAsia="zh-TW"/>
        </w:rPr>
      </w:pPr>
      <w:bookmarkStart w:id="1" w:name="_Toc15038"/>
      <w:r>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zh-TW" w:eastAsia="zh-TW"/>
        </w:rPr>
        <w:t>二、供应商资格要求</w:t>
      </w:r>
      <w:bookmarkEnd w:id="1"/>
    </w:p>
    <w:p w14:paraId="57AF62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、供应商应是在中华人民共和国境内注册，并取得有效营业执照的独立法人或其他组织；</w:t>
      </w:r>
    </w:p>
    <w:p w14:paraId="0ACB91F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、供应商自202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年</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9</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月1日至递交响应文件前一日（以合同签订时间为准）至少承接过一个单项合同金额在</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0万元/年及以上的消防维保业绩（提供合同复印件)；</w:t>
      </w:r>
    </w:p>
    <w:p w14:paraId="5EB47F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3</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、供应商须提供"社会消防技术服务信息系统”(https://shhxf.119.gov.cn/)截图证明，服务类型至少包含“消防设施维护保养检测”； (提供截图证明)。</w:t>
      </w:r>
    </w:p>
    <w:p w14:paraId="3D6F2F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4、供应商拟派项目负责人应当具备一级注册消防工程师证书（提供证书复印件）。</w:t>
      </w:r>
    </w:p>
    <w:p w14:paraId="0BC9560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供应商未被列入</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信用中国</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网站</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(www.creditchina.gov.cn)</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或中国执行信息公开网（</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http://zxgk.court.gov.cn</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）失信被执行人名单（提供查询截图）；</w:t>
      </w:r>
    </w:p>
    <w:p w14:paraId="68B443B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6</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、供应商需对关于《湖北机场集团有限公司供应商</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不良行为</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管理办法》在</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第五章响应文件格式</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”“8</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、承诺书</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中做出承诺，格式详见响应文件格式。</w:t>
      </w:r>
    </w:p>
    <w:p w14:paraId="5FBB59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7</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、本项目不接受联合体投标。</w:t>
      </w:r>
    </w:p>
    <w:p w14:paraId="78B55ED8">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0" w:right="0" w:firstLine="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lang w:val="zh-TW" w:eastAsia="zh-TW"/>
        </w:rPr>
      </w:pPr>
      <w:bookmarkStart w:id="2" w:name="_Toc27582"/>
      <w:r>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zh-TW" w:eastAsia="zh-TW"/>
        </w:rPr>
        <w:t>三、报名及磋商文件的领取</w:t>
      </w:r>
      <w:bookmarkEnd w:id="2"/>
    </w:p>
    <w:p w14:paraId="73E0F5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时间：</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202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年</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9</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月</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9</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日至</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202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年</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9</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月</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15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日（每天上午</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8:30</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至</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12:00</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，下午</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14:00</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至</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17:00</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（北京时间，法定节假日除外）。</w:t>
      </w:r>
    </w:p>
    <w:p w14:paraId="4E6CF1C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地点：网上获取。</w:t>
      </w:r>
    </w:p>
    <w:p w14:paraId="69ED68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3.</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方式：</w:t>
      </w:r>
    </w:p>
    <w:p w14:paraId="34A05B1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）网络获取：登陆“数智云采”官网（https：//cjyc.hbbidding.com.cn/hubeiyth/），进入“云采购平台”，按照“帮助中心--业务操作指南--数智云采供应商操作手册”完成获取。</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 xml:space="preserve"> </w:t>
      </w:r>
    </w:p>
    <w:p w14:paraId="0E4F913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4.</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售价：</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500</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元，售后不退。</w:t>
      </w:r>
    </w:p>
    <w:p w14:paraId="7984783F">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0" w:right="0" w:firstLine="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lang w:val="zh-TW" w:eastAsia="zh-TW"/>
        </w:rPr>
      </w:pPr>
      <w:bookmarkStart w:id="3" w:name="_Toc26474"/>
      <w:r>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zh-TW" w:eastAsia="zh-TW"/>
        </w:rPr>
        <w:t>四、递交响应文件截止时间及磋商时间</w:t>
      </w:r>
      <w:bookmarkEnd w:id="3"/>
    </w:p>
    <w:p w14:paraId="258C576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递交响应文件截止时间及磋商时间：</w:t>
      </w:r>
      <w:r>
        <w:rPr>
          <w:rFonts w:hint="eastAsia" w:ascii="宋体" w:hAnsi="宋体" w:eastAsia="宋体" w:cs="宋体"/>
          <w:color w:val="000000"/>
          <w:spacing w:val="0"/>
          <w:w w:val="100"/>
          <w:kern w:val="2"/>
          <w:position w:val="0"/>
          <w:sz w:val="24"/>
          <w:szCs w:val="24"/>
          <w:u w:val="single" w:color="000000"/>
          <w:shd w:val="clear" w:color="auto" w:fill="auto"/>
          <w:vertAlign w:val="baseline"/>
          <w:rtl w:val="0"/>
          <w:lang w:val="en-US"/>
        </w:rPr>
        <w:t>202</w:t>
      </w:r>
      <w:r>
        <w:rPr>
          <w:rFonts w:hint="eastAsia" w:ascii="宋体" w:hAnsi="宋体" w:eastAsia="宋体" w:cs="宋体"/>
          <w:color w:val="000000"/>
          <w:spacing w:val="0"/>
          <w:w w:val="100"/>
          <w:kern w:val="2"/>
          <w:position w:val="0"/>
          <w:sz w:val="24"/>
          <w:szCs w:val="24"/>
          <w:u w:val="single" w:color="000000"/>
          <w:shd w:val="clear" w:color="auto" w:fill="auto"/>
          <w:vertAlign w:val="baseline"/>
          <w:rtl w:val="0"/>
          <w:lang w:val="en-US" w:eastAsia="zh-CN"/>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年</w:t>
      </w:r>
      <w:r>
        <w:rPr>
          <w:rFonts w:hint="eastAsia" w:ascii="宋体" w:hAnsi="宋体" w:eastAsia="宋体" w:cs="宋体"/>
          <w:color w:val="000000"/>
          <w:spacing w:val="0"/>
          <w:w w:val="100"/>
          <w:kern w:val="2"/>
          <w:position w:val="0"/>
          <w:sz w:val="24"/>
          <w:szCs w:val="24"/>
          <w:u w:val="single" w:color="auto"/>
          <w:shd w:val="clear" w:color="auto" w:fill="auto"/>
          <w:vertAlign w:val="baseline"/>
          <w:rtl w:val="0"/>
          <w:lang w:val="en-US"/>
        </w:rPr>
        <w:t xml:space="preserve"> </w:t>
      </w:r>
      <w:r>
        <w:rPr>
          <w:rFonts w:hint="eastAsia" w:ascii="宋体" w:hAnsi="宋体" w:eastAsia="宋体" w:cs="宋体"/>
          <w:color w:val="000000"/>
          <w:spacing w:val="0"/>
          <w:w w:val="100"/>
          <w:kern w:val="2"/>
          <w:position w:val="0"/>
          <w:sz w:val="24"/>
          <w:szCs w:val="24"/>
          <w:u w:val="single" w:color="auto"/>
          <w:shd w:val="clear" w:color="auto" w:fill="auto"/>
          <w:vertAlign w:val="baseline"/>
          <w:rtl w:val="0"/>
          <w:lang w:val="en-US" w:eastAsia="zh-CN"/>
        </w:rPr>
        <w:t>9</w:t>
      </w:r>
      <w:r>
        <w:rPr>
          <w:rFonts w:hint="eastAsia" w:ascii="宋体" w:hAnsi="宋体" w:eastAsia="宋体" w:cs="宋体"/>
          <w:color w:val="000000"/>
          <w:spacing w:val="0"/>
          <w:w w:val="100"/>
          <w:kern w:val="2"/>
          <w:position w:val="0"/>
          <w:sz w:val="24"/>
          <w:szCs w:val="24"/>
          <w:u w:val="single" w:color="000000"/>
          <w:shd w:val="clear" w:color="auto" w:fill="auto"/>
          <w:vertAlign w:val="baseline"/>
          <w:rtl w:val="0"/>
          <w:lang w:val="en-US"/>
        </w:rPr>
        <w:t xml:space="preserve"> </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月</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 xml:space="preserve"> </w:t>
      </w:r>
      <w:r>
        <w:rPr>
          <w:rFonts w:hint="eastAsia" w:ascii="宋体" w:hAnsi="宋体" w:eastAsia="宋体" w:cs="宋体"/>
          <w:color w:val="000000"/>
          <w:spacing w:val="0"/>
          <w:w w:val="100"/>
          <w:kern w:val="2"/>
          <w:position w:val="0"/>
          <w:sz w:val="24"/>
          <w:szCs w:val="24"/>
          <w:u w:val="single" w:color="auto"/>
          <w:shd w:val="clear" w:color="auto" w:fill="auto"/>
          <w:vertAlign w:val="baseline"/>
          <w:rtl w:val="0"/>
          <w:lang w:val="en-US" w:eastAsia="zh-CN"/>
        </w:rPr>
        <w:t>19</w:t>
      </w:r>
      <w:r>
        <w:rPr>
          <w:rFonts w:hint="eastAsia" w:ascii="宋体" w:hAnsi="宋体" w:eastAsia="宋体" w:cs="宋体"/>
          <w:color w:val="000000"/>
          <w:spacing w:val="0"/>
          <w:w w:val="100"/>
          <w:kern w:val="2"/>
          <w:position w:val="0"/>
          <w:sz w:val="24"/>
          <w:szCs w:val="24"/>
          <w:u w:val="single" w:color="auto"/>
          <w:shd w:val="clear" w:color="auto" w:fill="auto"/>
          <w:vertAlign w:val="baseline"/>
          <w:rtl w:val="0"/>
          <w:lang w:val="en-US"/>
        </w:rPr>
        <w:t xml:space="preserve"> </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日</w:t>
      </w:r>
      <w:r>
        <w:rPr>
          <w:rFonts w:hint="eastAsia" w:ascii="宋体" w:hAnsi="宋体" w:eastAsia="宋体" w:cs="宋体"/>
          <w:color w:val="000000"/>
          <w:spacing w:val="0"/>
          <w:w w:val="100"/>
          <w:kern w:val="2"/>
          <w:position w:val="0"/>
          <w:sz w:val="24"/>
          <w:szCs w:val="24"/>
          <w:u w:val="single" w:color="000000"/>
          <w:shd w:val="clear" w:color="auto" w:fill="auto"/>
          <w:vertAlign w:val="baseline"/>
          <w:rtl w:val="0"/>
          <w:lang w:val="en-US"/>
        </w:rPr>
        <w:t>09: 30</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整。</w:t>
      </w:r>
    </w:p>
    <w:p w14:paraId="02E4FB1B">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0" w:right="0" w:firstLine="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lang w:val="zh-TW" w:eastAsia="zh-TW"/>
        </w:rPr>
      </w:pPr>
      <w:bookmarkStart w:id="4" w:name="_Toc13453"/>
      <w:r>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zh-TW" w:eastAsia="zh-TW"/>
        </w:rPr>
        <w:t>五、递交响应文件地点及磋商地点</w:t>
      </w:r>
      <w:bookmarkEnd w:id="4"/>
    </w:p>
    <w:p w14:paraId="65A496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递交响应文件地点及磋商地点：湖北省招标股份有限公司</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11</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号开评标室。</w:t>
      </w:r>
    </w:p>
    <w:p w14:paraId="2E28D4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地    址：湖北省武汉市武昌区中北路</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108</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号兴业银行大厦</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层。</w:t>
      </w:r>
    </w:p>
    <w:p w14:paraId="00BB78E7">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0" w:right="0" w:firstLine="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lang w:val="zh-TW" w:eastAsia="zh-TW"/>
        </w:rPr>
      </w:pPr>
      <w:bookmarkStart w:id="5" w:name="_Toc2076"/>
      <w:r>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zh-TW" w:eastAsia="zh-TW"/>
        </w:rPr>
        <w:t>六、发布公告的媒介</w:t>
      </w:r>
      <w:bookmarkEnd w:id="5"/>
    </w:p>
    <w:p w14:paraId="685246C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本次采购公告同时在中国招标投标公共服务平台</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网址：</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 xml:space="preserve">http://www.cebpubservice.com/) </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、湖北机场集团有限公司（</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www.whairport.com</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）媒体上发布，其它任何网站不得转载。</w:t>
      </w:r>
    </w:p>
    <w:p w14:paraId="456903EB">
      <w:pPr>
        <w:keepNext/>
        <w:keepLines/>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56" w:beforeAutospacing="0" w:after="156" w:afterAutospacing="0" w:line="360" w:lineRule="auto"/>
        <w:ind w:left="140" w:right="0" w:hanging="140"/>
        <w:jc w:val="both"/>
        <w:outlineLvl w:val="1"/>
        <w:rPr>
          <w:rFonts w:hint="eastAsia" w:ascii="宋体" w:hAnsi="宋体" w:eastAsia="宋体" w:cs="宋体"/>
          <w:b/>
          <w:bCs/>
          <w:color w:val="000000"/>
          <w:spacing w:val="0"/>
          <w:w w:val="100"/>
          <w:kern w:val="2"/>
          <w:position w:val="0"/>
          <w:sz w:val="28"/>
          <w:szCs w:val="28"/>
          <w:u w:val="none" w:color="000000"/>
          <w:shd w:val="clear" w:color="auto" w:fill="auto"/>
          <w:vertAlign w:val="baseline"/>
          <w:rtl w:val="0"/>
          <w:lang w:val="zh-TW" w:eastAsia="zh-TW"/>
        </w:rPr>
      </w:pPr>
      <w:bookmarkStart w:id="6" w:name="_Toc10810"/>
      <w:r>
        <w:rPr>
          <w:rFonts w:hint="eastAsia" w:ascii="宋体" w:hAnsi="宋体" w:eastAsia="宋体" w:cs="宋体"/>
          <w:b w:val="0"/>
          <w:bCs w:val="0"/>
          <w:color w:val="000000"/>
          <w:spacing w:val="0"/>
          <w:w w:val="100"/>
          <w:kern w:val="2"/>
          <w:position w:val="0"/>
          <w:sz w:val="28"/>
          <w:szCs w:val="28"/>
          <w:u w:val="none" w:color="000000"/>
          <w:shd w:val="clear" w:color="auto" w:fill="auto"/>
          <w:vertAlign w:val="baseline"/>
          <w:rtl w:val="0"/>
          <w:lang w:val="zh-TW" w:eastAsia="zh-TW"/>
        </w:rPr>
        <w:t>联系方式</w:t>
      </w:r>
      <w:bookmarkEnd w:id="6"/>
    </w:p>
    <w:p w14:paraId="08836D4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zh-TW" w:eastAsia="zh-CN"/>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 购 人：</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CN"/>
        </w:rPr>
        <w:t>鄂州空港货运有限公司</w:t>
      </w:r>
    </w:p>
    <w:p w14:paraId="37A8E1F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zh-TW" w:eastAsia="zh-TW"/>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地    址：鄂州市临空经济区鄂州花湖国际机场北货运区公共国际货站贴建楼4楼</w:t>
      </w:r>
    </w:p>
    <w:p w14:paraId="3AD372F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zh-TW" w:eastAsia="zh-TW"/>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 xml:space="preserve">联 系 人：左庆辉 </w:t>
      </w:r>
    </w:p>
    <w:p w14:paraId="1633194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电    话：13797048082</w:t>
      </w:r>
    </w:p>
    <w:p w14:paraId="652F748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rPr>
          <w:rFonts w:hint="eastAsia" w:ascii="宋体" w:hAnsi="宋体" w:eastAsia="宋体" w:cs="宋体"/>
          <w:color w:val="000000"/>
          <w:spacing w:val="0"/>
          <w:w w:val="100"/>
          <w:kern w:val="2"/>
          <w:position w:val="0"/>
          <w:sz w:val="21"/>
          <w:szCs w:val="21"/>
          <w:u w:val="none" w:color="000000"/>
          <w:shd w:val="clear" w:color="auto" w:fill="auto"/>
          <w:vertAlign w:val="baseline"/>
          <w:lang w:val="en-US"/>
        </w:rPr>
      </w:pPr>
    </w:p>
    <w:p w14:paraId="4B275F7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zh-TW" w:eastAsia="zh-TW"/>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采购代理机构：湖北省招标股份有限公司</w:t>
      </w:r>
    </w:p>
    <w:p w14:paraId="38B5466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联系地址：武汉市武昌区中北路</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108</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号兴业银行大厦</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楼</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5016</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室</w:t>
      </w:r>
    </w:p>
    <w:p w14:paraId="7D313F0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邮    编：</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430077</w:t>
      </w:r>
    </w:p>
    <w:p w14:paraId="2F01235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zh-TW" w:eastAsia="zh-TW"/>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 xml:space="preserve">联 系 人：李华聪、罗宽 </w:t>
      </w:r>
    </w:p>
    <w:p w14:paraId="14A5FB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电    话：</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 xml:space="preserve">027-87273559        </w:t>
      </w:r>
    </w:p>
    <w:p w14:paraId="02DCA8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邮    箱：</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hbzbzx2010@163.com</w:t>
      </w:r>
    </w:p>
    <w:p w14:paraId="4D64BA5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0"/>
        <w:rPr>
          <w:rFonts w:hint="eastAsia" w:ascii="宋体" w:hAnsi="宋体" w:eastAsia="宋体" w:cs="宋体"/>
          <w:color w:val="000000"/>
          <w:spacing w:val="0"/>
          <w:w w:val="100"/>
          <w:kern w:val="2"/>
          <w:position w:val="0"/>
          <w:sz w:val="24"/>
          <w:szCs w:val="24"/>
          <w:u w:val="none" w:color="000000"/>
          <w:shd w:val="clear" w:color="auto" w:fill="auto"/>
          <w:vertAlign w:val="baseline"/>
          <w:lang w:val="zh-TW" w:eastAsia="zh-TW"/>
        </w:rPr>
      </w:pPr>
      <w:bookmarkStart w:id="7" w:name="_Toc17524"/>
      <w:bookmarkStart w:id="8" w:name="_Toc12991"/>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质疑：湖北省招标股份有限公司运营管理部</w:t>
      </w:r>
      <w:bookmarkEnd w:id="7"/>
      <w:bookmarkEnd w:id="8"/>
    </w:p>
    <w:p w14:paraId="57533B9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80"/>
        <w:jc w:val="both"/>
        <w:outlineLvl w:val="9"/>
        <w:rPr>
          <w:rFonts w:hint="eastAsia" w:ascii="宋体" w:hAnsi="宋体" w:eastAsia="宋体" w:cs="宋体"/>
          <w:color w:val="000000"/>
          <w:spacing w:val="0"/>
          <w:w w:val="100"/>
          <w:kern w:val="2"/>
          <w:position w:val="0"/>
          <w:sz w:val="24"/>
          <w:szCs w:val="24"/>
          <w:u w:val="none" w:color="000000"/>
          <w:shd w:val="clear" w:color="auto" w:fill="auto"/>
          <w:vertAlign w:val="baseline"/>
          <w:lang w:val="en-US"/>
        </w:rPr>
      </w:pP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联系人：刘刚     联系电话：</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027-87816246</w:t>
      </w:r>
    </w:p>
    <w:p w14:paraId="7867D608">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rPr>
        <w:t>202</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5</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年</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9</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月</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en-US" w:eastAsia="zh-CN"/>
        </w:rPr>
        <w:t>8</w:t>
      </w:r>
      <w:r>
        <w:rPr>
          <w:rFonts w:hint="eastAsia" w:ascii="宋体" w:hAnsi="宋体" w:eastAsia="宋体" w:cs="宋体"/>
          <w:color w:val="000000"/>
          <w:spacing w:val="0"/>
          <w:w w:val="100"/>
          <w:kern w:val="2"/>
          <w:position w:val="0"/>
          <w:sz w:val="24"/>
          <w:szCs w:val="24"/>
          <w:u w:val="none" w:color="000000"/>
          <w:shd w:val="clear" w:color="auto" w:fill="auto"/>
          <w:vertAlign w:val="baseline"/>
          <w:rtl w:val="0"/>
          <w:lang w:val="zh-TW" w:eastAsia="zh-TW"/>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DA66"/>
    <w:multiLevelType w:val="multilevel"/>
    <w:tmpl w:val="4D94DA66"/>
    <w:lvl w:ilvl="0" w:tentative="0">
      <w:start w:val="1"/>
      <w:numFmt w:val="chineseCounting"/>
      <w:suff w:val="nothing"/>
      <w:lvlText w:val="%1."/>
      <w:lvlJc w:val="left"/>
      <w:pPr>
        <w:ind w:left="140" w:hanging="140"/>
      </w:pPr>
      <w:rPr>
        <w:rFonts w:hAnsi="Arial Unicode MS"/>
        <w:b/>
        <w:bC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40" w:hanging="140"/>
      </w:pPr>
      <w:rPr>
        <w:rFonts w:hAnsi="Arial Unicode MS"/>
        <w:b/>
        <w:bC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40" w:hanging="140"/>
      </w:pPr>
      <w:rPr>
        <w:rFonts w:hAnsi="Arial Unicode MS"/>
        <w:b/>
        <w:bC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40" w:hanging="140"/>
      </w:pPr>
      <w:rPr>
        <w:rFonts w:hAnsi="Arial Unicode MS"/>
        <w:b/>
        <w:bC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40" w:hanging="140"/>
      </w:pPr>
      <w:rPr>
        <w:rFonts w:hAnsi="Arial Unicode MS"/>
        <w:b/>
        <w:bC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40" w:hanging="140"/>
      </w:pPr>
      <w:rPr>
        <w:rFonts w:hAnsi="Arial Unicode MS"/>
        <w:b/>
        <w:bC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40" w:hanging="140"/>
      </w:pPr>
      <w:rPr>
        <w:rFonts w:hAnsi="Arial Unicode MS"/>
        <w:b/>
        <w:bC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40" w:hanging="140"/>
      </w:pPr>
      <w:rPr>
        <w:rFonts w:hAnsi="Arial Unicode MS"/>
        <w:b/>
        <w:bC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40" w:hanging="140"/>
      </w:pPr>
      <w:rPr>
        <w:rFonts w:hAnsi="Arial Unicode MS"/>
        <w:b/>
        <w:bCs/>
        <w:caps w:val="0"/>
        <w:smallCaps w:val="0"/>
        <w:strike w:val="0"/>
        <w:dstrike w:val="0"/>
        <w:spacing w:val="0"/>
        <w:w w:val="100"/>
        <w:kern w:val="0"/>
        <w:position w:val="0"/>
        <w:highlight w:val="none"/>
        <w:vertAlign w:val="baseline"/>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s>
  <w:rsids>
    <w:rsidRoot w:val="4B2D7665"/>
    <w:rsid w:val="4B2D7665"/>
    <w:rsid w:val="61E2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1621</Characters>
  <Lines>0</Lines>
  <Paragraphs>0</Paragraphs>
  <TotalTime>0</TotalTime>
  <ScaleCrop>false</ScaleCrop>
  <LinksUpToDate>false</LinksUpToDate>
  <CharactersWithSpaces>1682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2025-09-08T08:40:00Z</dcterms:created>
  <dc:creator>LHC</dc:creator>
  <cp:lastModifiedBy>天回</cp:lastModifiedBy>
  <dcterms:modified xsi:type="dcterms:W3CDTF">2025-09-09T09:08:06Z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433D1C06FDBB495E93AEA87731BB514C_13</vt:lpwstr>
  </property>
</Properties>
</file>