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6C3B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武汉天河机场佰翔花园酒店开业运营垃圾清运服务</w:t>
      </w:r>
    </w:p>
    <w:p w14:paraId="55406CF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</w:pPr>
      <w:bookmarkStart w:id="35" w:name="_GoBack"/>
      <w:bookmarkEnd w:id="35"/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竞争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谈判公告</w:t>
      </w:r>
    </w:p>
    <w:p w14:paraId="7CFCA7D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</w:pPr>
    </w:p>
    <w:p w14:paraId="7838B379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公诚管理咨询有限公司</w:t>
      </w:r>
      <w:r>
        <w:rPr>
          <w:rFonts w:hint="eastAsia" w:ascii="宋体" w:hAnsi="宋体" w:cs="宋体"/>
          <w:color w:val="auto"/>
          <w:szCs w:val="21"/>
          <w:highlight w:val="none"/>
        </w:rPr>
        <w:t>受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湖北机场集团酒店管理有限公司武汉天河机场佰翔花园酒店分公司</w:t>
      </w:r>
      <w:r>
        <w:rPr>
          <w:rFonts w:hint="eastAsia" w:ascii="宋体" w:hAnsi="宋体" w:cs="宋体"/>
          <w:color w:val="auto"/>
          <w:szCs w:val="21"/>
          <w:highlight w:val="none"/>
        </w:rPr>
        <w:t>的委托，对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武汉天河机场佰翔花园酒店开业运营垃圾清运服务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>项目</w:t>
      </w:r>
      <w:r>
        <w:rPr>
          <w:rFonts w:hint="eastAsia" w:ascii="宋体" w:hAnsi="宋体" w:cs="宋体"/>
          <w:color w:val="auto"/>
          <w:szCs w:val="21"/>
          <w:highlight w:val="none"/>
        </w:rPr>
        <w:t>进行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竞争谈判</w:t>
      </w:r>
      <w:r>
        <w:rPr>
          <w:rFonts w:hint="eastAsia" w:ascii="宋体" w:hAnsi="宋体" w:cs="宋体"/>
          <w:color w:val="auto"/>
          <w:szCs w:val="21"/>
          <w:highlight w:val="none"/>
        </w:rPr>
        <w:t>采购。欢迎符合资格条件的供应商参与谈判。</w:t>
      </w:r>
      <w:bookmarkStart w:id="0" w:name="_Toc8454"/>
    </w:p>
    <w:p w14:paraId="00002757">
      <w:pPr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bookmarkStart w:id="1" w:name="_Toc10171"/>
      <w:bookmarkStart w:id="2" w:name="_Toc27998"/>
      <w:bookmarkStart w:id="3" w:name="_Toc30682"/>
      <w:bookmarkStart w:id="4" w:name="_Toc22248"/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一、项目概况</w:t>
      </w:r>
      <w:bookmarkEnd w:id="0"/>
      <w:bookmarkEnd w:id="1"/>
      <w:bookmarkEnd w:id="2"/>
      <w:bookmarkEnd w:id="3"/>
      <w:bookmarkEnd w:id="4"/>
    </w:p>
    <w:p w14:paraId="7565DF8E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ZB-16-04E-2025-D-F-E22243</w:t>
      </w:r>
    </w:p>
    <w:p w14:paraId="2BD64CE7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bookmarkStart w:id="5" w:name="_Toc21006"/>
      <w:bookmarkStart w:id="6" w:name="_Toc23031"/>
      <w:bookmarkStart w:id="7" w:name="_Toc11419"/>
      <w:bookmarkStart w:id="8" w:name="_Toc6026"/>
      <w:bookmarkStart w:id="9" w:name="_Hlk185863469"/>
      <w:r>
        <w:rPr>
          <w:rFonts w:hint="eastAsia" w:ascii="宋体" w:hAnsi="宋体" w:cs="宋体"/>
          <w:color w:val="auto"/>
          <w:szCs w:val="21"/>
          <w:highlight w:val="none"/>
        </w:rPr>
        <w:t>2、项目名称：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武汉天河机场佰翔花园酒店开业运营垃圾清运服务</w:t>
      </w:r>
    </w:p>
    <w:p w14:paraId="7F8CB823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3、最高限价金额：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144000元/年</w:t>
      </w:r>
    </w:p>
    <w:p w14:paraId="51949BBE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4、采购内容：佰翔花园酒店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垃圾房每日卫生清理，分类，干湿垃圾分离，清运。具体详见第三章采购需求；</w:t>
      </w:r>
    </w:p>
    <w:p w14:paraId="6BE70778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5、服务期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1年。</w:t>
      </w:r>
    </w:p>
    <w:p w14:paraId="649129DC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cs="宋体"/>
          <w:color w:val="auto"/>
          <w:szCs w:val="21"/>
          <w:highlight w:val="none"/>
        </w:rPr>
        <w:t>地点：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武汉天河机场佰翔花园酒店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内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5B138B7D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</w:p>
    <w:p w14:paraId="76351246">
      <w:pPr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二、供应商资格要求</w:t>
      </w:r>
      <w:bookmarkEnd w:id="5"/>
      <w:bookmarkEnd w:id="6"/>
      <w:bookmarkEnd w:id="7"/>
      <w:bookmarkEnd w:id="8"/>
    </w:p>
    <w:bookmarkEnd w:id="9"/>
    <w:p w14:paraId="11F4D339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bookmarkStart w:id="10" w:name="_Toc13603"/>
      <w:bookmarkStart w:id="11" w:name="_Toc22087"/>
      <w:bookmarkStart w:id="12" w:name="_Toc12459"/>
      <w:bookmarkStart w:id="13" w:name="_Toc31540"/>
      <w:r>
        <w:rPr>
          <w:rFonts w:hint="eastAsia" w:ascii="宋体" w:hAnsi="宋体" w:cs="宋体"/>
          <w:color w:val="auto"/>
          <w:szCs w:val="21"/>
          <w:highlight w:val="none"/>
        </w:rPr>
        <w:t>1、供应商须是中华人民共和国境内正式注册并具有独立法人资格，具备有效的营业执照；</w:t>
      </w:r>
    </w:p>
    <w:p w14:paraId="12FF81A7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  <w:highlight w:val="none"/>
        </w:rPr>
        <w:t>、业绩要求：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标段1：投标人近5年（2020年1月1日至投标截止时间）承担过单项合同金额不低于4万元的垃圾清运服务业绩；</w:t>
      </w:r>
      <w:r>
        <w:rPr>
          <w:rFonts w:hint="eastAsia" w:ascii="宋体" w:hAnsi="宋体" w:cs="宋体"/>
          <w:color w:val="auto"/>
          <w:szCs w:val="21"/>
          <w:highlight w:val="none"/>
        </w:rPr>
        <w:t>须同时提供①合同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或中标通知书</w:t>
      </w:r>
      <w:r>
        <w:rPr>
          <w:rFonts w:hint="eastAsia" w:ascii="宋体" w:hAnsi="宋体" w:cs="宋体"/>
          <w:color w:val="auto"/>
          <w:szCs w:val="21"/>
          <w:highlight w:val="none"/>
        </w:rPr>
        <w:t>（含封面页、合同内容页、签章页等关键页）、②项目发票（发票二维码清晰可查并提供税务局发票查询截图，发票开具时间须在本项目招标公告发布之日前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。</w:t>
      </w:r>
    </w:p>
    <w:p w14:paraId="5A79F26E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3、信誉要求：供应商未被列入“信用中国”网站（www.creditchina.gov.cn）或中国执行信息公开网失信被执行人名单（提供网站查询截图）；</w:t>
      </w:r>
    </w:p>
    <w:p w14:paraId="4EE81B63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4、供应商须针对《湖北机场集团有限公司“供应商不良行为”管理办法》在响应文件中</w:t>
      </w:r>
      <w:r>
        <w:rPr>
          <w:rFonts w:hint="eastAsia" w:ascii="宋体" w:hAnsi="宋体" w:cs="宋体"/>
          <w:color w:val="auto"/>
          <w:szCs w:val="21"/>
          <w:highlight w:val="none"/>
        </w:rPr>
        <w:t>作出承诺（格式详见响应文件格式第六章）；</w:t>
      </w:r>
    </w:p>
    <w:p w14:paraId="0E81CC41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、本项目不接受联合体响应，不得转包分包（格式详见响应文件格式第六章）。</w:t>
      </w:r>
    </w:p>
    <w:p w14:paraId="5AB22112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 w14:paraId="0A801504">
      <w:pPr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三、谈判文件的获取</w:t>
      </w:r>
      <w:bookmarkEnd w:id="10"/>
      <w:bookmarkEnd w:id="11"/>
      <w:bookmarkEnd w:id="12"/>
      <w:bookmarkEnd w:id="13"/>
    </w:p>
    <w:p w14:paraId="79AD9A88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bookmarkStart w:id="14" w:name="_Toc21544"/>
      <w:bookmarkStart w:id="15" w:name="_Toc26018"/>
      <w:bookmarkStart w:id="16" w:name="_Toc10536"/>
      <w:r>
        <w:rPr>
          <w:rFonts w:hint="eastAsia" w:ascii="宋体" w:hAnsi="宋体" w:cs="宋体"/>
          <w:color w:val="auto"/>
          <w:szCs w:val="21"/>
          <w:highlight w:val="none"/>
        </w:rPr>
        <w:t>时间：202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Cs w:val="21"/>
          <w:highlight w:val="none"/>
        </w:rPr>
        <w:t>日9时00分至202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</w:rPr>
        <w:t>日17时00分（北京时间，下同）。</w:t>
      </w:r>
    </w:p>
    <w:p w14:paraId="464DE883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地点：“诚E招电子采购交易平台”（网址：https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</w:rPr>
        <w:t>//www.chengezhao.com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完成本项目文件的获取与下载。</w:t>
      </w:r>
    </w:p>
    <w:p w14:paraId="36E5FEE4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方式：</w:t>
      </w:r>
    </w:p>
    <w:p w14:paraId="29664CCB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1）供应商通过“诚E招电子采购交易平台”（网址：https：//www.chengezhao.com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完成本项目文件的获取与下载。</w:t>
      </w:r>
    </w:p>
    <w:p w14:paraId="5E61E99E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536F4AF1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3DF5F80E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免责声明：“诚E招电子采购交易平台”（网址：https：//www.chengezhao.com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为本项目文件获取的唯一渠道，其他平台的文件获取均属无效。</w:t>
      </w:r>
    </w:p>
    <w:p w14:paraId="7BC2303F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售价：￥500元（人民币）</w:t>
      </w:r>
    </w:p>
    <w:p w14:paraId="24D5A495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 w14:paraId="5C9AC957">
      <w:pPr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四、响应文件提交</w:t>
      </w:r>
      <w:bookmarkEnd w:id="14"/>
      <w:bookmarkEnd w:id="15"/>
      <w:bookmarkEnd w:id="16"/>
    </w:p>
    <w:p w14:paraId="3BA6812C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截止时间：202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Cs w:val="21"/>
          <w:highlight w:val="none"/>
        </w:rPr>
        <w:t>点30分（北京时间）</w:t>
      </w:r>
    </w:p>
    <w:p w14:paraId="71741176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地点：武汉市武昌区徐东二路2号东创创意园（中国农业科学院油料所内）2栋1楼（会议室5）</w:t>
      </w:r>
      <w:bookmarkStart w:id="17" w:name="_Toc35393803"/>
      <w:bookmarkStart w:id="18" w:name="_Toc28359094"/>
      <w:bookmarkStart w:id="19" w:name="_Toc28359017"/>
      <w:bookmarkStart w:id="20" w:name="_Toc35393634"/>
    </w:p>
    <w:p w14:paraId="517D823E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 w14:paraId="30E4D296">
      <w:pPr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bookmarkStart w:id="21" w:name="_Toc21307"/>
      <w:bookmarkStart w:id="22" w:name="_Toc22971"/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五、开启</w:t>
      </w:r>
      <w:bookmarkEnd w:id="21"/>
      <w:bookmarkEnd w:id="22"/>
    </w:p>
    <w:p w14:paraId="63C6BF91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时间：202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Cs w:val="21"/>
          <w:highlight w:val="none"/>
        </w:rPr>
        <w:t>点30分（北京时间）</w:t>
      </w:r>
    </w:p>
    <w:p w14:paraId="03749345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地点：武汉市武昌区徐东二路2号东创创意园（中国农业科学院油料所内）2栋1楼（会议室5）</w:t>
      </w:r>
      <w:bookmarkEnd w:id="17"/>
      <w:bookmarkEnd w:id="18"/>
      <w:bookmarkEnd w:id="19"/>
      <w:bookmarkEnd w:id="20"/>
    </w:p>
    <w:p w14:paraId="2CC1F2EC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 w14:paraId="7D271026">
      <w:pPr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bookmarkStart w:id="23" w:name="_Toc35393804"/>
      <w:bookmarkStart w:id="24" w:name="_Toc2897"/>
      <w:bookmarkStart w:id="25" w:name="_Toc35393635"/>
      <w:bookmarkStart w:id="26" w:name="_Toc29339"/>
      <w:bookmarkStart w:id="27" w:name="_Toc18965"/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六、其他补充事宜</w:t>
      </w:r>
      <w:bookmarkEnd w:id="23"/>
      <w:bookmarkEnd w:id="24"/>
      <w:bookmarkEnd w:id="25"/>
      <w:bookmarkEnd w:id="26"/>
      <w:bookmarkEnd w:id="27"/>
      <w:bookmarkStart w:id="28" w:name="_Toc28359018"/>
      <w:bookmarkStart w:id="29" w:name="_Toc28822"/>
      <w:bookmarkStart w:id="30" w:name="_Toc17304"/>
      <w:bookmarkStart w:id="31" w:name="_Toc28359095"/>
      <w:bookmarkStart w:id="32" w:name="_Toc35393805"/>
      <w:bookmarkStart w:id="33" w:name="_Toc35393636"/>
    </w:p>
    <w:p w14:paraId="00EA7AD7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本次公告在中国招标投标公共服务平台（http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</w:rPr>
        <w:t>//www.cebpubservice.com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、湖北机场集团有限公司官网（http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</w:rPr>
        <w:t>//www.whairport.com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、诚E招电子采购交易平台（http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Cs w:val="21"/>
          <w:highlight w:val="none"/>
        </w:rPr>
        <w:t>//www.chengezhao.com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上发布，其他媒体转载无效。本公告在各媒体发布的文本如有不同之处，以在中国招标投标公共服务平台发布的文本为准。</w:t>
      </w:r>
    </w:p>
    <w:p w14:paraId="20785CDF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</w:p>
    <w:p w14:paraId="69C4BD65">
      <w:pPr>
        <w:ind w:firstLine="422" w:firstLineChars="200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bookmarkStart w:id="34" w:name="_Toc17668"/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七、凡对本次采购提出询问，请按以下方式联系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01AFCF99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采购人</w:t>
      </w:r>
      <w:r>
        <w:rPr>
          <w:rFonts w:hint="eastAsia" w:ascii="宋体" w:hAnsi="宋体" w:cs="宋体"/>
          <w:color w:val="auto"/>
          <w:szCs w:val="21"/>
          <w:highlight w:val="none"/>
        </w:rPr>
        <w:t>信息</w:t>
      </w:r>
    </w:p>
    <w:p w14:paraId="601DA058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湖北机场集团酒店管理有限公司武汉天河机场佰翔花园酒店分公司</w:t>
      </w:r>
    </w:p>
    <w:p w14:paraId="429472D6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地址：武汉市黄陂区天河镇</w:t>
      </w:r>
    </w:p>
    <w:p w14:paraId="6E954DB8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联系人：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刘先生</w:t>
      </w:r>
    </w:p>
    <w:p w14:paraId="2C97B2B3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联系方式：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027-85818570</w:t>
      </w:r>
    </w:p>
    <w:p w14:paraId="224D10FE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代理机构信息</w:t>
      </w:r>
    </w:p>
    <w:p w14:paraId="2AB87A5A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名称：公诚管理咨询有限公司</w:t>
      </w:r>
    </w:p>
    <w:p w14:paraId="13571E44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地址：武汉市武昌区徐东二路2号东创创意园（中国农业科学院油料所内）2栋1楼</w:t>
      </w:r>
    </w:p>
    <w:p w14:paraId="5B41947B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项目联系人：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钱建州</w:t>
      </w:r>
      <w:r>
        <w:rPr>
          <w:rFonts w:hint="eastAsia" w:ascii="宋体" w:hAnsi="宋体" w:cs="宋体"/>
          <w:color w:val="auto"/>
          <w:szCs w:val="21"/>
          <w:highlight w:val="none"/>
        </w:rPr>
        <w:t>、马驰成、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赵宇、</w:t>
      </w:r>
      <w:r>
        <w:rPr>
          <w:rFonts w:hint="eastAsia" w:ascii="宋体" w:hAnsi="宋体" w:cs="宋体"/>
          <w:color w:val="auto"/>
          <w:szCs w:val="21"/>
          <w:highlight w:val="none"/>
        </w:rPr>
        <w:t>田时启</w:t>
      </w:r>
    </w:p>
    <w:p w14:paraId="1F7B09B8">
      <w:pPr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  <w:sectPr>
          <w:footerReference r:id="rId3" w:type="default"/>
          <w:pgSz w:w="11906" w:h="16838"/>
          <w:pgMar w:top="1440" w:right="1080" w:bottom="1440" w:left="1080" w:header="851" w:footer="1134" w:gutter="0"/>
          <w:pgNumType w:fmt="decimal"/>
          <w:cols w:space="720" w:num="1"/>
          <w:docGrid w:linePitch="579" w:charSpace="1229"/>
        </w:sectPr>
      </w:pPr>
      <w:r>
        <w:rPr>
          <w:rFonts w:hint="eastAsia" w:ascii="宋体" w:hAnsi="宋体" w:cs="宋体"/>
          <w:color w:val="auto"/>
          <w:szCs w:val="21"/>
          <w:highlight w:val="none"/>
        </w:rPr>
        <w:t>联系方式：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13971819829/282657589@qq</w:t>
      </w:r>
      <w:r>
        <w:rPr>
          <w:rFonts w:hint="eastAsia" w:ascii="宋体" w:hAnsi="宋体" w:cs="宋体"/>
          <w:color w:val="auto"/>
          <w:szCs w:val="21"/>
          <w:highlight w:val="none"/>
        </w:rPr>
        <w:t>.co</w:t>
      </w:r>
    </w:p>
    <w:p w14:paraId="4D095D55"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07B2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2F40A3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PstJxrTAQAApA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2F40A3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6505E"/>
    <w:rsid w:val="0AAB1104"/>
    <w:rsid w:val="0F36505E"/>
    <w:rsid w:val="260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1598</Characters>
  <Lines>0</Lines>
  <Paragraphs>0</Paragraphs>
  <TotalTime>1</TotalTime>
  <ScaleCrop>false</ScaleCrop>
  <LinksUpToDate>false</LinksUpToDate>
  <CharactersWithSpaces>1598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2025-08-29T09:53:00Z</dcterms:created>
  <dc:creator>钱建州</dc:creator>
  <cp:lastModifiedBy>刘学伟</cp:lastModifiedBy>
  <dcterms:modified xsi:type="dcterms:W3CDTF">2025-08-29T10:03:48Z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06C459C311374A988E08215C3D5B3442_11</vt:lpwstr>
  </property>
  <property fmtid="{D5CDD505-2E9C-101B-9397-08002B2CF9AE}" pid="4" name="KSOTemplateDocerSaveRecord">
    <vt:lpwstr>eyJoZGlkIjoiNTdiZDdmNzI5ZDQwZWVmZDU4NDA4MzZkZmM0MGZkZmEiLCJ1c2VySWQiOiIxNDc5MTEzNjUwIn0=</vt:lpwstr>
  </property>
</Properties>
</file>