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A7BAD">
      <w:pPr>
        <w:numPr>
          <w:ilvl w:val="0"/>
          <w:numId w:val="0"/>
        </w:numPr>
        <w:spacing w:line="360" w:lineRule="auto"/>
        <w:jc w:val="center"/>
        <w:outlineLvl w:val="0"/>
        <w:rPr>
          <w:rFonts w:hint="eastAsia" w:eastAsia="宋体"/>
          <w:b/>
          <w:bCs/>
          <w:sz w:val="36"/>
          <w:szCs w:val="36"/>
          <w:highlight w:val="none"/>
          <w:lang w:eastAsia="zh-CN"/>
        </w:rPr>
      </w:pPr>
      <w:bookmarkStart w:id="0" w:name="_Toc14821"/>
      <w:r>
        <w:rPr>
          <w:rFonts w:hint="eastAsia"/>
          <w:b/>
          <w:bCs/>
          <w:sz w:val="36"/>
          <w:szCs w:val="36"/>
          <w:highlight w:val="none"/>
        </w:rPr>
        <w:t>武汉天河机场T3与交通中心连廊电梯采购与安装项目（二次）磋商谈判</w:t>
      </w:r>
      <w:bookmarkEnd w:id="0"/>
      <w:r>
        <w:rPr>
          <w:rFonts w:hint="eastAsia"/>
          <w:b/>
          <w:bCs/>
          <w:sz w:val="36"/>
          <w:szCs w:val="36"/>
          <w:highlight w:val="none"/>
          <w:lang w:val="en-US" w:eastAsia="zh-CN"/>
        </w:rPr>
        <w:t>公告</w:t>
      </w:r>
    </w:p>
    <w:p w14:paraId="5ACEB2C0">
      <w:pPr>
        <w:autoSpaceDE w:val="0"/>
        <w:autoSpaceDN w:val="0"/>
        <w:adjustRightInd w:val="0"/>
        <w:snapToGrid w:val="0"/>
        <w:spacing w:line="360" w:lineRule="auto"/>
        <w:ind w:left="-372" w:leftChars="-177" w:firstLine="480" w:firstLineChars="200"/>
        <w:rPr>
          <w:rFonts w:hint="eastAsia" w:ascii="宋体" w:hAnsi="宋体"/>
          <w:sz w:val="24"/>
          <w:highlight w:val="none"/>
        </w:rPr>
      </w:pPr>
    </w:p>
    <w:p w14:paraId="7CBCADA8">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firstLine="480" w:firstLineChars="200"/>
        <w:jc w:val="left"/>
        <w:textAlignment w:val="auto"/>
        <w:rPr>
          <w:rFonts w:eastAsiaTheme="minorEastAsia"/>
          <w:sz w:val="24"/>
          <w:szCs w:val="24"/>
          <w:highlight w:val="none"/>
        </w:rPr>
      </w:pPr>
      <w:r>
        <w:rPr>
          <w:rFonts w:eastAsiaTheme="minorEastAsia"/>
          <w:sz w:val="24"/>
          <w:szCs w:val="24"/>
          <w:highlight w:val="none"/>
        </w:rPr>
        <w:t>湖北国华项目管理咨询有限公司受</w:t>
      </w:r>
      <w:r>
        <w:rPr>
          <w:rFonts w:hint="eastAsia" w:eastAsiaTheme="minorEastAsia"/>
          <w:sz w:val="24"/>
          <w:szCs w:val="24"/>
          <w:highlight w:val="none"/>
        </w:rPr>
        <w:t>武汉天河机场有限责任公司</w:t>
      </w:r>
      <w:r>
        <w:rPr>
          <w:rFonts w:eastAsiaTheme="minorEastAsia"/>
          <w:sz w:val="24"/>
          <w:szCs w:val="24"/>
          <w:highlight w:val="none"/>
        </w:rPr>
        <w:t>的委托，就</w:t>
      </w:r>
      <w:r>
        <w:rPr>
          <w:rFonts w:hint="eastAsia" w:asciiTheme="minorEastAsia" w:hAnsiTheme="minorEastAsia" w:eastAsiaTheme="minorEastAsia" w:cstheme="minorEastAsia"/>
          <w:sz w:val="24"/>
          <w:szCs w:val="24"/>
          <w:highlight w:val="none"/>
        </w:rPr>
        <w:t>其“</w:t>
      </w:r>
      <w:r>
        <w:rPr>
          <w:rFonts w:hint="eastAsia" w:asciiTheme="minorEastAsia" w:hAnsiTheme="minorEastAsia" w:eastAsiaTheme="minorEastAsia" w:cstheme="minorEastAsia"/>
          <w:sz w:val="24"/>
          <w:szCs w:val="24"/>
          <w:highlight w:val="none"/>
          <w:lang w:eastAsia="zh-CN"/>
        </w:rPr>
        <w:t>武汉天河机场T3与交通中心连廊电梯采购与安装项目（</w:t>
      </w:r>
      <w:r>
        <w:rPr>
          <w:rFonts w:hint="eastAsia" w:asciiTheme="minorEastAsia" w:hAnsiTheme="minorEastAsia" w:eastAsiaTheme="minorEastAsia" w:cstheme="minorEastAsia"/>
          <w:sz w:val="24"/>
          <w:szCs w:val="24"/>
          <w:highlight w:val="none"/>
          <w:lang w:val="en-US" w:eastAsia="zh-CN"/>
        </w:rPr>
        <w:t>二次</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”进行磋商谈判采购，欢迎符</w:t>
      </w:r>
      <w:r>
        <w:rPr>
          <w:rFonts w:eastAsiaTheme="minorEastAsia"/>
          <w:sz w:val="24"/>
          <w:szCs w:val="24"/>
          <w:highlight w:val="none"/>
        </w:rPr>
        <w:t>合资格条件的供应商参与本次磋商活动。</w:t>
      </w:r>
    </w:p>
    <w:p w14:paraId="41D4D2D5">
      <w:pPr>
        <w:keepNext w:val="0"/>
        <w:keepLines w:val="0"/>
        <w:pageBreakBefore w:val="0"/>
        <w:widowControl w:val="0"/>
        <w:kinsoku/>
        <w:wordWrap/>
        <w:overflowPunct/>
        <w:topLinePunct w:val="0"/>
        <w:autoSpaceDE w:val="0"/>
        <w:autoSpaceDN w:val="0"/>
        <w:bidi w:val="0"/>
        <w:adjustRightInd w:val="0"/>
        <w:snapToGrid w:val="0"/>
        <w:spacing w:line="360" w:lineRule="auto"/>
        <w:ind w:left="-372" w:leftChars="-177"/>
        <w:jc w:val="left"/>
        <w:textAlignment w:val="auto"/>
        <w:rPr>
          <w:rFonts w:eastAsiaTheme="minorEastAsia"/>
          <w:sz w:val="24"/>
          <w:szCs w:val="24"/>
          <w:highlight w:val="none"/>
        </w:rPr>
      </w:pPr>
      <w:r>
        <w:rPr>
          <w:rFonts w:eastAsiaTheme="minorEastAsia"/>
          <w:b/>
          <w:sz w:val="24"/>
          <w:szCs w:val="24"/>
          <w:highlight w:val="none"/>
        </w:rPr>
        <w:t>一、项目编号：</w:t>
      </w:r>
      <w:r>
        <w:rPr>
          <w:rFonts w:eastAsiaTheme="minorEastAsia"/>
          <w:b w:val="0"/>
          <w:bCs/>
          <w:sz w:val="24"/>
          <w:szCs w:val="24"/>
          <w:highlight w:val="none"/>
        </w:rPr>
        <w:t>ZB0102-202507-FZBHW1165</w:t>
      </w:r>
      <w:r>
        <w:rPr>
          <w:rFonts w:hint="eastAsia" w:ascii="Times New Roman" w:hAnsi="Times New Roman" w:cs="Times New Roman" w:eastAsiaTheme="minorEastAsia"/>
          <w:b w:val="0"/>
          <w:bCs/>
          <w:kern w:val="2"/>
          <w:sz w:val="24"/>
          <w:szCs w:val="24"/>
          <w:highlight w:val="none"/>
          <w:lang w:val="en-US" w:eastAsia="zh-CN" w:bidi="ar-SA"/>
        </w:rPr>
        <w:t xml:space="preserve"> </w:t>
      </w:r>
      <w:r>
        <w:rPr>
          <w:rFonts w:eastAsiaTheme="minorEastAsia"/>
          <w:bCs/>
          <w:sz w:val="24"/>
          <w:szCs w:val="24"/>
          <w:highlight w:val="none"/>
        </w:rPr>
        <w:t xml:space="preserve">  </w:t>
      </w:r>
    </w:p>
    <w:p w14:paraId="3DE4948D">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hint="eastAsia" w:eastAsiaTheme="minorEastAsia"/>
          <w:bCs/>
          <w:sz w:val="24"/>
          <w:szCs w:val="24"/>
          <w:highlight w:val="none"/>
          <w:lang w:eastAsia="zh-CN"/>
        </w:rPr>
      </w:pPr>
      <w:bookmarkStart w:id="1" w:name="_Toc116879910"/>
      <w:r>
        <w:rPr>
          <w:rFonts w:eastAsiaTheme="minorEastAsia"/>
          <w:b/>
          <w:sz w:val="24"/>
          <w:szCs w:val="24"/>
          <w:highlight w:val="none"/>
        </w:rPr>
        <w:t>二、项目名称</w:t>
      </w:r>
      <w:r>
        <w:rPr>
          <w:rFonts w:eastAsiaTheme="minorEastAsia"/>
          <w:bCs/>
          <w:sz w:val="24"/>
          <w:szCs w:val="24"/>
          <w:highlight w:val="none"/>
        </w:rPr>
        <w:t>：</w:t>
      </w:r>
      <w:r>
        <w:rPr>
          <w:rFonts w:hint="eastAsia" w:eastAsiaTheme="minorEastAsia"/>
          <w:bCs/>
          <w:sz w:val="24"/>
          <w:szCs w:val="24"/>
          <w:highlight w:val="none"/>
          <w:lang w:eastAsia="zh-CN"/>
        </w:rPr>
        <w:t>武汉天河机场T3与交通中心连廊电梯采购与安装项目（</w:t>
      </w:r>
      <w:r>
        <w:rPr>
          <w:rFonts w:hint="eastAsia" w:eastAsiaTheme="minorEastAsia"/>
          <w:bCs/>
          <w:sz w:val="24"/>
          <w:szCs w:val="24"/>
          <w:highlight w:val="none"/>
          <w:lang w:val="en-US" w:eastAsia="zh-CN"/>
        </w:rPr>
        <w:t>二次</w:t>
      </w:r>
      <w:r>
        <w:rPr>
          <w:rFonts w:hint="eastAsia" w:eastAsiaTheme="minorEastAsia"/>
          <w:bCs/>
          <w:sz w:val="24"/>
          <w:szCs w:val="24"/>
          <w:highlight w:val="none"/>
          <w:lang w:eastAsia="zh-CN"/>
        </w:rPr>
        <w:t>）</w:t>
      </w:r>
    </w:p>
    <w:p w14:paraId="4D522CCC">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bCs/>
          <w:kern w:val="0"/>
          <w:sz w:val="24"/>
          <w:szCs w:val="24"/>
          <w:highlight w:val="none"/>
        </w:rPr>
      </w:pPr>
      <w:r>
        <w:rPr>
          <w:rFonts w:eastAsiaTheme="minorEastAsia"/>
          <w:b/>
          <w:bCs/>
          <w:sz w:val="24"/>
          <w:szCs w:val="24"/>
          <w:highlight w:val="none"/>
        </w:rPr>
        <w:t>三、</w:t>
      </w:r>
      <w:r>
        <w:rPr>
          <w:rFonts w:eastAsiaTheme="minorEastAsia"/>
          <w:b/>
          <w:bCs/>
          <w:kern w:val="0"/>
          <w:sz w:val="24"/>
          <w:szCs w:val="24"/>
          <w:highlight w:val="none"/>
        </w:rPr>
        <w:t>采购内容：</w:t>
      </w:r>
    </w:p>
    <w:p w14:paraId="4DF88294">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ascii="Times New Roman" w:hAnsi="Times New Roman" w:cs="Times New Roman"/>
          <w:color w:val="auto"/>
          <w:sz w:val="24"/>
          <w:highlight w:val="none"/>
        </w:rPr>
      </w:pPr>
      <w:r>
        <w:rPr>
          <w:rFonts w:eastAsiaTheme="minorEastAsia"/>
          <w:kern w:val="0"/>
          <w:sz w:val="24"/>
          <w:szCs w:val="24"/>
          <w:highlight w:val="none"/>
        </w:rPr>
        <w:t>1.采购内容：</w:t>
      </w:r>
      <w:r>
        <w:rPr>
          <w:rFonts w:hint="eastAsia" w:ascii="Times New Roman" w:hAnsi="Times New Roman" w:cs="Times New Roman"/>
          <w:color w:val="auto"/>
          <w:sz w:val="24"/>
          <w:highlight w:val="none"/>
          <w:lang w:eastAsia="zh-CN"/>
        </w:rPr>
        <w:t>负责武汉天河机场有限责任公司2部自动扶梯、2部无障碍垂直电梯的采购、安装及相关服务等直至通过有关部门验收合格并交付正常使用，包括但不限于电梯设计、电梯安装图设计与深化、设计选型、设备制造、供货、运输、场内多次搬运、保险、存储、装车、卸车、吊装、安装与调试、初验、报检、验收、试运行、与总承包单位及其他承包商的施工配合，备件与易损件的提供、交付使用前的半成品/成品保护与保管、技术培训、维护维修与保养、其它售后服务、办理设备准用证、合格证等。</w:t>
      </w:r>
      <w:r>
        <w:rPr>
          <w:rFonts w:hint="eastAsia" w:eastAsiaTheme="minorEastAsia"/>
          <w:kern w:val="0"/>
          <w:sz w:val="24"/>
          <w:szCs w:val="24"/>
          <w:highlight w:val="none"/>
          <w:lang w:val="en-US" w:eastAsia="zh-CN"/>
        </w:rPr>
        <w:t>具体详见</w:t>
      </w:r>
      <w:r>
        <w:rPr>
          <w:rFonts w:hint="eastAsia" w:ascii="Times New Roman" w:hAnsi="Times New Roman" w:cs="Times New Roman"/>
          <w:color w:val="auto"/>
          <w:sz w:val="24"/>
          <w:highlight w:val="none"/>
        </w:rPr>
        <w:t>本项目</w:t>
      </w:r>
      <w:r>
        <w:rPr>
          <w:rFonts w:hint="eastAsia" w:cs="Times New Roman"/>
          <w:color w:val="auto"/>
          <w:sz w:val="24"/>
          <w:highlight w:val="none"/>
          <w:lang w:val="en-US" w:eastAsia="zh-CN"/>
        </w:rPr>
        <w:t>第三章采购内容及要求</w:t>
      </w:r>
      <w:r>
        <w:rPr>
          <w:rFonts w:hint="eastAsia" w:ascii="Times New Roman" w:hAnsi="Times New Roman" w:cs="Times New Roman"/>
          <w:color w:val="auto"/>
          <w:sz w:val="24"/>
          <w:highlight w:val="none"/>
        </w:rPr>
        <w:t>。</w:t>
      </w:r>
    </w:p>
    <w:p w14:paraId="00389E47">
      <w:pPr>
        <w:pStyle w:val="4"/>
        <w:keepNext w:val="0"/>
        <w:keepLines w:val="0"/>
        <w:pageBreakBefore w:val="0"/>
        <w:widowControl w:val="0"/>
        <w:kinsoku/>
        <w:wordWrap/>
        <w:overflowPunct/>
        <w:topLinePunct w:val="0"/>
        <w:bidi w:val="0"/>
        <w:adjustRightInd w:val="0"/>
        <w:snapToGrid w:val="0"/>
        <w:spacing w:before="0" w:after="0"/>
        <w:ind w:left="-130" w:leftChars="-62" w:firstLine="240" w:firstLineChars="100"/>
        <w:jc w:val="left"/>
        <w:textAlignment w:val="auto"/>
        <w:rPr>
          <w:rFonts w:hint="eastAsia" w:eastAsiaTheme="minorEastAsia"/>
          <w:kern w:val="0"/>
          <w:sz w:val="24"/>
          <w:szCs w:val="24"/>
          <w:highlight w:val="none"/>
          <w:lang w:eastAsia="zh-CN"/>
        </w:rPr>
      </w:pPr>
      <w:r>
        <w:rPr>
          <w:rFonts w:hint="eastAsia" w:eastAsiaTheme="minorEastAsia"/>
          <w:kern w:val="0"/>
          <w:sz w:val="24"/>
          <w:szCs w:val="24"/>
          <w:highlight w:val="none"/>
          <w:lang w:val="en-US" w:eastAsia="zh-CN"/>
        </w:rPr>
        <w:t>2</w:t>
      </w:r>
      <w:r>
        <w:rPr>
          <w:rFonts w:eastAsiaTheme="minorEastAsia"/>
          <w:kern w:val="0"/>
          <w:sz w:val="24"/>
          <w:szCs w:val="24"/>
          <w:highlight w:val="none"/>
        </w:rPr>
        <w:t>.</w:t>
      </w:r>
      <w:r>
        <w:rPr>
          <w:rFonts w:hint="eastAsia" w:eastAsiaTheme="minorEastAsia"/>
          <w:kern w:val="0"/>
          <w:sz w:val="24"/>
          <w:szCs w:val="24"/>
          <w:highlight w:val="none"/>
          <w:lang w:val="en-US" w:eastAsia="zh-CN"/>
        </w:rPr>
        <w:t>最高限价：112万元，</w:t>
      </w:r>
      <w:r>
        <w:rPr>
          <w:rFonts w:hint="eastAsia" w:ascii="宋体" w:hAnsi="宋体" w:cs="宋体"/>
          <w:color w:val="auto"/>
          <w:kern w:val="0"/>
          <w:sz w:val="24"/>
          <w:szCs w:val="24"/>
          <w:highlight w:val="none"/>
          <w:lang w:val="en-US" w:eastAsia="zh-CN" w:bidi="ar-SA"/>
        </w:rPr>
        <w:t>响应报价超过最高限价金额，其报价无效</w:t>
      </w:r>
      <w:r>
        <w:rPr>
          <w:rFonts w:hint="eastAsia" w:eastAsiaTheme="minorEastAsia"/>
          <w:kern w:val="0"/>
          <w:sz w:val="24"/>
          <w:szCs w:val="24"/>
          <w:highlight w:val="none"/>
          <w:lang w:eastAsia="zh-CN"/>
        </w:rPr>
        <w:t>。</w:t>
      </w:r>
    </w:p>
    <w:p w14:paraId="30B3A097">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宋体"/>
          <w:sz w:val="24"/>
          <w:szCs w:val="24"/>
          <w:highlight w:val="none"/>
          <w:lang w:val="en-US" w:eastAsia="zh-CN"/>
        </w:rPr>
      </w:pPr>
      <w:r>
        <w:rPr>
          <w:rFonts w:hint="eastAsia" w:eastAsiaTheme="minorEastAsia"/>
          <w:sz w:val="24"/>
          <w:szCs w:val="24"/>
          <w:highlight w:val="none"/>
          <w:lang w:val="en-US" w:eastAsia="zh-CN"/>
        </w:rPr>
        <w:t>3.交货期：80日历天，其中，</w:t>
      </w:r>
      <w:r>
        <w:rPr>
          <w:rFonts w:hint="eastAsia" w:eastAsiaTheme="minorEastAsia"/>
          <w:szCs w:val="24"/>
          <w:highlight w:val="none"/>
        </w:rPr>
        <w:t>收到监理下发的书面通知后50日历天内主要设备到货</w:t>
      </w:r>
      <w:r>
        <w:rPr>
          <w:rFonts w:hint="eastAsia" w:eastAsiaTheme="minorEastAsia"/>
          <w:szCs w:val="24"/>
          <w:highlight w:val="none"/>
          <w:lang w:eastAsia="zh-CN"/>
        </w:rPr>
        <w:t>，</w:t>
      </w:r>
      <w:r>
        <w:rPr>
          <w:rFonts w:hint="eastAsia" w:eastAsiaTheme="minorEastAsia"/>
          <w:szCs w:val="24"/>
          <w:highlight w:val="none"/>
        </w:rPr>
        <w:t>收到监理下发的书面通知后20日历天内完成电梯的安装并移交</w:t>
      </w:r>
      <w:r>
        <w:rPr>
          <w:rFonts w:hint="eastAsia" w:eastAsiaTheme="minorEastAsia"/>
          <w:szCs w:val="24"/>
          <w:highlight w:val="none"/>
          <w:lang w:eastAsia="zh-CN"/>
        </w:rPr>
        <w:t>总承包施工单位</w:t>
      </w:r>
      <w:r>
        <w:rPr>
          <w:rFonts w:hint="eastAsia" w:eastAsiaTheme="minorEastAsia"/>
          <w:szCs w:val="24"/>
          <w:highlight w:val="none"/>
        </w:rPr>
        <w:t>进行外部装饰，收到监理下发的书面通知后10日历天内完成设备安装调试并试运行</w:t>
      </w:r>
      <w:r>
        <w:rPr>
          <w:rFonts w:hint="eastAsia" w:eastAsiaTheme="minorEastAsia"/>
          <w:sz w:val="24"/>
          <w:szCs w:val="24"/>
          <w:highlight w:val="none"/>
          <w:lang w:val="en-US" w:eastAsia="zh-CN"/>
        </w:rPr>
        <w:t>。</w:t>
      </w:r>
    </w:p>
    <w:p w14:paraId="37741FB4">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sz w:val="24"/>
          <w:szCs w:val="24"/>
          <w:highlight w:val="none"/>
          <w:lang w:val="en-US" w:eastAsia="zh-CN"/>
        </w:rPr>
        <w:t>4.</w:t>
      </w:r>
      <w:r>
        <w:rPr>
          <w:rFonts w:hint="eastAsia" w:eastAsiaTheme="minorEastAsia"/>
          <w:kern w:val="0"/>
          <w:sz w:val="24"/>
          <w:szCs w:val="24"/>
          <w:highlight w:val="none"/>
          <w:lang w:val="en-US" w:eastAsia="zh-CN"/>
        </w:rPr>
        <w:t>质保期：自验收合格之日起2年</w:t>
      </w:r>
      <w:r>
        <w:rPr>
          <w:rFonts w:eastAsiaTheme="minorEastAsia"/>
          <w:kern w:val="0"/>
          <w:sz w:val="24"/>
          <w:szCs w:val="24"/>
          <w:highlight w:val="none"/>
        </w:rPr>
        <w:t>。</w:t>
      </w:r>
    </w:p>
    <w:p w14:paraId="7DF02481">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5.</w:t>
      </w:r>
      <w:r>
        <w:rPr>
          <w:rFonts w:hint="eastAsia" w:eastAsiaTheme="minorEastAsia"/>
          <w:sz w:val="24"/>
          <w:szCs w:val="24"/>
          <w:highlight w:val="none"/>
          <w:lang w:val="en-US" w:eastAsia="zh-CN"/>
        </w:rPr>
        <w:t>实施地点：</w:t>
      </w:r>
      <w:r>
        <w:rPr>
          <w:rFonts w:hint="eastAsia" w:eastAsiaTheme="minorEastAsia"/>
          <w:sz w:val="24"/>
          <w:szCs w:val="24"/>
          <w:highlight w:val="none"/>
        </w:rPr>
        <w:t>武汉天河机场</w:t>
      </w:r>
      <w:r>
        <w:rPr>
          <w:rFonts w:hint="eastAsia" w:eastAsiaTheme="minorEastAsia"/>
          <w:sz w:val="24"/>
          <w:szCs w:val="24"/>
          <w:highlight w:val="none"/>
          <w:lang w:val="en-US" w:eastAsia="zh-CN"/>
        </w:rPr>
        <w:t>内，采购人指定地点。</w:t>
      </w:r>
    </w:p>
    <w:p w14:paraId="02F6BB15">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四、供应商资格要求</w:t>
      </w:r>
    </w:p>
    <w:p w14:paraId="357C890D">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sz w:val="24"/>
          <w:szCs w:val="24"/>
          <w:highlight w:val="none"/>
        </w:rPr>
      </w:pPr>
      <w:r>
        <w:rPr>
          <w:rFonts w:eastAsiaTheme="minorEastAsia"/>
          <w:sz w:val="24"/>
          <w:szCs w:val="24"/>
          <w:highlight w:val="none"/>
        </w:rPr>
        <w:t>1.供应商须在中华人民共和国市场监督管理部门注册，具有独立法人资格和有效的营业执照。</w:t>
      </w:r>
    </w:p>
    <w:p w14:paraId="2F8CEE7C">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sz w:val="24"/>
          <w:szCs w:val="24"/>
          <w:highlight w:val="none"/>
        </w:rPr>
      </w:pPr>
      <w:r>
        <w:rPr>
          <w:rFonts w:hint="eastAsia" w:eastAsiaTheme="minorEastAsia"/>
          <w:sz w:val="24"/>
          <w:szCs w:val="24"/>
          <w:highlight w:val="none"/>
          <w:lang w:val="en-US" w:eastAsia="zh-CN"/>
        </w:rPr>
        <w:t>2</w:t>
      </w:r>
      <w:r>
        <w:rPr>
          <w:rFonts w:eastAsiaTheme="minorEastAsia"/>
          <w:sz w:val="24"/>
          <w:szCs w:val="24"/>
          <w:highlight w:val="none"/>
        </w:rPr>
        <w:t>.</w:t>
      </w:r>
      <w:r>
        <w:rPr>
          <w:rFonts w:hint="eastAsia" w:eastAsiaTheme="minorEastAsia"/>
          <w:sz w:val="24"/>
          <w:szCs w:val="24"/>
          <w:highlight w:val="none"/>
        </w:rPr>
        <w:t>供应商</w:t>
      </w:r>
      <w:r>
        <w:rPr>
          <w:rFonts w:hint="eastAsia" w:eastAsiaTheme="minorEastAsia"/>
          <w:sz w:val="24"/>
          <w:szCs w:val="24"/>
          <w:highlight w:val="none"/>
          <w:lang w:val="en-US" w:eastAsia="zh-CN"/>
        </w:rPr>
        <w:t>须</w:t>
      </w:r>
      <w:r>
        <w:rPr>
          <w:rFonts w:hint="eastAsia" w:eastAsiaTheme="minorEastAsia"/>
          <w:sz w:val="24"/>
          <w:szCs w:val="24"/>
          <w:highlight w:val="none"/>
        </w:rPr>
        <w:t>具备以下资质条件：</w:t>
      </w:r>
    </w:p>
    <w:p w14:paraId="6913D5D9">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val="en-US" w:eastAsia="zh-CN"/>
        </w:rPr>
      </w:pPr>
      <w:r>
        <w:rPr>
          <w:rFonts w:hint="eastAsia" w:eastAsiaTheme="minorEastAsia"/>
          <w:kern w:val="0"/>
          <w:sz w:val="24"/>
          <w:szCs w:val="24"/>
          <w:highlight w:val="none"/>
          <w:lang w:val="en-US" w:eastAsia="zh-CN"/>
        </w:rPr>
        <w:t>（1）供应商应如为电梯制造商，须具有有效的《中华人民共和国特种设备生产许可证》【电梯制造（含安装、修理、改造）：包含曳引驱动乘客电梯（含消防员电梯）B级及以上和自动扶梯与自动人行道B级及以上】。</w:t>
      </w:r>
    </w:p>
    <w:p w14:paraId="671679EE">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hint="eastAsia" w:eastAsiaTheme="minorEastAsia"/>
          <w:kern w:val="0"/>
          <w:sz w:val="24"/>
          <w:szCs w:val="24"/>
          <w:highlight w:val="none"/>
          <w:lang w:val="en-US" w:eastAsia="zh-CN"/>
        </w:rPr>
      </w:pPr>
      <w:r>
        <w:rPr>
          <w:rFonts w:hint="eastAsia" w:eastAsiaTheme="minorEastAsia"/>
          <w:kern w:val="0"/>
          <w:sz w:val="24"/>
          <w:szCs w:val="24"/>
          <w:highlight w:val="none"/>
          <w:lang w:val="en-US" w:eastAsia="zh-CN"/>
        </w:rPr>
        <w:t>（2）供应商如为代理商，须具有有效的《中华人民共和国特种设备生产许可证》【电梯安装（含修理）：包含曳引驱动乘客电梯（含消防员电梯）B级及以上和自动扶梯与自动人行道B级及以上】；须同时提供须提供所投电梯制造商针对本项目出具的专项产品代理授权书（同一制造商同一品牌同一型号只能授权给一家代理商参与投标），制造商与其代理商不可同时参与本项目投标；所投电梯制造商须具有有效的《中华人民共和国特种设备生产许可证》【电梯制造（含安装、修理、改造）：包含曳引驱动乘客电梯（含消防员电梯）B级及以上和自动扶梯与自动人行道B级及以上】。</w:t>
      </w:r>
    </w:p>
    <w:p w14:paraId="46A8B452">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3</w:t>
      </w:r>
      <w:r>
        <w:rPr>
          <w:rFonts w:eastAsiaTheme="minorEastAsia"/>
          <w:kern w:val="0"/>
          <w:sz w:val="24"/>
          <w:szCs w:val="24"/>
          <w:highlight w:val="none"/>
        </w:rPr>
        <w:t>.</w:t>
      </w:r>
      <w:r>
        <w:rPr>
          <w:rFonts w:hint="eastAsia" w:eastAsiaTheme="minorEastAsia"/>
          <w:kern w:val="0"/>
          <w:sz w:val="24"/>
          <w:szCs w:val="24"/>
          <w:highlight w:val="none"/>
        </w:rPr>
        <w:t>供应</w:t>
      </w:r>
      <w:r>
        <w:rPr>
          <w:rFonts w:hint="default" w:ascii="Times New Roman" w:hAnsi="Times New Roman" w:cs="Times New Roman" w:eastAsiaTheme="minorEastAsia"/>
          <w:kern w:val="0"/>
          <w:sz w:val="24"/>
          <w:szCs w:val="24"/>
          <w:highlight w:val="none"/>
        </w:rPr>
        <w:t>商未被列入“信用中国”网站(www.creditchina.gov.cn)或者“中国执行信息公开网”（zxgk.court.gov.cn）失信被执行人名单（提供网站查询截图）</w:t>
      </w:r>
      <w:r>
        <w:rPr>
          <w:rFonts w:eastAsiaTheme="minorEastAsia"/>
          <w:sz w:val="24"/>
          <w:szCs w:val="24"/>
          <w:highlight w:val="none"/>
        </w:rPr>
        <w:t>。</w:t>
      </w:r>
    </w:p>
    <w:p w14:paraId="34BC1582">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4</w:t>
      </w:r>
      <w:r>
        <w:rPr>
          <w:rFonts w:eastAsiaTheme="minorEastAsia"/>
          <w:kern w:val="0"/>
          <w:sz w:val="24"/>
          <w:szCs w:val="24"/>
          <w:highlight w:val="none"/>
        </w:rPr>
        <w:t>.供应商须针对《</w:t>
      </w:r>
      <w:r>
        <w:rPr>
          <w:rFonts w:hint="eastAsia" w:eastAsiaTheme="minorEastAsia"/>
          <w:kern w:val="0"/>
          <w:sz w:val="24"/>
          <w:szCs w:val="24"/>
          <w:highlight w:val="none"/>
        </w:rPr>
        <w:t>湖北机场集团有限公司“供应商不良行为”管理办法</w:t>
      </w:r>
      <w:r>
        <w:rPr>
          <w:rFonts w:eastAsiaTheme="minorEastAsia"/>
          <w:kern w:val="0"/>
          <w:sz w:val="24"/>
          <w:szCs w:val="24"/>
          <w:highlight w:val="none"/>
        </w:rPr>
        <w:t>》在响应文件中做出承诺，格式详见磋商文件“第六章 响应文件格式”。</w:t>
      </w:r>
    </w:p>
    <w:p w14:paraId="72FCC6B4">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hint="eastAsia" w:eastAsiaTheme="minorEastAsia"/>
          <w:kern w:val="0"/>
          <w:sz w:val="24"/>
          <w:szCs w:val="24"/>
          <w:highlight w:val="none"/>
          <w:lang w:val="en-US" w:eastAsia="zh-CN"/>
        </w:rPr>
        <w:t>5</w:t>
      </w:r>
      <w:r>
        <w:rPr>
          <w:rFonts w:eastAsiaTheme="minorEastAsia"/>
          <w:kern w:val="0"/>
          <w:sz w:val="24"/>
          <w:szCs w:val="24"/>
          <w:highlight w:val="none"/>
        </w:rPr>
        <w:t>.本项目</w:t>
      </w:r>
      <w:r>
        <w:rPr>
          <w:rFonts w:hint="eastAsia" w:eastAsiaTheme="minorEastAsia"/>
          <w:kern w:val="0"/>
          <w:sz w:val="24"/>
          <w:szCs w:val="24"/>
          <w:highlight w:val="none"/>
          <w:lang w:val="en-US" w:eastAsia="zh-CN"/>
        </w:rPr>
        <w:t>不</w:t>
      </w:r>
      <w:r>
        <w:rPr>
          <w:rFonts w:eastAsiaTheme="minorEastAsia"/>
          <w:kern w:val="0"/>
          <w:sz w:val="24"/>
          <w:szCs w:val="24"/>
          <w:highlight w:val="none"/>
        </w:rPr>
        <w:t>接受联合体响应。</w:t>
      </w:r>
    </w:p>
    <w:p w14:paraId="3923842F">
      <w:pPr>
        <w:pStyle w:val="4"/>
        <w:keepNext w:val="0"/>
        <w:keepLines w:val="0"/>
        <w:pageBreakBefore w:val="0"/>
        <w:widowControl w:val="0"/>
        <w:kinsoku/>
        <w:wordWrap/>
        <w:overflowPunct/>
        <w:topLinePunct w:val="0"/>
        <w:bidi w:val="0"/>
        <w:adjustRightInd w:val="0"/>
        <w:snapToGrid w:val="0"/>
        <w:spacing w:before="0" w:after="0"/>
        <w:ind w:left="-372" w:leftChars="-177" w:firstLine="482"/>
        <w:jc w:val="left"/>
        <w:textAlignment w:val="auto"/>
        <w:rPr>
          <w:rFonts w:eastAsiaTheme="minorEastAsia"/>
          <w:kern w:val="0"/>
          <w:sz w:val="24"/>
          <w:szCs w:val="24"/>
          <w:highlight w:val="none"/>
        </w:rPr>
      </w:pPr>
      <w:r>
        <w:rPr>
          <w:rFonts w:eastAsiaTheme="minorEastAsia"/>
          <w:b/>
          <w:bCs/>
          <w:kern w:val="0"/>
          <w:sz w:val="24"/>
          <w:szCs w:val="24"/>
          <w:highlight w:val="none"/>
        </w:rPr>
        <w:t>以上资格要求为本次响应供应商应具备的基本条件，参加响应的供应商必须满足资格要求中的所有条款，并按照相关规定递交资格证明文件</w:t>
      </w:r>
      <w:r>
        <w:rPr>
          <w:rFonts w:eastAsiaTheme="minorEastAsia"/>
          <w:kern w:val="0"/>
          <w:sz w:val="24"/>
          <w:szCs w:val="24"/>
          <w:highlight w:val="none"/>
        </w:rPr>
        <w:t>。</w:t>
      </w:r>
    </w:p>
    <w:p w14:paraId="13EAC6D4">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五、磋商文件领取时间、地点和方法</w:t>
      </w:r>
      <w:bookmarkEnd w:id="1"/>
    </w:p>
    <w:p w14:paraId="4AF80929">
      <w:pPr>
        <w:pStyle w:val="4"/>
        <w:adjustRightInd w:val="0"/>
        <w:snapToGrid w:val="0"/>
        <w:spacing w:before="0" w:after="0" w:line="276" w:lineRule="auto"/>
        <w:ind w:left="-372" w:leftChars="-177" w:firstLine="480"/>
        <w:rPr>
          <w:rFonts w:ascii="宋体" w:hAnsi="宋体" w:cs="宋体"/>
          <w:kern w:val="0"/>
          <w:szCs w:val="24"/>
          <w:highlight w:val="none"/>
        </w:rPr>
      </w:pPr>
      <w:bookmarkStart w:id="2" w:name="_Toc103333684"/>
      <w:bookmarkStart w:id="3" w:name="_Toc87810220"/>
      <w:bookmarkStart w:id="4" w:name="_Toc99941298"/>
      <w:bookmarkStart w:id="5" w:name="_Toc87373467"/>
      <w:bookmarkStart w:id="6" w:name="_Toc99881726"/>
      <w:bookmarkStart w:id="7" w:name="_Toc116879911"/>
      <w:bookmarkStart w:id="8" w:name="_Toc99718116"/>
      <w:bookmarkStart w:id="9" w:name="_Toc87373368"/>
      <w:r>
        <w:rPr>
          <w:rFonts w:hint="eastAsia" w:ascii="宋体" w:hAnsi="宋体" w:cs="宋体"/>
          <w:kern w:val="0"/>
          <w:szCs w:val="24"/>
          <w:highlight w:val="none"/>
        </w:rPr>
        <w:t>1.拟参加本项目的供应商须在阳光招采电子交易平台免费注册（网址：https://www.yangguangzhaocai.com ---【新用户注册】，相关操作帮助详见：帮助中心---投标人注册操作指南）；</w:t>
      </w:r>
    </w:p>
    <w:p w14:paraId="7E0D7972">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2.在电子交易平台完成注册后，请于</w:t>
      </w:r>
      <w:r>
        <w:rPr>
          <w:rFonts w:hint="eastAsia" w:ascii="宋体" w:hAnsi="宋体" w:cs="宋体"/>
          <w:b/>
          <w:bCs/>
          <w:kern w:val="0"/>
          <w:szCs w:val="24"/>
          <w:highlight w:val="none"/>
          <w:lang w:eastAsia="zh-CN"/>
        </w:rPr>
        <w:t>即日起</w:t>
      </w:r>
      <w:r>
        <w:rPr>
          <w:rFonts w:hint="eastAsia" w:ascii="宋体" w:hAnsi="宋体" w:cs="宋体"/>
          <w:kern w:val="0"/>
          <w:szCs w:val="24"/>
          <w:highlight w:val="none"/>
        </w:rPr>
        <w:t>至</w:t>
      </w:r>
      <w:r>
        <w:rPr>
          <w:rFonts w:hint="eastAsia" w:ascii="宋体" w:hAnsi="宋体" w:cs="宋体"/>
          <w:b/>
          <w:bCs/>
          <w:kern w:val="0"/>
          <w:szCs w:val="24"/>
          <w:highlight w:val="none"/>
        </w:rPr>
        <w:t>202</w:t>
      </w:r>
      <w:r>
        <w:rPr>
          <w:rFonts w:hint="eastAsia" w:ascii="宋体" w:hAnsi="宋体" w:cs="宋体"/>
          <w:b/>
          <w:bCs/>
          <w:kern w:val="0"/>
          <w:szCs w:val="24"/>
          <w:highlight w:val="none"/>
          <w:lang w:val="en-US" w:eastAsia="zh-CN"/>
        </w:rPr>
        <w:t>5</w:t>
      </w:r>
      <w:r>
        <w:rPr>
          <w:rFonts w:hint="eastAsia" w:ascii="宋体" w:hAnsi="宋体" w:cs="宋体"/>
          <w:kern w:val="0"/>
          <w:szCs w:val="24"/>
          <w:highlight w:val="none"/>
        </w:rPr>
        <w:t>年</w:t>
      </w:r>
      <w:r>
        <w:rPr>
          <w:rFonts w:hint="eastAsia" w:ascii="宋体" w:hAnsi="宋体" w:cs="宋体"/>
          <w:b/>
          <w:bCs/>
          <w:kern w:val="0"/>
          <w:szCs w:val="24"/>
          <w:highlight w:val="none"/>
          <w:lang w:val="en-US" w:eastAsia="zh-CN"/>
        </w:rPr>
        <w:t>08</w:t>
      </w:r>
      <w:r>
        <w:rPr>
          <w:rFonts w:hint="eastAsia" w:ascii="宋体" w:hAnsi="宋体" w:cs="宋体"/>
          <w:kern w:val="0"/>
          <w:szCs w:val="24"/>
          <w:highlight w:val="none"/>
        </w:rPr>
        <w:t>月</w:t>
      </w:r>
      <w:r>
        <w:rPr>
          <w:rFonts w:hint="eastAsia" w:ascii="宋体" w:hAnsi="宋体" w:cs="宋体"/>
          <w:b/>
          <w:bCs/>
          <w:kern w:val="0"/>
          <w:szCs w:val="24"/>
          <w:highlight w:val="none"/>
          <w:lang w:val="en-US" w:eastAsia="zh-CN"/>
        </w:rPr>
        <w:t>20</w:t>
      </w:r>
      <w:r>
        <w:rPr>
          <w:rFonts w:hint="eastAsia" w:ascii="宋体" w:hAnsi="宋体" w:cs="宋体"/>
          <w:kern w:val="0"/>
          <w:szCs w:val="24"/>
          <w:highlight w:val="none"/>
        </w:rPr>
        <w:t>日17:00时止（北京时间），通过互联网登录电子交易平台“投标人”入口，在采购公告中搜索本项目后付费下载采购文件，500元/份，售后不退。联合体响应的，由联合体牵头人下载采购文件。未按规定获取采购文件的，其响应文件将被否决；</w:t>
      </w:r>
    </w:p>
    <w:p w14:paraId="399509B4">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3.本项目为全流程电子标，供应商须办理CA数字证书（具体操作详见电子交易平台---操作指南---CA申请指南、电子投标文件编制操作指南、投标人开评标线上操作指南），CA办理咨询电话：027-87272733；</w:t>
      </w:r>
    </w:p>
    <w:p w14:paraId="3F417FD9">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4.使用电子交易平台时遇到的各类操作问题，如：注册及文件下载、使用投标文件编制系统客户端编制响应文件遇到的技术问题、递交响应文件遇到的问题等技术问题咨询电话010-86392341（工作日:08:30-19:30；节假日:09:30-18:00)；</w:t>
      </w:r>
    </w:p>
    <w:p w14:paraId="1A6E038C">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5.注册进度查询、密码修改问题咨询电话：027-87272708；</w:t>
      </w:r>
    </w:p>
    <w:p w14:paraId="2E8E79B5">
      <w:pPr>
        <w:pStyle w:val="4"/>
        <w:adjustRightInd w:val="0"/>
        <w:snapToGrid w:val="0"/>
        <w:spacing w:before="0" w:after="0" w:line="276" w:lineRule="auto"/>
        <w:ind w:left="-372" w:leftChars="-177" w:firstLine="480"/>
        <w:rPr>
          <w:rFonts w:ascii="宋体" w:hAnsi="宋体" w:cs="宋体"/>
          <w:kern w:val="0"/>
          <w:szCs w:val="24"/>
          <w:highlight w:val="none"/>
        </w:rPr>
      </w:pPr>
      <w:r>
        <w:rPr>
          <w:rFonts w:hint="eastAsia" w:ascii="宋体" w:hAnsi="宋体" w:cs="宋体"/>
          <w:kern w:val="0"/>
          <w:szCs w:val="24"/>
          <w:highlight w:val="none"/>
        </w:rPr>
        <w:t>6.对本项目的具体业务问题，请向采购代理机构项目经理进行咨询（项目经理联系方式详见本公告第七条）。</w:t>
      </w:r>
    </w:p>
    <w:p w14:paraId="60122A1B">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六、</w:t>
      </w:r>
      <w:bookmarkEnd w:id="2"/>
      <w:bookmarkEnd w:id="3"/>
      <w:bookmarkEnd w:id="4"/>
      <w:bookmarkEnd w:id="5"/>
      <w:bookmarkEnd w:id="6"/>
      <w:bookmarkEnd w:id="7"/>
      <w:bookmarkEnd w:id="8"/>
      <w:bookmarkEnd w:id="9"/>
      <w:r>
        <w:rPr>
          <w:rFonts w:eastAsiaTheme="minorEastAsia"/>
          <w:b/>
          <w:sz w:val="24"/>
          <w:szCs w:val="24"/>
          <w:highlight w:val="none"/>
        </w:rPr>
        <w:t>递交响应文件截止时间及磋商时间</w:t>
      </w:r>
    </w:p>
    <w:p w14:paraId="63F8AA42">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1.</w:t>
      </w:r>
      <w:r>
        <w:rPr>
          <w:rFonts w:eastAsiaTheme="minorEastAsia"/>
          <w:kern w:val="0"/>
          <w:sz w:val="24"/>
          <w:szCs w:val="24"/>
          <w:highlight w:val="none"/>
          <w:lang w:val="zh-CN"/>
        </w:rPr>
        <w:t>响应文件递交截止时间及开启时间：</w:t>
      </w:r>
      <w:r>
        <w:rPr>
          <w:rFonts w:eastAsiaTheme="minorEastAsia"/>
          <w:b/>
          <w:bCs/>
          <w:kern w:val="0"/>
          <w:sz w:val="24"/>
          <w:szCs w:val="24"/>
          <w:highlight w:val="none"/>
          <w:u w:val="single"/>
        </w:rPr>
        <w:t>202</w:t>
      </w:r>
      <w:r>
        <w:rPr>
          <w:rFonts w:hint="eastAsia" w:eastAsiaTheme="minorEastAsia"/>
          <w:b/>
          <w:bCs/>
          <w:kern w:val="0"/>
          <w:sz w:val="24"/>
          <w:szCs w:val="24"/>
          <w:highlight w:val="none"/>
          <w:u w:val="single"/>
          <w:lang w:val="en-US" w:eastAsia="zh-CN"/>
        </w:rPr>
        <w:t>5</w:t>
      </w:r>
      <w:r>
        <w:rPr>
          <w:rFonts w:eastAsiaTheme="minorEastAsia"/>
          <w:kern w:val="0"/>
          <w:sz w:val="24"/>
          <w:szCs w:val="24"/>
          <w:highlight w:val="none"/>
          <w:lang w:val="zh-CN"/>
        </w:rPr>
        <w:t>年</w:t>
      </w:r>
      <w:r>
        <w:rPr>
          <w:rFonts w:hint="eastAsia" w:eastAsiaTheme="minorEastAsia"/>
          <w:b/>
          <w:bCs/>
          <w:kern w:val="0"/>
          <w:sz w:val="24"/>
          <w:szCs w:val="24"/>
          <w:highlight w:val="none"/>
          <w:u w:val="single"/>
          <w:lang w:val="en-US" w:eastAsia="zh-CN"/>
        </w:rPr>
        <w:t>08</w:t>
      </w:r>
      <w:r>
        <w:rPr>
          <w:rFonts w:eastAsiaTheme="minorEastAsia"/>
          <w:kern w:val="0"/>
          <w:sz w:val="24"/>
          <w:szCs w:val="24"/>
          <w:highlight w:val="none"/>
        </w:rPr>
        <w:t>月</w:t>
      </w:r>
      <w:r>
        <w:rPr>
          <w:rFonts w:hint="eastAsia" w:eastAsiaTheme="minorEastAsia"/>
          <w:b/>
          <w:bCs/>
          <w:kern w:val="0"/>
          <w:sz w:val="24"/>
          <w:szCs w:val="24"/>
          <w:highlight w:val="none"/>
          <w:u w:val="single"/>
          <w:lang w:val="en-US" w:eastAsia="zh-CN"/>
        </w:rPr>
        <w:t>25</w:t>
      </w:r>
      <w:r>
        <w:rPr>
          <w:rFonts w:eastAsiaTheme="minorEastAsia"/>
          <w:kern w:val="0"/>
          <w:sz w:val="24"/>
          <w:szCs w:val="24"/>
          <w:highlight w:val="none"/>
        </w:rPr>
        <w:t>日</w:t>
      </w:r>
      <w:r>
        <w:rPr>
          <w:rFonts w:hint="eastAsia" w:eastAsiaTheme="minorEastAsia"/>
          <w:b/>
          <w:bCs/>
          <w:kern w:val="0"/>
          <w:sz w:val="24"/>
          <w:szCs w:val="24"/>
          <w:highlight w:val="none"/>
          <w:u w:val="single"/>
          <w:lang w:val="en-US" w:eastAsia="zh-CN"/>
        </w:rPr>
        <w:t>14</w:t>
      </w:r>
      <w:r>
        <w:rPr>
          <w:rFonts w:eastAsiaTheme="minorEastAsia"/>
          <w:kern w:val="0"/>
          <w:sz w:val="24"/>
          <w:szCs w:val="24"/>
          <w:highlight w:val="none"/>
        </w:rPr>
        <w:t>时</w:t>
      </w:r>
      <w:r>
        <w:rPr>
          <w:rFonts w:hint="eastAsia" w:eastAsiaTheme="minorEastAsia"/>
          <w:b/>
          <w:bCs/>
          <w:kern w:val="0"/>
          <w:sz w:val="24"/>
          <w:szCs w:val="24"/>
          <w:highlight w:val="none"/>
          <w:u w:val="single"/>
          <w:lang w:val="en-US" w:eastAsia="zh-CN"/>
        </w:rPr>
        <w:t>30</w:t>
      </w:r>
      <w:r>
        <w:rPr>
          <w:rFonts w:eastAsiaTheme="minorEastAsia"/>
          <w:kern w:val="0"/>
          <w:sz w:val="24"/>
          <w:szCs w:val="24"/>
          <w:highlight w:val="none"/>
        </w:rPr>
        <w:t>分</w:t>
      </w:r>
      <w:r>
        <w:rPr>
          <w:rFonts w:eastAsiaTheme="minorEastAsia"/>
          <w:kern w:val="0"/>
          <w:sz w:val="24"/>
          <w:szCs w:val="24"/>
          <w:highlight w:val="none"/>
          <w:lang w:val="zh-CN"/>
        </w:rPr>
        <w:t>（北京时间）；（</w:t>
      </w:r>
      <w:r>
        <w:rPr>
          <w:rFonts w:eastAsiaTheme="minorEastAsia"/>
          <w:kern w:val="0"/>
          <w:sz w:val="24"/>
          <w:szCs w:val="24"/>
          <w:highlight w:val="none"/>
        </w:rPr>
        <w:t>本项目</w:t>
      </w:r>
      <w:r>
        <w:rPr>
          <w:rFonts w:eastAsiaTheme="minorEastAsia"/>
          <w:kern w:val="0"/>
          <w:sz w:val="24"/>
          <w:szCs w:val="24"/>
          <w:highlight w:val="none"/>
          <w:lang w:val="zh-CN"/>
        </w:rPr>
        <w:t>仅接受电子响应文件，不接受纸质响应文件。）</w:t>
      </w:r>
    </w:p>
    <w:p w14:paraId="7A341205">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2.</w:t>
      </w:r>
      <w:r>
        <w:rPr>
          <w:rFonts w:eastAsiaTheme="minorEastAsia"/>
          <w:kern w:val="0"/>
          <w:sz w:val="24"/>
          <w:szCs w:val="24"/>
          <w:highlight w:val="none"/>
          <w:lang w:val="zh-CN"/>
        </w:rPr>
        <w:t>供应商应当在递交响应文件截止时间前</w:t>
      </w:r>
      <w:r>
        <w:rPr>
          <w:rFonts w:eastAsiaTheme="minorEastAsia"/>
          <w:kern w:val="0"/>
          <w:sz w:val="24"/>
          <w:szCs w:val="24"/>
          <w:highlight w:val="none"/>
        </w:rPr>
        <w:t>，完成以下步骤：</w:t>
      </w:r>
    </w:p>
    <w:p w14:paraId="60D9DEA1">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rPr>
      </w:pPr>
      <w:r>
        <w:rPr>
          <w:rFonts w:eastAsiaTheme="minorEastAsia"/>
          <w:kern w:val="0"/>
          <w:sz w:val="24"/>
          <w:szCs w:val="24"/>
          <w:highlight w:val="none"/>
        </w:rPr>
        <w:t>通过互联网使用CA数字证书登录</w:t>
      </w:r>
      <w:r>
        <w:rPr>
          <w:rFonts w:eastAsiaTheme="minorEastAsia"/>
          <w:kern w:val="0"/>
          <w:sz w:val="24"/>
          <w:szCs w:val="24"/>
          <w:highlight w:val="none"/>
          <w:lang w:val="zh-CN"/>
        </w:rPr>
        <w:t>电子交易平台</w:t>
      </w:r>
      <w:r>
        <w:rPr>
          <w:rFonts w:eastAsiaTheme="minorEastAsia"/>
          <w:kern w:val="0"/>
          <w:sz w:val="24"/>
          <w:szCs w:val="24"/>
          <w:highlight w:val="none"/>
        </w:rPr>
        <w:t>，选择所投的标段上传加密的电子响应文件。供应商完成加密响应文件上传后，电子交易平台即时向供应商发出电子签收凭证，递交时间以电子签收凭证载明的传输完成时间为准。</w:t>
      </w:r>
    </w:p>
    <w:p w14:paraId="61C54C1C">
      <w:pPr>
        <w:pStyle w:val="4"/>
        <w:keepNext w:val="0"/>
        <w:keepLines w:val="0"/>
        <w:pageBreakBefore w:val="0"/>
        <w:widowControl w:val="0"/>
        <w:kinsoku/>
        <w:wordWrap/>
        <w:overflowPunct/>
        <w:topLinePunct w:val="0"/>
        <w:bidi w:val="0"/>
        <w:adjustRightInd w:val="0"/>
        <w:snapToGrid w:val="0"/>
        <w:spacing w:before="0" w:after="0"/>
        <w:ind w:left="-372" w:leftChars="-177" w:firstLine="480"/>
        <w:jc w:val="left"/>
        <w:textAlignment w:val="auto"/>
        <w:rPr>
          <w:rFonts w:eastAsiaTheme="minorEastAsia"/>
          <w:kern w:val="0"/>
          <w:sz w:val="24"/>
          <w:szCs w:val="24"/>
          <w:highlight w:val="none"/>
          <w:lang w:val="zh-CN"/>
        </w:rPr>
      </w:pPr>
      <w:r>
        <w:rPr>
          <w:rFonts w:eastAsiaTheme="minorEastAsia"/>
          <w:kern w:val="0"/>
          <w:sz w:val="24"/>
          <w:szCs w:val="24"/>
          <w:highlight w:val="none"/>
        </w:rPr>
        <w:t>3.</w:t>
      </w:r>
      <w:r>
        <w:rPr>
          <w:rFonts w:eastAsiaTheme="minorEastAsia"/>
          <w:kern w:val="0"/>
          <w:sz w:val="24"/>
          <w:szCs w:val="24"/>
          <w:highlight w:val="none"/>
          <w:lang w:val="zh-CN"/>
        </w:rPr>
        <w:t>逾期未完成上传加密电子响应文件</w:t>
      </w:r>
      <w:r>
        <w:rPr>
          <w:rFonts w:eastAsiaTheme="minorEastAsia"/>
          <w:kern w:val="0"/>
          <w:sz w:val="24"/>
          <w:szCs w:val="24"/>
          <w:highlight w:val="none"/>
        </w:rPr>
        <w:t>的，采购代理机构（电子交易平台）将视为未递交响应文件。</w:t>
      </w:r>
    </w:p>
    <w:p w14:paraId="5A4E1135">
      <w:pPr>
        <w:pStyle w:val="4"/>
        <w:keepNext w:val="0"/>
        <w:keepLines w:val="0"/>
        <w:pageBreakBefore w:val="0"/>
        <w:widowControl w:val="0"/>
        <w:kinsoku/>
        <w:wordWrap/>
        <w:overflowPunct/>
        <w:topLinePunct w:val="0"/>
        <w:bidi w:val="0"/>
        <w:adjustRightInd w:val="0"/>
        <w:snapToGrid w:val="0"/>
        <w:spacing w:before="0" w:after="0"/>
        <w:ind w:left="-372" w:leftChars="-177" w:firstLine="0" w:firstLineChars="0"/>
        <w:jc w:val="left"/>
        <w:textAlignment w:val="auto"/>
        <w:rPr>
          <w:rFonts w:eastAsiaTheme="minorEastAsia"/>
          <w:b/>
          <w:sz w:val="24"/>
          <w:szCs w:val="24"/>
          <w:highlight w:val="none"/>
        </w:rPr>
      </w:pPr>
      <w:r>
        <w:rPr>
          <w:rFonts w:eastAsiaTheme="minorEastAsia"/>
          <w:b/>
          <w:sz w:val="24"/>
          <w:szCs w:val="24"/>
          <w:highlight w:val="none"/>
        </w:rPr>
        <w:t>七、联系方式</w:t>
      </w:r>
    </w:p>
    <w:p w14:paraId="7655B178">
      <w:pPr>
        <w:pStyle w:val="4"/>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采购人：</w:t>
      </w:r>
      <w:r>
        <w:rPr>
          <w:rFonts w:hint="eastAsia" w:eastAsiaTheme="minorEastAsia"/>
          <w:sz w:val="24"/>
          <w:szCs w:val="24"/>
          <w:highlight w:val="none"/>
        </w:rPr>
        <w:t>武汉天河机场有限责任公司</w:t>
      </w:r>
    </w:p>
    <w:p w14:paraId="506157BE">
      <w:pPr>
        <w:pStyle w:val="4"/>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 xml:space="preserve">单位地址：武汉市黄陂区天河镇 </w:t>
      </w:r>
    </w:p>
    <w:p w14:paraId="25CEA4ED">
      <w:pPr>
        <w:pStyle w:val="4"/>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采购代理机构：湖北国华项目管理咨询有限公司</w:t>
      </w:r>
    </w:p>
    <w:p w14:paraId="35095B53">
      <w:pPr>
        <w:pStyle w:val="4"/>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单位地址：武汉市武昌区中北路109号中铁1818中心10楼</w:t>
      </w:r>
    </w:p>
    <w:p w14:paraId="357A5BBA">
      <w:pPr>
        <w:pStyle w:val="4"/>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联系人：</w:t>
      </w:r>
      <w:r>
        <w:rPr>
          <w:rFonts w:hint="eastAsia" w:eastAsiaTheme="minorEastAsia"/>
          <w:sz w:val="24"/>
          <w:szCs w:val="24"/>
          <w:highlight w:val="none"/>
          <w:lang w:val="en-US" w:eastAsia="zh-CN"/>
        </w:rPr>
        <w:t>吴娅</w:t>
      </w:r>
      <w:r>
        <w:rPr>
          <w:rFonts w:eastAsiaTheme="minorEastAsia"/>
          <w:sz w:val="24"/>
          <w:szCs w:val="24"/>
          <w:highlight w:val="none"/>
        </w:rPr>
        <w:t>、李贝、刘素芳、余轶菲、王刚、万齐威</w:t>
      </w:r>
    </w:p>
    <w:p w14:paraId="40323329">
      <w:pPr>
        <w:pStyle w:val="4"/>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邮政编码：430071</w:t>
      </w:r>
    </w:p>
    <w:p w14:paraId="5A3D52E1">
      <w:pPr>
        <w:pStyle w:val="4"/>
        <w:keepNext w:val="0"/>
        <w:keepLines w:val="0"/>
        <w:pageBreakBefore w:val="0"/>
        <w:widowControl w:val="0"/>
        <w:kinsoku/>
        <w:wordWrap/>
        <w:overflowPunct/>
        <w:topLinePunct w:val="0"/>
        <w:bidi w:val="0"/>
        <w:adjustRightInd w:val="0"/>
        <w:snapToGrid w:val="0"/>
        <w:spacing w:before="0" w:after="0"/>
        <w:ind w:left="48" w:leftChars="23" w:firstLine="0" w:firstLineChars="0"/>
        <w:jc w:val="left"/>
        <w:textAlignment w:val="auto"/>
        <w:rPr>
          <w:rFonts w:eastAsiaTheme="minorEastAsia"/>
          <w:sz w:val="24"/>
          <w:szCs w:val="24"/>
          <w:highlight w:val="none"/>
        </w:rPr>
      </w:pPr>
      <w:r>
        <w:rPr>
          <w:rFonts w:eastAsiaTheme="minorEastAsia"/>
          <w:sz w:val="24"/>
          <w:szCs w:val="24"/>
          <w:highlight w:val="none"/>
        </w:rPr>
        <w:t>电    话：027-87272701</w:t>
      </w:r>
    </w:p>
    <w:p w14:paraId="43ABBCA1">
      <w:pPr>
        <w:pStyle w:val="4"/>
        <w:keepNext w:val="0"/>
        <w:keepLines w:val="0"/>
        <w:pageBreakBefore w:val="0"/>
        <w:widowControl w:val="0"/>
        <w:numPr>
          <w:ilvl w:val="0"/>
          <w:numId w:val="1"/>
        </w:numPr>
        <w:kinsoku/>
        <w:wordWrap/>
        <w:overflowPunct/>
        <w:topLinePunct w:val="0"/>
        <w:bidi w:val="0"/>
        <w:adjustRightInd w:val="0"/>
        <w:snapToGrid w:val="0"/>
        <w:spacing w:before="0" w:after="0"/>
        <w:ind w:left="-339" w:leftChars="-166" w:hanging="10" w:hangingChars="4"/>
        <w:jc w:val="left"/>
        <w:textAlignment w:val="auto"/>
        <w:rPr>
          <w:rFonts w:eastAsiaTheme="minorEastAsia"/>
          <w:b/>
          <w:sz w:val="24"/>
          <w:szCs w:val="24"/>
          <w:highlight w:val="none"/>
        </w:rPr>
      </w:pPr>
      <w:r>
        <w:rPr>
          <w:rFonts w:eastAsiaTheme="minorEastAsia"/>
          <w:b/>
          <w:sz w:val="24"/>
          <w:szCs w:val="24"/>
          <w:highlight w:val="none"/>
        </w:rPr>
        <w:t>信息发布媒体</w:t>
      </w:r>
    </w:p>
    <w:p w14:paraId="1A9395E9">
      <w:pPr>
        <w:pStyle w:val="4"/>
        <w:keepNext w:val="0"/>
        <w:keepLines w:val="0"/>
        <w:pageBreakBefore w:val="0"/>
        <w:widowControl w:val="0"/>
        <w:kinsoku/>
        <w:wordWrap/>
        <w:overflowPunct/>
        <w:topLinePunct w:val="0"/>
        <w:bidi w:val="0"/>
        <w:adjustRightInd w:val="0"/>
        <w:snapToGrid w:val="0"/>
        <w:spacing w:before="0" w:after="0"/>
        <w:ind w:left="-357" w:leftChars="-170" w:firstLine="0" w:firstLineChars="0"/>
        <w:jc w:val="left"/>
        <w:textAlignment w:val="auto"/>
        <w:rPr>
          <w:rFonts w:eastAsiaTheme="minorEastAsia"/>
          <w:sz w:val="24"/>
          <w:szCs w:val="24"/>
          <w:highlight w:val="none"/>
        </w:rPr>
      </w:pPr>
      <w:r>
        <w:rPr>
          <w:rFonts w:eastAsiaTheme="minorEastAsia"/>
          <w:sz w:val="24"/>
          <w:szCs w:val="24"/>
          <w:highlight w:val="none"/>
        </w:rPr>
        <w:t xml:space="preserve">    中国招标投标公共服务平台、</w:t>
      </w:r>
      <w:r>
        <w:rPr>
          <w:rFonts w:hint="eastAsia" w:ascii="宋体" w:cs="宋体"/>
          <w:sz w:val="24"/>
          <w:szCs w:val="24"/>
          <w:highlight w:val="none"/>
        </w:rPr>
        <w:t>湖北机场集团有限公司</w:t>
      </w:r>
      <w:r>
        <w:rPr>
          <w:rFonts w:eastAsiaTheme="minorEastAsia"/>
          <w:sz w:val="24"/>
          <w:szCs w:val="24"/>
          <w:highlight w:val="none"/>
        </w:rPr>
        <w:t>、湖北国华项目管理咨询有限公司网站上发布。</w:t>
      </w:r>
    </w:p>
    <w:p w14:paraId="3E93F8CB">
      <w:pPr>
        <w:pStyle w:val="4"/>
        <w:keepNext w:val="0"/>
        <w:keepLines w:val="0"/>
        <w:pageBreakBefore w:val="0"/>
        <w:widowControl w:val="0"/>
        <w:kinsoku/>
        <w:wordWrap/>
        <w:overflowPunct/>
        <w:topLinePunct w:val="0"/>
        <w:bidi w:val="0"/>
        <w:adjustRightInd w:val="0"/>
        <w:snapToGrid w:val="0"/>
        <w:spacing w:before="0" w:after="0"/>
        <w:ind w:left="0" w:leftChars="0" w:firstLine="0" w:firstLineChars="0"/>
        <w:jc w:val="left"/>
        <w:textAlignment w:val="auto"/>
        <w:rPr>
          <w:rFonts w:eastAsiaTheme="minorEastAsia"/>
          <w:sz w:val="24"/>
          <w:szCs w:val="24"/>
          <w:highlight w:val="none"/>
        </w:rPr>
      </w:pPr>
      <w:r>
        <w:rPr>
          <w:rFonts w:eastAsiaTheme="minorEastAsia"/>
          <w:sz w:val="24"/>
          <w:szCs w:val="24"/>
          <w:highlight w:val="none"/>
        </w:rPr>
        <w:t xml:space="preserve">                                        </w:t>
      </w:r>
    </w:p>
    <w:p w14:paraId="6503FB0C">
      <w:pPr>
        <w:pStyle w:val="4"/>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 xml:space="preserve">     湖北国华项目管理咨询有限公司</w:t>
      </w:r>
    </w:p>
    <w:p w14:paraId="7DC0F384">
      <w:pPr>
        <w:pStyle w:val="4"/>
        <w:keepNext w:val="0"/>
        <w:keepLines w:val="0"/>
        <w:pageBreakBefore w:val="0"/>
        <w:widowControl w:val="0"/>
        <w:kinsoku/>
        <w:wordWrap/>
        <w:overflowPunct/>
        <w:topLinePunct w:val="0"/>
        <w:bidi w:val="0"/>
        <w:adjustRightInd w:val="0"/>
        <w:snapToGrid w:val="0"/>
        <w:spacing w:before="0" w:after="0"/>
        <w:ind w:left="-340" w:leftChars="-162" w:firstLine="360" w:firstLineChars="150"/>
        <w:jc w:val="right"/>
        <w:textAlignment w:val="auto"/>
        <w:rPr>
          <w:rFonts w:eastAsiaTheme="minorEastAsia"/>
          <w:sz w:val="24"/>
          <w:szCs w:val="24"/>
          <w:highlight w:val="none"/>
        </w:rPr>
      </w:pPr>
      <w:r>
        <w:rPr>
          <w:rFonts w:eastAsiaTheme="minorEastAsia"/>
          <w:sz w:val="24"/>
          <w:szCs w:val="24"/>
          <w:highlight w:val="none"/>
        </w:rPr>
        <w:t xml:space="preserve">                                                202</w:t>
      </w:r>
      <w:r>
        <w:rPr>
          <w:rFonts w:hint="eastAsia" w:eastAsiaTheme="minorEastAsia"/>
          <w:sz w:val="24"/>
          <w:szCs w:val="24"/>
          <w:highlight w:val="none"/>
          <w:lang w:val="en-US" w:eastAsia="zh-CN"/>
        </w:rPr>
        <w:t>5</w:t>
      </w:r>
      <w:r>
        <w:rPr>
          <w:rFonts w:eastAsiaTheme="minorEastAsia"/>
          <w:sz w:val="24"/>
          <w:szCs w:val="24"/>
          <w:highlight w:val="none"/>
        </w:rPr>
        <w:t>年</w:t>
      </w:r>
      <w:r>
        <w:rPr>
          <w:rFonts w:hint="eastAsia" w:eastAsiaTheme="minorEastAsia"/>
          <w:sz w:val="24"/>
          <w:szCs w:val="24"/>
          <w:highlight w:val="none"/>
          <w:lang w:val="en-US" w:eastAsia="zh-CN"/>
        </w:rPr>
        <w:t>08</w:t>
      </w:r>
      <w:r>
        <w:rPr>
          <w:rFonts w:eastAsiaTheme="minorEastAsia"/>
          <w:sz w:val="24"/>
          <w:szCs w:val="24"/>
          <w:highlight w:val="none"/>
        </w:rPr>
        <w:t>月</w:t>
      </w:r>
      <w:r>
        <w:rPr>
          <w:rFonts w:hint="eastAsia" w:eastAsiaTheme="minorEastAsia"/>
          <w:sz w:val="24"/>
          <w:szCs w:val="24"/>
          <w:highlight w:val="none"/>
          <w:lang w:val="en-US" w:eastAsia="zh-CN"/>
        </w:rPr>
        <w:t>13</w:t>
      </w:r>
      <w:bookmarkStart w:id="10" w:name="_GoBack"/>
      <w:bookmarkEnd w:id="10"/>
      <w:r>
        <w:rPr>
          <w:rFonts w:eastAsiaTheme="minorEastAsia"/>
          <w:sz w:val="24"/>
          <w:szCs w:val="24"/>
          <w:highlight w:val="none"/>
        </w:rPr>
        <w:t>日</w:t>
      </w:r>
    </w:p>
    <w:p w14:paraId="380240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0EF7F"/>
    <w:multiLevelType w:val="singleLevel"/>
    <w:tmpl w:val="6420EF7F"/>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77482"/>
    <w:rsid w:val="290F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字缩2字"/>
    <w:basedOn w:val="1"/>
    <w:autoRedefine/>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2086</Words>
  <Characters>2320</Characters>
  <Lines>0</Lines>
  <Paragraphs>0</Paragraphs>
  <TotalTime>2</TotalTime>
  <ScaleCrop>false</ScaleCrop>
  <LinksUpToDate>false</LinksUpToDate>
  <CharactersWithSpaces>2427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2025-08-11T03:09:00Z</dcterms:created>
  <dc:creator>Administrator</dc:creator>
  <cp:lastModifiedBy>WuYa</cp:lastModifiedBy>
  <dcterms:modified xsi:type="dcterms:W3CDTF">2025-08-13T06:18:44Z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eyJoZGlkIjoiZGIzNWFjMGNlMzI3ZjYxM2E2ZjM4ZDk1OTk3MTUxZmQiLCJ1c2VySWQiOiIyOTE2MzM0OTMifQ==</vt:lpwstr>
  </property>
  <property fmtid="{D5CDD505-2E9C-101B-9397-08002B2CF9AE}" pid="4" name="ICV">
    <vt:lpwstr>6FED70F8BA3849EBA9D3FDD7A0DBA507_12</vt:lpwstr>
  </property>
</Properties>
</file>