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6D1F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21"/>
        </w:rPr>
      </w:pPr>
      <w:r>
        <w:rPr>
          <w:rFonts w:hint="eastAsia" w:ascii="华文中宋" w:hAnsi="华文中宋" w:eastAsia="华文中宋"/>
          <w:sz w:val="40"/>
          <w:szCs w:val="21"/>
          <w:lang w:val="en-US" w:eastAsia="zh-CN"/>
        </w:rPr>
        <w:t>武汉天河机场佰翔花园酒店开业运营物资印刷制品类采购项目(二次)</w:t>
      </w:r>
    </w:p>
    <w:p w14:paraId="541A375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21"/>
          <w:lang w:eastAsia="zh-CN"/>
        </w:rPr>
      </w:pPr>
      <w:r>
        <w:rPr>
          <w:rFonts w:hint="eastAsia" w:ascii="华文中宋" w:hAnsi="华文中宋" w:eastAsia="华文中宋"/>
          <w:sz w:val="40"/>
          <w:szCs w:val="21"/>
        </w:rPr>
        <w:t>成交结果</w:t>
      </w:r>
      <w:r>
        <w:rPr>
          <w:rFonts w:hint="eastAsia" w:ascii="华文中宋" w:hAnsi="华文中宋" w:eastAsia="华文中宋"/>
          <w:sz w:val="40"/>
          <w:szCs w:val="21"/>
          <w:lang w:val="en-US" w:eastAsia="zh-CN"/>
        </w:rPr>
        <w:t>公示</w:t>
      </w:r>
    </w:p>
    <w:p w14:paraId="5D68928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D2748E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项目名称：武汉天河机场佰翔花园酒店开业运营物资印刷制品类采购项目(二次)</w:t>
      </w:r>
    </w:p>
    <w:p w14:paraId="4E4D264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中标人：金华米来包装有限公司</w:t>
      </w:r>
    </w:p>
    <w:p w14:paraId="017C8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中标金额：51500.00（元）</w:t>
      </w:r>
    </w:p>
    <w:p w14:paraId="439DDE6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为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（北京时间）。</w:t>
      </w:r>
    </w:p>
    <w:p w14:paraId="7EEA471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3C9D5F0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湖北机场集团酒店管理有限公司</w:t>
      </w:r>
    </w:p>
    <w:p w14:paraId="3BC0233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单位地址：武汉市黄陂区天河镇</w:t>
      </w:r>
    </w:p>
    <w:p w14:paraId="5CEF5B3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6A9A213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吴娅、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杨翔、李贝、刘素芳、王刚、万齐威</w:t>
      </w:r>
    </w:p>
    <w:p w14:paraId="4170288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 w14:paraId="3CAC20B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08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12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日</w:t>
      </w:r>
    </w:p>
    <w:p w14:paraId="31032A9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51068083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br w:type="page"/>
      </w:r>
    </w:p>
    <w:p w14:paraId="69F75EA9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eastAsia="zh-CN"/>
        </w:rPr>
        <w:t>武汉天河机场佰翔花园酒店开业运营物资印刷制品类采购项目（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二次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湖北国华项目管理咨询有限公司4号会议室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194"/>
        <w:gridCol w:w="2282"/>
        <w:gridCol w:w="2280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F09A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金华米来包装有限公司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武汉四叶印务有限公司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E2EE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福州鼎尚包装设计有限公司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51500.00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71800.00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5C37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66053.25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根据采购人需求分批交货，8月23日前完成第一批交货，后续按照采购人要求的时间交货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根据采购人需求分批交货，8月25日前完成第一批交货，后续按照采购人要求的时间交货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75CD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根据采购人需求分批交货，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8月25日前完成第一批交货，后续按照采购人要求的时间交货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49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自货物验收合格签字收后不少于半年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4B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自货物验收合格签字收后不少于半年。</w:t>
            </w:r>
          </w:p>
        </w:tc>
      </w:tr>
    </w:tbl>
    <w:p w14:paraId="65673F6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福州佳宇纸品有限公司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：未提供合同及发票查询截图。</w:t>
            </w:r>
          </w:p>
        </w:tc>
      </w:tr>
    </w:tbl>
    <w:p w14:paraId="7BCD49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7C9C"/>
    <w:rsid w:val="0CEE36F9"/>
    <w:rsid w:val="0FFD54BA"/>
    <w:rsid w:val="10F13271"/>
    <w:rsid w:val="15C02BF3"/>
    <w:rsid w:val="167A5AB7"/>
    <w:rsid w:val="1D23791B"/>
    <w:rsid w:val="31D8734C"/>
    <w:rsid w:val="48234CDC"/>
    <w:rsid w:val="579705E9"/>
    <w:rsid w:val="5A930699"/>
    <w:rsid w:val="5AA224B3"/>
    <w:rsid w:val="5B586FE5"/>
    <w:rsid w:val="668D702C"/>
    <w:rsid w:val="66B236F6"/>
    <w:rsid w:val="6BEE7122"/>
    <w:rsid w:val="736F1B0E"/>
    <w:rsid w:val="788C5ACE"/>
    <w:rsid w:val="7D3D6B0C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4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844</Characters>
  <Lines>0</Lines>
  <Paragraphs>0</Paragraphs>
  <TotalTime>0</TotalTime>
  <ScaleCrop>false</ScaleCrop>
  <LinksUpToDate>false</LinksUpToDate>
  <CharactersWithSpaces>848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招标二部</cp:lastModifiedBy>
  <dcterms:modified xsi:type="dcterms:W3CDTF">2025-08-12T08:39:53Z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2290B2EC834F47F29B85CBC99D1C754A_12</vt:lpwstr>
  </property>
  <property fmtid="{D5CDD505-2E9C-101B-9397-08002B2CF9AE}" pid="4" name="KSOTemplateDocerSaveRecord">
    <vt:lpwstr>eyJoZGlkIjoiZGE4Yjg4YTA5NjgwZmQxMGM2ZWExMTM1MzJkZDgyYmEiLCJ1c2VySWQiOiIxMDQ4MDY3ODg3In0=</vt:lpwstr>
  </property>
</Properties>
</file>