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A375D">
      <w:pPr>
        <w:keepNext/>
        <w:keepLines/>
        <w:widowControl w:val="0"/>
        <w:tabs>
          <w:tab w:val="left" w:pos="0"/>
        </w:tabs>
        <w:autoSpaceDE w:val="0"/>
        <w:autoSpaceDN w:val="0"/>
        <w:adjustRightInd w:val="0"/>
        <w:spacing w:before="0" w:beforeLines="0" w:beforeAutospacing="0" w:after="0" w:afterLines="0" w:afterAutospacing="0" w:line="360" w:lineRule="auto"/>
        <w:jc w:val="center"/>
        <w:outlineLvl w:val="0"/>
        <w:rPr>
          <w:rFonts w:hint="eastAsia" w:ascii="华文中宋" w:hAnsi="华文中宋" w:eastAsia="华文中宋" w:cs="Times New Roman"/>
          <w:b/>
          <w:kern w:val="44"/>
          <w:sz w:val="32"/>
          <w:szCs w:val="32"/>
          <w:lang w:val="en-US" w:eastAsia="zh-CN" w:bidi="ar-SA"/>
        </w:rPr>
      </w:pPr>
      <w:r>
        <w:rPr>
          <w:rFonts w:hint="eastAsia" w:ascii="华文中宋" w:hAnsi="华文中宋" w:eastAsia="华文中宋" w:cs="Times New Roman"/>
          <w:b/>
          <w:kern w:val="44"/>
          <w:sz w:val="32"/>
          <w:szCs w:val="32"/>
          <w:lang w:val="en-US" w:eastAsia="zh-CN" w:bidi="ar-SA"/>
        </w:rPr>
        <w:t>武汉天河机场皇冠假日及假日酒店厨房油烟管道及洗衣房排风管道清洗服务项目</w:t>
      </w:r>
      <w:bookmarkStart w:id="0" w:name="_GoBack"/>
      <w:bookmarkEnd w:id="0"/>
      <w:r>
        <w:rPr>
          <w:rFonts w:hint="eastAsia" w:ascii="华文中宋" w:hAnsi="华文中宋" w:eastAsia="华文中宋" w:cs="Times New Roman"/>
          <w:b/>
          <w:kern w:val="44"/>
          <w:sz w:val="32"/>
          <w:szCs w:val="32"/>
          <w:lang w:val="en-US" w:eastAsia="zh-CN" w:bidi="ar-SA"/>
        </w:rPr>
        <w:t>成交结果公示</w:t>
      </w:r>
    </w:p>
    <w:p w14:paraId="5D689285">
      <w:pPr>
        <w:keepNext w:val="0"/>
        <w:keepLines w:val="0"/>
        <w:widowControl/>
        <w:suppressLineNumbers w:val="0"/>
        <w:spacing w:before="0" w:beforeAutospacing="0" w:after="0" w:afterAutospacing="0" w:line="480" w:lineRule="atLeast"/>
        <w:ind w:right="0"/>
        <w:jc w:val="left"/>
        <w:rPr>
          <w:rFonts w:hint="eastAsia" w:ascii="仿宋" w:hAnsi="仿宋" w:eastAsia="仿宋" w:cs="仿宋"/>
          <w:color w:val="333333"/>
          <w:kern w:val="0"/>
          <w:sz w:val="24"/>
          <w:szCs w:val="24"/>
          <w:lang w:val="en-US" w:eastAsia="zh-CN" w:bidi="ar-SA"/>
        </w:rPr>
      </w:pPr>
      <w:r>
        <w:rPr>
          <w:rFonts w:hint="eastAsia" w:ascii="黑体" w:hAnsi="黑体" w:eastAsia="黑体" w:cs="黑体"/>
          <w:color w:val="333333"/>
          <w:kern w:val="0"/>
          <w:sz w:val="24"/>
          <w:szCs w:val="24"/>
          <w:lang w:val="en-US" w:eastAsia="zh-CN" w:bidi="ar-SA"/>
        </w:rPr>
        <w:t>一、中标人信息</w:t>
      </w:r>
    </w:p>
    <w:p w14:paraId="23F3763A">
      <w:pPr>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项目名称：武汉天河机场皇冠假日及假日酒店厨房油烟管道及洗衣房排风管道清洗服务项目</w:t>
      </w:r>
    </w:p>
    <w:p w14:paraId="392DD97F">
      <w:pPr>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成交供应商：武汉洁尔靓清洗服务有限公司</w:t>
      </w:r>
    </w:p>
    <w:p w14:paraId="017C8470">
      <w:pPr>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成交金额：48500 元</w:t>
      </w:r>
    </w:p>
    <w:p w14:paraId="439DDE62">
      <w:pPr>
        <w:keepNext w:val="0"/>
        <w:keepLines w:val="0"/>
        <w:widowControl/>
        <w:suppressLineNumbers w:val="0"/>
        <w:spacing w:before="0" w:beforeAutospacing="0" w:after="0" w:afterAutospacing="0" w:line="480" w:lineRule="atLeast"/>
        <w:ind w:right="0"/>
        <w:jc w:val="left"/>
        <w:rPr>
          <w:rFonts w:hint="eastAsia" w:ascii="黑体" w:hAnsi="黑体" w:eastAsia="黑体" w:cs="黑体"/>
          <w:color w:val="333333"/>
          <w:kern w:val="0"/>
          <w:sz w:val="24"/>
          <w:szCs w:val="24"/>
          <w:lang w:val="en-US" w:eastAsia="zh-CN" w:bidi="ar-SA"/>
        </w:rPr>
      </w:pPr>
      <w:r>
        <w:rPr>
          <w:rFonts w:hint="eastAsia" w:ascii="黑体" w:hAnsi="黑体" w:eastAsia="黑体" w:cs="黑体"/>
          <w:color w:val="333333"/>
          <w:kern w:val="0"/>
          <w:sz w:val="24"/>
          <w:szCs w:val="24"/>
          <w:lang w:val="en-US" w:eastAsia="zh-CN" w:bidi="ar-SA"/>
        </w:rPr>
        <w:t>二、其他</w:t>
      </w:r>
    </w:p>
    <w:p w14:paraId="78CBCA31">
      <w:pPr>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详见附件</w:t>
      </w:r>
    </w:p>
    <w:p w14:paraId="72F02084">
      <w:pPr>
        <w:keepNext w:val="0"/>
        <w:keepLines w:val="0"/>
        <w:widowControl/>
        <w:suppressLineNumbers w:val="0"/>
        <w:spacing w:before="0" w:beforeAutospacing="0" w:after="0" w:afterAutospacing="0" w:line="480" w:lineRule="atLeast"/>
        <w:ind w:left="0" w:right="0"/>
        <w:jc w:val="left"/>
        <w:rPr>
          <w:rFonts w:hint="default" w:ascii="Calibri" w:hAnsi="Calibri" w:eastAsia="等线" w:cs="Calibri"/>
          <w:kern w:val="0"/>
          <w:sz w:val="24"/>
          <w:szCs w:val="24"/>
          <w:lang w:val="en-US" w:eastAsia="zh-CN" w:bidi="ar-SA"/>
        </w:rPr>
      </w:pPr>
      <w:r>
        <w:rPr>
          <w:rFonts w:hint="eastAsia" w:ascii="黑体" w:hAnsi="黑体" w:eastAsia="黑体" w:cs="黑体"/>
          <w:color w:val="333333"/>
          <w:kern w:val="0"/>
          <w:sz w:val="24"/>
          <w:szCs w:val="24"/>
          <w:lang w:val="en-US" w:eastAsia="zh-CN" w:bidi="ar-SA"/>
        </w:rPr>
        <w:t>三、</w:t>
      </w:r>
      <w:r>
        <w:rPr>
          <w:rFonts w:hint="eastAsia" w:ascii="黑体" w:hAnsi="黑体" w:eastAsia="黑体" w:cs="黑体"/>
          <w:b/>
          <w:bCs/>
          <w:color w:val="333333"/>
          <w:kern w:val="0"/>
          <w:sz w:val="24"/>
          <w:szCs w:val="24"/>
          <w:lang w:val="en-US" w:eastAsia="zh-CN" w:bidi="ar-SA"/>
        </w:rPr>
        <w:t>公示时间</w:t>
      </w:r>
    </w:p>
    <w:p w14:paraId="12A7B818">
      <w:pPr>
        <w:keepNext w:val="0"/>
        <w:keepLines w:val="0"/>
        <w:widowControl/>
        <w:suppressLineNumbers w:val="0"/>
        <w:spacing w:before="0" w:beforeAutospacing="0" w:after="0" w:afterAutospacing="0" w:line="480" w:lineRule="atLeast"/>
        <w:ind w:left="0" w:right="0" w:firstLine="560"/>
        <w:jc w:val="left"/>
        <w:rPr>
          <w:rFonts w:hint="default" w:ascii="Calibri" w:hAnsi="Calibri" w:eastAsia="等线" w:cs="Calibri"/>
          <w:kern w:val="0"/>
          <w:sz w:val="24"/>
          <w:szCs w:val="24"/>
          <w:lang w:val="en-US" w:eastAsia="zh-CN" w:bidi="ar-SA"/>
        </w:rPr>
      </w:pPr>
      <w:r>
        <w:rPr>
          <w:rFonts w:hint="eastAsia" w:ascii="仿宋" w:hAnsi="仿宋" w:eastAsia="仿宋" w:cs="仿宋"/>
          <w:color w:val="333333"/>
          <w:kern w:val="0"/>
          <w:sz w:val="24"/>
          <w:szCs w:val="24"/>
          <w:lang w:val="en-US" w:eastAsia="zh-CN" w:bidi="ar-SA"/>
        </w:rPr>
        <w:t>公示期为</w:t>
      </w:r>
      <w:r>
        <w:rPr>
          <w:rFonts w:hint="eastAsia" w:ascii="仿宋" w:hAnsi="仿宋" w:eastAsia="仿宋" w:cs="仿宋"/>
          <w:color w:val="333333"/>
          <w:kern w:val="0"/>
          <w:sz w:val="24"/>
          <w:szCs w:val="24"/>
          <w:u w:val="single"/>
          <w:lang w:val="en-US" w:eastAsia="zh-CN" w:bidi="ar-SA"/>
        </w:rPr>
        <w:t>2025</w:t>
      </w:r>
      <w:r>
        <w:rPr>
          <w:rFonts w:hint="eastAsia" w:ascii="仿宋" w:hAnsi="仿宋" w:eastAsia="仿宋" w:cs="仿宋"/>
          <w:color w:val="333333"/>
          <w:kern w:val="0"/>
          <w:sz w:val="24"/>
          <w:szCs w:val="24"/>
          <w:lang w:val="en-US" w:eastAsia="zh-CN" w:bidi="ar-SA"/>
        </w:rPr>
        <w:t>年</w:t>
      </w:r>
      <w:r>
        <w:rPr>
          <w:rFonts w:hint="eastAsia" w:ascii="仿宋" w:hAnsi="仿宋" w:eastAsia="仿宋" w:cs="仿宋"/>
          <w:color w:val="333333"/>
          <w:kern w:val="0"/>
          <w:sz w:val="24"/>
          <w:szCs w:val="24"/>
          <w:u w:val="single"/>
          <w:lang w:val="en-US" w:eastAsia="zh-CN" w:bidi="ar-SA"/>
        </w:rPr>
        <w:t>8</w:t>
      </w:r>
      <w:r>
        <w:rPr>
          <w:rFonts w:hint="eastAsia" w:ascii="仿宋" w:hAnsi="仿宋" w:eastAsia="仿宋" w:cs="仿宋"/>
          <w:color w:val="333333"/>
          <w:kern w:val="0"/>
          <w:sz w:val="24"/>
          <w:szCs w:val="24"/>
          <w:lang w:val="en-US" w:eastAsia="zh-CN" w:bidi="ar-SA"/>
        </w:rPr>
        <w:t>月</w:t>
      </w:r>
      <w:r>
        <w:rPr>
          <w:rFonts w:hint="eastAsia" w:ascii="仿宋" w:hAnsi="仿宋" w:eastAsia="仿宋" w:cs="仿宋"/>
          <w:color w:val="333333"/>
          <w:kern w:val="0"/>
          <w:sz w:val="24"/>
          <w:szCs w:val="24"/>
          <w:u w:val="single"/>
          <w:lang w:val="en-US" w:eastAsia="zh-CN" w:bidi="ar-SA"/>
        </w:rPr>
        <w:t>1</w:t>
      </w:r>
      <w:r>
        <w:rPr>
          <w:rFonts w:hint="eastAsia" w:ascii="仿宋" w:hAnsi="仿宋" w:eastAsia="仿宋" w:cs="仿宋"/>
          <w:color w:val="333333"/>
          <w:kern w:val="0"/>
          <w:sz w:val="24"/>
          <w:szCs w:val="24"/>
          <w:lang w:val="en-US" w:eastAsia="zh-CN" w:bidi="ar-SA"/>
        </w:rPr>
        <w:t>日至</w:t>
      </w:r>
      <w:r>
        <w:rPr>
          <w:rFonts w:hint="eastAsia" w:ascii="仿宋" w:hAnsi="仿宋" w:eastAsia="仿宋" w:cs="仿宋"/>
          <w:color w:val="333333"/>
          <w:kern w:val="0"/>
          <w:sz w:val="24"/>
          <w:szCs w:val="24"/>
          <w:u w:val="single"/>
          <w:lang w:val="en-US" w:eastAsia="zh-CN" w:bidi="ar-SA"/>
        </w:rPr>
        <w:t>2025</w:t>
      </w:r>
      <w:r>
        <w:rPr>
          <w:rFonts w:hint="eastAsia" w:ascii="仿宋" w:hAnsi="仿宋" w:eastAsia="仿宋" w:cs="仿宋"/>
          <w:color w:val="333333"/>
          <w:kern w:val="0"/>
          <w:sz w:val="24"/>
          <w:szCs w:val="24"/>
          <w:lang w:val="en-US" w:eastAsia="zh-CN" w:bidi="ar-SA"/>
        </w:rPr>
        <w:t>年</w:t>
      </w:r>
      <w:r>
        <w:rPr>
          <w:rFonts w:hint="eastAsia" w:ascii="仿宋" w:hAnsi="仿宋" w:eastAsia="仿宋" w:cs="仿宋"/>
          <w:color w:val="333333"/>
          <w:kern w:val="0"/>
          <w:sz w:val="24"/>
          <w:szCs w:val="24"/>
          <w:u w:val="single"/>
          <w:lang w:val="en-US" w:eastAsia="zh-CN" w:bidi="ar-SA"/>
        </w:rPr>
        <w:t>8</w:t>
      </w:r>
      <w:r>
        <w:rPr>
          <w:rFonts w:hint="eastAsia" w:ascii="仿宋" w:hAnsi="仿宋" w:eastAsia="仿宋" w:cs="仿宋"/>
          <w:color w:val="333333"/>
          <w:kern w:val="0"/>
          <w:sz w:val="24"/>
          <w:szCs w:val="24"/>
          <w:lang w:val="en-US" w:eastAsia="zh-CN" w:bidi="ar-SA"/>
        </w:rPr>
        <w:t>月</w:t>
      </w:r>
      <w:r>
        <w:rPr>
          <w:rFonts w:hint="eastAsia" w:ascii="仿宋" w:hAnsi="仿宋" w:eastAsia="仿宋" w:cs="仿宋"/>
          <w:color w:val="333333"/>
          <w:kern w:val="0"/>
          <w:sz w:val="24"/>
          <w:szCs w:val="24"/>
          <w:u w:val="single"/>
          <w:lang w:val="en-US" w:eastAsia="zh-CN" w:bidi="ar-SA"/>
        </w:rPr>
        <w:t>3</w:t>
      </w:r>
      <w:r>
        <w:rPr>
          <w:rFonts w:hint="eastAsia" w:ascii="仿宋" w:hAnsi="仿宋" w:eastAsia="仿宋" w:cs="仿宋"/>
          <w:color w:val="333333"/>
          <w:kern w:val="0"/>
          <w:sz w:val="24"/>
          <w:szCs w:val="24"/>
          <w:lang w:val="en-US" w:eastAsia="zh-CN" w:bidi="ar-SA"/>
        </w:rPr>
        <w:t>日（北京时间）。</w:t>
      </w:r>
    </w:p>
    <w:p w14:paraId="7EEA4712">
      <w:pPr>
        <w:keepNext w:val="0"/>
        <w:keepLines w:val="0"/>
        <w:widowControl/>
        <w:suppressLineNumbers w:val="0"/>
        <w:spacing w:before="0" w:beforeAutospacing="0" w:after="0" w:afterAutospacing="0" w:line="480" w:lineRule="atLeast"/>
        <w:ind w:left="0" w:right="0"/>
        <w:jc w:val="left"/>
        <w:rPr>
          <w:rFonts w:hint="eastAsia" w:ascii="黑体" w:hAnsi="黑体" w:eastAsia="黑体" w:cs="黑体"/>
          <w:kern w:val="0"/>
          <w:sz w:val="24"/>
          <w:szCs w:val="24"/>
          <w:lang w:val="en-US" w:eastAsia="zh-CN" w:bidi="ar-SA"/>
        </w:rPr>
      </w:pPr>
      <w:r>
        <w:rPr>
          <w:rFonts w:hint="eastAsia" w:ascii="黑体" w:hAnsi="黑体" w:eastAsia="黑体" w:cs="黑体"/>
          <w:b/>
          <w:bCs/>
          <w:color w:val="333333"/>
          <w:kern w:val="0"/>
          <w:sz w:val="24"/>
          <w:szCs w:val="24"/>
          <w:lang w:val="en-US" w:eastAsia="zh-CN" w:bidi="ar-SA"/>
        </w:rPr>
        <w:t>四、异议</w:t>
      </w:r>
    </w:p>
    <w:p w14:paraId="23B722B2">
      <w:pPr>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kern w:val="0"/>
          <w:sz w:val="24"/>
          <w:szCs w:val="24"/>
          <w:lang w:val="en-US" w:eastAsia="zh-CN" w:bidi="ar-SA"/>
        </w:rPr>
      </w:pPr>
      <w:r>
        <w:rPr>
          <w:rFonts w:hint="eastAsia" w:ascii="仿宋" w:hAnsi="仿宋" w:eastAsia="仿宋" w:cs="Times New Roman"/>
          <w:kern w:val="0"/>
          <w:sz w:val="24"/>
          <w:szCs w:val="24"/>
          <w:lang w:val="en-US" w:eastAsia="zh-CN" w:bidi="ar-SA"/>
        </w:rPr>
        <w:t>投标人或者其他利害关系人对评标结果有异议的，应在评标结果公示期内以书面形式向采购人提出</w:t>
      </w:r>
      <w:r>
        <w:rPr>
          <w:rFonts w:hint="eastAsia" w:ascii="仿宋" w:hAnsi="仿宋" w:eastAsia="仿宋" w:cs="仿宋"/>
          <w:color w:val="333333"/>
          <w:kern w:val="0"/>
          <w:sz w:val="24"/>
          <w:szCs w:val="24"/>
          <w:lang w:val="en-US" w:eastAsia="zh-CN" w:bidi="ar-SA"/>
        </w:rPr>
        <w:t>。作出答复前，将暂停采购活动。</w:t>
      </w:r>
    </w:p>
    <w:p w14:paraId="66817D16">
      <w:pPr>
        <w:keepNext w:val="0"/>
        <w:keepLines w:val="0"/>
        <w:widowControl/>
        <w:suppressLineNumbers w:val="0"/>
        <w:spacing w:before="0" w:beforeAutospacing="0" w:after="0" w:afterAutospacing="0" w:line="480" w:lineRule="atLeast"/>
        <w:ind w:right="0"/>
        <w:jc w:val="left"/>
        <w:rPr>
          <w:rFonts w:hint="eastAsia" w:ascii="黑体" w:hAnsi="黑体" w:eastAsia="黑体" w:cs="黑体"/>
          <w:color w:val="333333"/>
          <w:kern w:val="0"/>
          <w:sz w:val="24"/>
          <w:szCs w:val="24"/>
          <w:lang w:val="en-US" w:eastAsia="zh-CN" w:bidi="ar-SA"/>
        </w:rPr>
      </w:pPr>
      <w:r>
        <w:rPr>
          <w:rFonts w:hint="eastAsia" w:ascii="黑体" w:hAnsi="黑体" w:eastAsia="黑体" w:cs="黑体"/>
          <w:color w:val="333333"/>
          <w:kern w:val="0"/>
          <w:sz w:val="24"/>
          <w:szCs w:val="24"/>
          <w:lang w:val="en-US" w:eastAsia="zh-CN" w:bidi="ar-SA"/>
        </w:rPr>
        <w:t>五、联系方式</w:t>
      </w:r>
    </w:p>
    <w:p w14:paraId="4909BA31">
      <w:pPr>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kern w:val="0"/>
          <w:sz w:val="24"/>
          <w:szCs w:val="24"/>
          <w:lang w:val="en-US" w:eastAsia="zh-CN" w:bidi="ar-SA"/>
        </w:rPr>
      </w:pPr>
      <w:r>
        <w:rPr>
          <w:rFonts w:hint="default" w:ascii="仿宋" w:hAnsi="仿宋" w:eastAsia="仿宋" w:cs="仿宋"/>
          <w:color w:val="333333"/>
          <w:kern w:val="0"/>
          <w:sz w:val="24"/>
          <w:szCs w:val="24"/>
          <w:lang w:val="en-US" w:eastAsia="zh-CN" w:bidi="ar-SA"/>
        </w:rPr>
        <w:t>采购人：湖北机场集团酒店管理有限公司</w:t>
      </w:r>
      <w:r>
        <w:rPr>
          <w:rFonts w:hint="eastAsia" w:ascii="仿宋" w:hAnsi="仿宋" w:eastAsia="仿宋" w:cs="仿宋"/>
          <w:color w:val="333333"/>
          <w:kern w:val="0"/>
          <w:sz w:val="24"/>
          <w:szCs w:val="24"/>
          <w:lang w:val="en-US" w:eastAsia="zh-CN" w:bidi="ar-SA"/>
        </w:rPr>
        <w:t>/</w:t>
      </w:r>
    </w:p>
    <w:p w14:paraId="3A381962">
      <w:pPr>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仿宋"/>
          <w:color w:val="333333"/>
          <w:kern w:val="0"/>
          <w:sz w:val="24"/>
          <w:szCs w:val="24"/>
          <w:lang w:val="en-US" w:eastAsia="zh-CN" w:bidi="ar-SA"/>
        </w:rPr>
      </w:pPr>
      <w:r>
        <w:rPr>
          <w:rFonts w:hint="default" w:ascii="仿宋" w:hAnsi="仿宋" w:eastAsia="仿宋" w:cs="仿宋"/>
          <w:color w:val="333333"/>
          <w:kern w:val="0"/>
          <w:sz w:val="24"/>
          <w:szCs w:val="24"/>
          <w:lang w:val="en-US" w:eastAsia="zh-CN" w:bidi="ar-SA"/>
        </w:rPr>
        <w:t>武汉天河机场皇冠假日酒店分公司</w:t>
      </w:r>
    </w:p>
    <w:p w14:paraId="2234F253">
      <w:pPr>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地址：湖北省武汉市黄陂区机场皇冠假日酒店</w:t>
      </w:r>
    </w:p>
    <w:p w14:paraId="34C574C5">
      <w:pPr>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联系方式：13628695452</w:t>
      </w:r>
    </w:p>
    <w:p w14:paraId="783A463E">
      <w:pPr>
        <w:keepNext w:val="0"/>
        <w:keepLines w:val="0"/>
        <w:widowControl/>
        <w:suppressLineNumbers w:val="0"/>
        <w:spacing w:before="0" w:beforeAutospacing="0" w:after="0" w:afterAutospacing="0" w:line="480" w:lineRule="atLeast"/>
        <w:ind w:left="0" w:right="0" w:firstLine="560"/>
        <w:jc w:val="left"/>
        <w:rPr>
          <w:rFonts w:hint="default" w:ascii="仿宋" w:hAnsi="仿宋" w:eastAsia="仿宋" w:cs="仿宋"/>
          <w:color w:val="333333"/>
          <w:kern w:val="0"/>
          <w:sz w:val="24"/>
          <w:szCs w:val="24"/>
          <w:lang w:val="en-US" w:eastAsia="zh-CN" w:bidi="ar-SA"/>
        </w:rPr>
      </w:pPr>
      <w:r>
        <w:rPr>
          <w:rFonts w:hint="default" w:ascii="仿宋" w:hAnsi="仿宋" w:eastAsia="仿宋" w:cs="仿宋"/>
          <w:color w:val="333333"/>
          <w:kern w:val="0"/>
          <w:sz w:val="24"/>
          <w:szCs w:val="24"/>
          <w:lang w:val="en-US" w:eastAsia="zh-CN" w:bidi="ar-SA"/>
        </w:rPr>
        <w:t>招标代理机构：湖北中盛汇金项目管理有限公司</w:t>
      </w:r>
    </w:p>
    <w:p w14:paraId="708A4A54">
      <w:pPr>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地址：武汉市江岸区胜利街128号新源大厦4楼</w:t>
      </w:r>
    </w:p>
    <w:p w14:paraId="60287E25">
      <w:pPr>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电话：027-82822983  82822296  82822091  82823379</w:t>
      </w:r>
    </w:p>
    <w:p w14:paraId="5ADE6545">
      <w:pPr>
        <w:pStyle w:val="2"/>
        <w:rPr>
          <w:rFonts w:hint="default"/>
          <w:lang w:val="en-US" w:eastAsia="zh-CN"/>
        </w:rPr>
      </w:pPr>
    </w:p>
    <w:p w14:paraId="01985FD1">
      <w:pPr>
        <w:keepNext w:val="0"/>
        <w:keepLines w:val="0"/>
        <w:widowControl/>
        <w:suppressLineNumbers w:val="0"/>
        <w:spacing w:before="0" w:beforeAutospacing="0" w:after="0" w:afterAutospacing="0" w:line="480" w:lineRule="atLeast"/>
        <w:ind w:left="0" w:right="0" w:firstLine="560"/>
        <w:jc w:val="right"/>
        <w:rPr>
          <w:rFonts w:hint="default" w:ascii="仿宋" w:hAnsi="仿宋" w:eastAsia="仿宋" w:cs="仿宋"/>
          <w:color w:val="333333"/>
          <w:kern w:val="0"/>
          <w:sz w:val="24"/>
          <w:szCs w:val="24"/>
          <w:lang w:val="en-US" w:eastAsia="zh-CN" w:bidi="ar-SA"/>
        </w:rPr>
      </w:pPr>
    </w:p>
    <w:p w14:paraId="20B84D54">
      <w:pPr>
        <w:keepNext w:val="0"/>
        <w:keepLines w:val="0"/>
        <w:widowControl/>
        <w:suppressLineNumbers w:val="0"/>
        <w:spacing w:before="0" w:beforeAutospacing="0" w:after="0" w:afterAutospacing="0" w:line="480" w:lineRule="atLeast"/>
        <w:ind w:right="0"/>
        <w:jc w:val="right"/>
        <w:rPr>
          <w:rFonts w:hint="eastAsia" w:ascii="仿宋" w:hAnsi="仿宋" w:eastAsia="仿宋" w:cs="仿宋"/>
          <w:color w:val="333333"/>
          <w:kern w:val="0"/>
          <w:sz w:val="24"/>
          <w:szCs w:val="24"/>
          <w:lang w:val="en-US" w:eastAsia="zh-CN" w:bidi="ar-SA"/>
        </w:rPr>
      </w:pPr>
      <w:r>
        <w:rPr>
          <w:rFonts w:hint="default" w:ascii="仿宋" w:hAnsi="仿宋" w:eastAsia="仿宋" w:cs="仿宋"/>
          <w:color w:val="333333"/>
          <w:kern w:val="0"/>
          <w:sz w:val="24"/>
          <w:szCs w:val="24"/>
          <w:lang w:val="en-US" w:eastAsia="zh-CN" w:bidi="ar-SA"/>
        </w:rPr>
        <w:t>采购人：湖北机场集团酒店管理有限公司</w:t>
      </w:r>
      <w:r>
        <w:rPr>
          <w:rFonts w:hint="eastAsia" w:ascii="仿宋" w:hAnsi="仿宋" w:eastAsia="仿宋" w:cs="仿宋"/>
          <w:color w:val="333333"/>
          <w:kern w:val="0"/>
          <w:sz w:val="24"/>
          <w:szCs w:val="24"/>
          <w:lang w:val="en-US" w:eastAsia="zh-CN" w:bidi="ar-SA"/>
        </w:rPr>
        <w:t>/</w:t>
      </w:r>
    </w:p>
    <w:p w14:paraId="25428CB5">
      <w:pPr>
        <w:keepNext w:val="0"/>
        <w:keepLines w:val="0"/>
        <w:widowControl/>
        <w:suppressLineNumbers w:val="0"/>
        <w:spacing w:before="0" w:beforeAutospacing="0" w:after="0" w:afterAutospacing="0" w:line="480" w:lineRule="atLeast"/>
        <w:ind w:right="0"/>
        <w:jc w:val="right"/>
        <w:rPr>
          <w:rFonts w:hint="default" w:ascii="仿宋" w:hAnsi="仿宋" w:eastAsia="仿宋" w:cs="仿宋"/>
          <w:color w:val="333333"/>
          <w:kern w:val="0"/>
          <w:sz w:val="24"/>
          <w:szCs w:val="24"/>
          <w:lang w:val="en-US" w:eastAsia="zh-CN" w:bidi="ar-SA"/>
        </w:rPr>
      </w:pPr>
      <w:r>
        <w:rPr>
          <w:rFonts w:hint="default" w:ascii="仿宋" w:hAnsi="仿宋" w:eastAsia="仿宋" w:cs="仿宋"/>
          <w:color w:val="333333"/>
          <w:kern w:val="0"/>
          <w:sz w:val="24"/>
          <w:szCs w:val="24"/>
          <w:lang w:val="en-US" w:eastAsia="zh-CN" w:bidi="ar-SA"/>
        </w:rPr>
        <w:t>武汉天河机场皇冠假日酒店分公司</w:t>
      </w:r>
    </w:p>
    <w:p w14:paraId="772EBC43">
      <w:pPr>
        <w:keepNext w:val="0"/>
        <w:keepLines w:val="0"/>
        <w:widowControl/>
        <w:suppressLineNumbers w:val="0"/>
        <w:spacing w:before="0" w:beforeAutospacing="0" w:after="0" w:afterAutospacing="0" w:line="480" w:lineRule="atLeast"/>
        <w:ind w:right="0" w:firstLine="1440" w:firstLineChars="600"/>
        <w:jc w:val="right"/>
        <w:rPr>
          <w:rFonts w:hint="default" w:ascii="仿宋" w:hAnsi="仿宋" w:eastAsia="仿宋" w:cs="仿宋"/>
          <w:color w:val="333333"/>
          <w:kern w:val="0"/>
          <w:sz w:val="24"/>
          <w:szCs w:val="24"/>
          <w:lang w:val="en-US" w:eastAsia="zh-CN" w:bidi="ar-SA"/>
        </w:rPr>
      </w:pPr>
      <w:r>
        <w:rPr>
          <w:rFonts w:hint="default" w:ascii="仿宋" w:hAnsi="仿宋" w:eastAsia="仿宋" w:cs="仿宋"/>
          <w:color w:val="333333"/>
          <w:kern w:val="0"/>
          <w:sz w:val="24"/>
          <w:szCs w:val="24"/>
          <w:lang w:val="en-US" w:eastAsia="zh-CN" w:bidi="ar-SA"/>
        </w:rPr>
        <w:t>招标代理机构：湖北中盛汇金项目管理有限公司</w:t>
      </w:r>
    </w:p>
    <w:p w14:paraId="2A39A71B">
      <w:pPr>
        <w:pStyle w:val="2"/>
        <w:rPr>
          <w:rFonts w:hint="default"/>
          <w:lang w:val="en-US" w:eastAsia="zh-CN"/>
        </w:rPr>
      </w:pPr>
    </w:p>
    <w:p w14:paraId="37A10F96">
      <w:pPr>
        <w:keepNext w:val="0"/>
        <w:keepLines w:val="0"/>
        <w:widowControl/>
        <w:suppressLineNumbers w:val="0"/>
        <w:spacing w:before="0" w:beforeAutospacing="0" w:after="0" w:afterAutospacing="0" w:line="480" w:lineRule="atLeast"/>
        <w:ind w:left="0" w:right="0" w:firstLine="560"/>
        <w:jc w:val="right"/>
        <w:rPr>
          <w:rFonts w:hint="eastAsia" w:ascii="仿宋" w:hAnsi="仿宋" w:eastAsia="仿宋" w:cs="仿宋"/>
          <w:b/>
          <w:bCs/>
          <w:color w:val="333333"/>
          <w:kern w:val="0"/>
          <w:sz w:val="28"/>
          <w:szCs w:val="28"/>
          <w:lang w:val="en-US" w:eastAsia="zh-CN" w:bidi="ar-SA"/>
        </w:rPr>
      </w:pPr>
      <w:r>
        <w:rPr>
          <w:rFonts w:hint="eastAsia" w:ascii="仿宋" w:hAnsi="仿宋" w:eastAsia="仿宋" w:cs="仿宋"/>
          <w:color w:val="333333"/>
          <w:kern w:val="0"/>
          <w:sz w:val="24"/>
          <w:szCs w:val="24"/>
          <w:lang w:val="en-US" w:eastAsia="zh-CN" w:bidi="ar-SA"/>
        </w:rPr>
        <w:t xml:space="preserve">                      2025</w:t>
      </w:r>
      <w:r>
        <w:rPr>
          <w:rFonts w:hint="default" w:ascii="仿宋" w:hAnsi="仿宋" w:eastAsia="仿宋" w:cs="仿宋"/>
          <w:color w:val="333333"/>
          <w:kern w:val="0"/>
          <w:sz w:val="24"/>
          <w:szCs w:val="24"/>
          <w:lang w:val="en-US" w:eastAsia="zh-CN" w:bidi="ar-SA"/>
        </w:rPr>
        <w:t>年</w:t>
      </w:r>
      <w:r>
        <w:rPr>
          <w:rFonts w:hint="eastAsia" w:ascii="仿宋" w:hAnsi="仿宋" w:eastAsia="仿宋" w:cs="仿宋"/>
          <w:color w:val="333333"/>
          <w:kern w:val="0"/>
          <w:sz w:val="24"/>
          <w:szCs w:val="24"/>
          <w:lang w:val="en-US" w:eastAsia="zh-CN" w:bidi="ar-SA"/>
        </w:rPr>
        <w:t>7</w:t>
      </w:r>
      <w:r>
        <w:rPr>
          <w:rFonts w:hint="default" w:ascii="仿宋" w:hAnsi="仿宋" w:eastAsia="仿宋" w:cs="仿宋"/>
          <w:color w:val="333333"/>
          <w:kern w:val="0"/>
          <w:sz w:val="24"/>
          <w:szCs w:val="24"/>
          <w:lang w:val="en-US" w:eastAsia="zh-CN" w:bidi="ar-SA"/>
        </w:rPr>
        <w:t>月</w:t>
      </w:r>
      <w:r>
        <w:rPr>
          <w:rFonts w:hint="eastAsia" w:ascii="仿宋" w:hAnsi="仿宋" w:eastAsia="仿宋" w:cs="仿宋"/>
          <w:color w:val="333333"/>
          <w:kern w:val="0"/>
          <w:sz w:val="24"/>
          <w:szCs w:val="24"/>
          <w:lang w:val="en-US" w:eastAsia="zh-CN" w:bidi="ar-SA"/>
        </w:rPr>
        <w:t>31</w:t>
      </w:r>
      <w:r>
        <w:rPr>
          <w:rFonts w:hint="default" w:ascii="仿宋" w:hAnsi="仿宋" w:eastAsia="仿宋" w:cs="仿宋"/>
          <w:color w:val="333333"/>
          <w:kern w:val="0"/>
          <w:sz w:val="24"/>
          <w:szCs w:val="24"/>
          <w:lang w:val="en-US" w:eastAsia="zh-CN" w:bidi="ar-SA"/>
        </w:rPr>
        <w:t>日</w:t>
      </w:r>
    </w:p>
    <w:p w14:paraId="69F75EA9">
      <w:pPr>
        <w:keepNext w:val="0"/>
        <w:keepLines w:val="0"/>
        <w:widowControl/>
        <w:suppressLineNumbers w:val="0"/>
        <w:spacing w:before="0" w:beforeAutospacing="0" w:after="0" w:afterAutospacing="0" w:line="480" w:lineRule="atLeast"/>
        <w:ind w:left="0" w:right="0"/>
        <w:jc w:val="left"/>
        <w:rPr>
          <w:rFonts w:hint="eastAsia" w:ascii="仿宋" w:hAnsi="仿宋" w:eastAsia="仿宋" w:cs="仿宋"/>
          <w:b/>
          <w:bCs/>
          <w:color w:val="333333"/>
          <w:kern w:val="0"/>
          <w:sz w:val="28"/>
          <w:szCs w:val="28"/>
          <w:lang w:val="en-US" w:eastAsia="zh-CN" w:bidi="ar-SA"/>
        </w:rPr>
      </w:pPr>
      <w:r>
        <w:rPr>
          <w:rFonts w:hint="eastAsia" w:ascii="仿宋" w:hAnsi="仿宋" w:eastAsia="仿宋" w:cs="仿宋"/>
          <w:b/>
          <w:bCs/>
          <w:color w:val="333333"/>
          <w:kern w:val="0"/>
          <w:sz w:val="28"/>
          <w:szCs w:val="28"/>
          <w:lang w:val="en-US" w:eastAsia="zh-CN" w:bidi="ar-SA"/>
        </w:rPr>
        <w:t>附件</w:t>
      </w:r>
    </w:p>
    <w:p w14:paraId="41A61CD5">
      <w:pPr>
        <w:keepNext w:val="0"/>
        <w:keepLines w:val="0"/>
        <w:widowControl/>
        <w:suppressLineNumbers w:val="0"/>
        <w:spacing w:before="0" w:beforeAutospacing="0" w:after="0" w:afterAutospacing="0" w:line="480" w:lineRule="atLeast"/>
        <w:ind w:left="0" w:right="0"/>
        <w:jc w:val="left"/>
        <w:rPr>
          <w:rFonts w:hint="default" w:ascii="Calibri" w:hAnsi="Calibri" w:eastAsia="等线" w:cs="Calibri"/>
          <w:kern w:val="0"/>
          <w:sz w:val="21"/>
          <w:szCs w:val="21"/>
          <w:lang w:val="en-US" w:eastAsia="zh-CN" w:bidi="ar-SA"/>
        </w:rPr>
      </w:pPr>
      <w:r>
        <w:rPr>
          <w:rFonts w:hint="eastAsia" w:ascii="仿宋" w:hAnsi="仿宋" w:eastAsia="仿宋" w:cs="仿宋"/>
          <w:b/>
          <w:bCs/>
          <w:color w:val="333333"/>
          <w:kern w:val="0"/>
          <w:sz w:val="28"/>
          <w:szCs w:val="28"/>
          <w:lang w:val="en-US" w:eastAsia="zh-CN" w:bidi="ar-SA"/>
        </w:rPr>
        <w:t>一、招标概况</w:t>
      </w:r>
    </w:p>
    <w:p w14:paraId="4CF4B72C">
      <w:pPr>
        <w:keepNext w:val="0"/>
        <w:keepLines w:val="0"/>
        <w:widowControl/>
        <w:suppressLineNumbers w:val="0"/>
        <w:spacing w:before="0" w:beforeAutospacing="0" w:after="0" w:afterAutospacing="0" w:line="480" w:lineRule="atLeast"/>
        <w:ind w:right="0"/>
        <w:jc w:val="left"/>
        <w:rPr>
          <w:rFonts w:hint="default" w:ascii="Calibri" w:hAnsi="Calibri" w:eastAsia="等线" w:cs="Calibri"/>
          <w:kern w:val="0"/>
          <w:sz w:val="20"/>
          <w:szCs w:val="20"/>
          <w:lang w:val="en-US" w:eastAsia="zh-CN" w:bidi="ar-SA"/>
        </w:rPr>
      </w:pPr>
      <w:r>
        <w:rPr>
          <w:rFonts w:hint="eastAsia" w:ascii="仿宋" w:hAnsi="仿宋" w:eastAsia="仿宋" w:cs="仿宋"/>
          <w:color w:val="333333"/>
          <w:kern w:val="0"/>
          <w:sz w:val="24"/>
          <w:szCs w:val="24"/>
          <w:u w:val="single"/>
          <w:lang w:val="en-US" w:eastAsia="zh-CN" w:bidi="ar-SA"/>
        </w:rPr>
        <w:t>武汉天河机场皇冠假日及假日酒店厨房油烟管道及洗衣房排风管道清洗服务项目</w:t>
      </w:r>
      <w:r>
        <w:rPr>
          <w:rFonts w:hint="eastAsia" w:ascii="仿宋" w:hAnsi="仿宋" w:eastAsia="仿宋" w:cs="仿宋"/>
          <w:color w:val="333333"/>
          <w:kern w:val="0"/>
          <w:sz w:val="24"/>
          <w:szCs w:val="24"/>
          <w:u w:val="none"/>
          <w:lang w:val="en-US" w:eastAsia="zh-CN" w:bidi="ar-SA"/>
        </w:rPr>
        <w:t>(项目名称)项目</w:t>
      </w:r>
      <w:r>
        <w:rPr>
          <w:rFonts w:hint="eastAsia" w:ascii="仿宋" w:hAnsi="仿宋" w:eastAsia="仿宋" w:cs="仿宋"/>
          <w:color w:val="333333"/>
          <w:kern w:val="0"/>
          <w:sz w:val="24"/>
          <w:szCs w:val="24"/>
          <w:lang w:val="en-US" w:eastAsia="zh-CN" w:bidi="ar-SA"/>
        </w:rPr>
        <w:t>于</w:t>
      </w:r>
      <w:r>
        <w:rPr>
          <w:rFonts w:hint="eastAsia" w:ascii="仿宋" w:hAnsi="仿宋" w:eastAsia="仿宋" w:cs="仿宋"/>
          <w:color w:val="333333"/>
          <w:kern w:val="0"/>
          <w:sz w:val="24"/>
          <w:szCs w:val="24"/>
          <w:u w:val="single"/>
          <w:lang w:val="en-US" w:eastAsia="zh-CN" w:bidi="ar-SA"/>
        </w:rPr>
        <w:t>2025</w:t>
      </w:r>
      <w:r>
        <w:rPr>
          <w:rFonts w:hint="eastAsia" w:ascii="仿宋" w:hAnsi="仿宋" w:eastAsia="仿宋" w:cs="仿宋"/>
          <w:color w:val="333333"/>
          <w:kern w:val="0"/>
          <w:sz w:val="24"/>
          <w:szCs w:val="24"/>
          <w:lang w:val="en-US" w:eastAsia="zh-CN" w:bidi="ar-SA"/>
        </w:rPr>
        <w:t>年</w:t>
      </w:r>
      <w:r>
        <w:rPr>
          <w:rFonts w:hint="eastAsia" w:ascii="仿宋" w:hAnsi="仿宋" w:eastAsia="仿宋" w:cs="仿宋"/>
          <w:color w:val="333333"/>
          <w:kern w:val="0"/>
          <w:sz w:val="24"/>
          <w:szCs w:val="24"/>
          <w:u w:val="single"/>
          <w:lang w:val="en-US" w:eastAsia="zh-CN" w:bidi="ar-SA"/>
        </w:rPr>
        <w:t>7</w:t>
      </w:r>
      <w:r>
        <w:rPr>
          <w:rFonts w:hint="eastAsia" w:ascii="仿宋" w:hAnsi="仿宋" w:eastAsia="仿宋" w:cs="仿宋"/>
          <w:color w:val="333333"/>
          <w:kern w:val="0"/>
          <w:sz w:val="24"/>
          <w:szCs w:val="24"/>
          <w:lang w:val="en-US" w:eastAsia="zh-CN" w:bidi="ar-SA"/>
        </w:rPr>
        <w:t>月</w:t>
      </w:r>
      <w:r>
        <w:rPr>
          <w:rFonts w:hint="eastAsia" w:ascii="仿宋" w:hAnsi="仿宋" w:eastAsia="仿宋" w:cs="仿宋"/>
          <w:color w:val="333333"/>
          <w:kern w:val="0"/>
          <w:sz w:val="24"/>
          <w:szCs w:val="24"/>
          <w:u w:val="single"/>
          <w:lang w:val="en-US" w:eastAsia="zh-CN" w:bidi="ar-SA"/>
        </w:rPr>
        <w:t>22</w:t>
      </w:r>
      <w:r>
        <w:rPr>
          <w:rFonts w:hint="eastAsia" w:ascii="仿宋" w:hAnsi="仿宋" w:eastAsia="仿宋" w:cs="仿宋"/>
          <w:color w:val="333333"/>
          <w:kern w:val="0"/>
          <w:sz w:val="24"/>
          <w:szCs w:val="24"/>
          <w:lang w:val="en-US" w:eastAsia="zh-CN" w:bidi="ar-SA"/>
        </w:rPr>
        <w:t>日在</w:t>
      </w:r>
      <w:r>
        <w:rPr>
          <w:rFonts w:hint="eastAsia" w:ascii="仿宋" w:hAnsi="仿宋" w:eastAsia="仿宋" w:cs="仿宋"/>
          <w:color w:val="333333"/>
          <w:kern w:val="0"/>
          <w:sz w:val="24"/>
          <w:szCs w:val="24"/>
          <w:u w:val="single"/>
          <w:lang w:val="en-US" w:eastAsia="zh-CN" w:bidi="ar-SA"/>
        </w:rPr>
        <w:t>中国招标投标公共服务平台发布询价公告</w:t>
      </w:r>
      <w:r>
        <w:rPr>
          <w:rFonts w:hint="eastAsia" w:ascii="仿宋" w:hAnsi="仿宋" w:eastAsia="仿宋" w:cs="仿宋"/>
          <w:color w:val="333333"/>
          <w:kern w:val="0"/>
          <w:sz w:val="24"/>
          <w:szCs w:val="24"/>
          <w:lang w:val="en-US" w:eastAsia="zh-CN" w:bidi="ar-SA"/>
        </w:rPr>
        <w:t>，</w:t>
      </w:r>
      <w:r>
        <w:rPr>
          <w:rFonts w:hint="eastAsia" w:ascii="仿宋" w:hAnsi="仿宋" w:eastAsia="仿宋" w:cs="仿宋"/>
          <w:color w:val="333333"/>
          <w:kern w:val="0"/>
          <w:sz w:val="24"/>
          <w:szCs w:val="24"/>
          <w:u w:val="single"/>
          <w:lang w:val="en-US" w:eastAsia="zh-CN" w:bidi="ar-SA"/>
        </w:rPr>
        <w:t>2025</w:t>
      </w:r>
      <w:r>
        <w:rPr>
          <w:rFonts w:hint="eastAsia" w:ascii="仿宋" w:hAnsi="仿宋" w:eastAsia="仿宋" w:cs="仿宋"/>
          <w:color w:val="333333"/>
          <w:kern w:val="0"/>
          <w:sz w:val="24"/>
          <w:szCs w:val="24"/>
          <w:lang w:val="en-US" w:eastAsia="zh-CN" w:bidi="ar-SA"/>
        </w:rPr>
        <w:t>年</w:t>
      </w:r>
      <w:r>
        <w:rPr>
          <w:rFonts w:hint="eastAsia" w:ascii="仿宋" w:hAnsi="仿宋" w:eastAsia="仿宋" w:cs="仿宋"/>
          <w:color w:val="333333"/>
          <w:kern w:val="0"/>
          <w:sz w:val="24"/>
          <w:szCs w:val="24"/>
          <w:u w:val="single"/>
          <w:lang w:val="en-US" w:eastAsia="zh-CN" w:bidi="ar-SA"/>
        </w:rPr>
        <w:t>7</w:t>
      </w:r>
      <w:r>
        <w:rPr>
          <w:rFonts w:hint="eastAsia" w:ascii="仿宋" w:hAnsi="仿宋" w:eastAsia="仿宋" w:cs="仿宋"/>
          <w:color w:val="333333"/>
          <w:kern w:val="0"/>
          <w:sz w:val="24"/>
          <w:szCs w:val="24"/>
          <w:lang w:val="en-US" w:eastAsia="zh-CN" w:bidi="ar-SA"/>
        </w:rPr>
        <w:t>月</w:t>
      </w:r>
      <w:r>
        <w:rPr>
          <w:rFonts w:hint="eastAsia" w:ascii="仿宋" w:hAnsi="仿宋" w:eastAsia="仿宋" w:cs="仿宋"/>
          <w:color w:val="333333"/>
          <w:kern w:val="0"/>
          <w:sz w:val="24"/>
          <w:szCs w:val="24"/>
          <w:u w:val="single"/>
          <w:lang w:val="en-US" w:eastAsia="zh-CN" w:bidi="ar-SA"/>
        </w:rPr>
        <w:t>29</w:t>
      </w:r>
      <w:r>
        <w:rPr>
          <w:rFonts w:hint="eastAsia" w:ascii="仿宋" w:hAnsi="仿宋" w:eastAsia="仿宋" w:cs="仿宋"/>
          <w:color w:val="333333"/>
          <w:kern w:val="0"/>
          <w:sz w:val="24"/>
          <w:szCs w:val="24"/>
          <w:lang w:val="en-US" w:eastAsia="zh-CN" w:bidi="ar-SA"/>
        </w:rPr>
        <w:t>日在</w:t>
      </w:r>
      <w:r>
        <w:rPr>
          <w:rFonts w:hint="eastAsia" w:ascii="仿宋" w:hAnsi="仿宋" w:eastAsia="仿宋" w:cs="仿宋"/>
          <w:color w:val="333333"/>
          <w:kern w:val="0"/>
          <w:sz w:val="24"/>
          <w:szCs w:val="24"/>
          <w:u w:val="single"/>
          <w:lang w:val="en-US" w:eastAsia="zh-CN" w:bidi="ar-SA"/>
        </w:rPr>
        <w:t>湖北中盛汇金项目管理有限公司会议室</w:t>
      </w:r>
      <w:r>
        <w:rPr>
          <w:rFonts w:hint="eastAsia" w:ascii="仿宋" w:hAnsi="仿宋" w:eastAsia="仿宋" w:cs="仿宋"/>
          <w:color w:val="333333"/>
          <w:kern w:val="0"/>
          <w:sz w:val="24"/>
          <w:szCs w:val="24"/>
          <w:lang w:val="en-US" w:eastAsia="zh-CN" w:bidi="ar-SA"/>
        </w:rPr>
        <w:t>组织询价会，并于</w:t>
      </w:r>
      <w:r>
        <w:rPr>
          <w:rFonts w:hint="eastAsia" w:ascii="仿宋" w:hAnsi="仿宋" w:eastAsia="仿宋" w:cs="仿宋"/>
          <w:color w:val="333333"/>
          <w:kern w:val="0"/>
          <w:sz w:val="24"/>
          <w:szCs w:val="24"/>
          <w:u w:val="single"/>
          <w:lang w:val="en-US" w:eastAsia="zh-CN" w:bidi="ar-SA"/>
        </w:rPr>
        <w:t>2025</w:t>
      </w:r>
      <w:r>
        <w:rPr>
          <w:rFonts w:hint="eastAsia" w:ascii="仿宋" w:hAnsi="仿宋" w:eastAsia="仿宋" w:cs="仿宋"/>
          <w:color w:val="333333"/>
          <w:kern w:val="0"/>
          <w:sz w:val="24"/>
          <w:szCs w:val="24"/>
          <w:lang w:val="en-US" w:eastAsia="zh-CN" w:bidi="ar-SA"/>
        </w:rPr>
        <w:t>年</w:t>
      </w:r>
      <w:r>
        <w:rPr>
          <w:rFonts w:hint="eastAsia" w:ascii="仿宋" w:hAnsi="仿宋" w:eastAsia="仿宋" w:cs="仿宋"/>
          <w:color w:val="333333"/>
          <w:kern w:val="0"/>
          <w:sz w:val="24"/>
          <w:szCs w:val="24"/>
          <w:u w:val="single"/>
          <w:lang w:val="en-US" w:eastAsia="zh-CN" w:bidi="ar-SA"/>
        </w:rPr>
        <w:t>7</w:t>
      </w:r>
      <w:r>
        <w:rPr>
          <w:rFonts w:hint="eastAsia" w:ascii="仿宋" w:hAnsi="仿宋" w:eastAsia="仿宋" w:cs="仿宋"/>
          <w:color w:val="333333"/>
          <w:kern w:val="0"/>
          <w:sz w:val="24"/>
          <w:szCs w:val="24"/>
          <w:lang w:val="en-US" w:eastAsia="zh-CN" w:bidi="ar-SA"/>
        </w:rPr>
        <w:t>月</w:t>
      </w:r>
      <w:r>
        <w:rPr>
          <w:rFonts w:hint="eastAsia" w:ascii="仿宋" w:hAnsi="仿宋" w:eastAsia="仿宋" w:cs="仿宋"/>
          <w:color w:val="333333"/>
          <w:kern w:val="0"/>
          <w:sz w:val="24"/>
          <w:szCs w:val="24"/>
          <w:u w:val="single"/>
          <w:lang w:val="en-US" w:eastAsia="zh-CN" w:bidi="ar-SA"/>
        </w:rPr>
        <w:t>29</w:t>
      </w:r>
      <w:r>
        <w:rPr>
          <w:rFonts w:hint="eastAsia" w:ascii="仿宋" w:hAnsi="仿宋" w:eastAsia="仿宋" w:cs="仿宋"/>
          <w:color w:val="333333"/>
          <w:kern w:val="0"/>
          <w:sz w:val="24"/>
          <w:szCs w:val="24"/>
          <w:lang w:val="en-US" w:eastAsia="zh-CN" w:bidi="ar-SA"/>
        </w:rPr>
        <w:t>日完成评审工作。根据评审小组提交的评标报告，采购人已经确认评标结果，现将本次采购的评审结果予以公示。</w:t>
      </w:r>
    </w:p>
    <w:p w14:paraId="6887FB07">
      <w:pPr>
        <w:keepNext w:val="0"/>
        <w:keepLines w:val="0"/>
        <w:widowControl/>
        <w:suppressLineNumbers w:val="0"/>
        <w:spacing w:before="0" w:beforeAutospacing="0" w:after="0" w:afterAutospacing="0" w:line="480" w:lineRule="atLeast"/>
        <w:ind w:left="0" w:right="0"/>
        <w:jc w:val="left"/>
        <w:rPr>
          <w:rFonts w:hint="default" w:ascii="Calibri" w:hAnsi="Calibri" w:eastAsia="等线" w:cs="Calibri"/>
          <w:kern w:val="0"/>
          <w:sz w:val="21"/>
          <w:szCs w:val="21"/>
          <w:lang w:val="en-US" w:eastAsia="zh-CN" w:bidi="ar-SA"/>
        </w:rPr>
      </w:pPr>
      <w:r>
        <w:rPr>
          <w:rFonts w:hint="eastAsia" w:ascii="仿宋" w:hAnsi="仿宋" w:eastAsia="仿宋" w:cs="仿宋"/>
          <w:b/>
          <w:bCs/>
          <w:color w:val="333333"/>
          <w:kern w:val="0"/>
          <w:sz w:val="28"/>
          <w:szCs w:val="28"/>
          <w:lang w:val="en-US" w:eastAsia="zh-CN" w:bidi="ar-SA"/>
        </w:rPr>
        <w:t>二、评审结果</w:t>
      </w:r>
    </w:p>
    <w:tbl>
      <w:tblPr>
        <w:tblStyle w:val="3"/>
        <w:tblW w:w="85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39"/>
        <w:gridCol w:w="2567"/>
        <w:gridCol w:w="2530"/>
        <w:gridCol w:w="2042"/>
      </w:tblGrid>
      <w:tr w14:paraId="5082A5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143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DC429F6">
            <w:pPr>
              <w:keepNext w:val="0"/>
              <w:keepLines w:val="0"/>
              <w:widowControl/>
              <w:suppressLineNumbers w:val="0"/>
              <w:spacing w:before="0" w:beforeAutospacing="0" w:after="0" w:afterAutospacing="0" w:line="18" w:lineRule="atLeast"/>
              <w:ind w:left="0" w:right="0"/>
              <w:jc w:val="center"/>
              <w:rPr>
                <w:rFonts w:hint="default" w:ascii="Calibri" w:hAnsi="Calibri" w:eastAsia="等线" w:cs="Calibri"/>
                <w:kern w:val="0"/>
                <w:sz w:val="21"/>
                <w:szCs w:val="21"/>
                <w:lang w:val="en-US" w:eastAsia="zh-CN" w:bidi="ar-SA"/>
              </w:rPr>
            </w:pPr>
            <w:r>
              <w:rPr>
                <w:rFonts w:hint="eastAsia" w:ascii="仿宋" w:hAnsi="仿宋" w:eastAsia="仿宋" w:cs="仿宋"/>
                <w:color w:val="333333"/>
                <w:kern w:val="0"/>
                <w:sz w:val="24"/>
                <w:szCs w:val="24"/>
                <w:lang w:val="en-US" w:eastAsia="zh-CN" w:bidi="ar-SA"/>
              </w:rPr>
              <w:t>名次</w:t>
            </w:r>
          </w:p>
        </w:tc>
        <w:tc>
          <w:tcPr>
            <w:tcW w:w="2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810D30F">
            <w:pPr>
              <w:keepNext w:val="0"/>
              <w:keepLines w:val="0"/>
              <w:widowControl/>
              <w:suppressLineNumbers w:val="0"/>
              <w:spacing w:before="0" w:beforeAutospacing="0" w:after="0" w:afterAutospacing="0" w:line="18" w:lineRule="atLeast"/>
              <w:ind w:left="0" w:right="0"/>
              <w:jc w:val="center"/>
              <w:rPr>
                <w:rFonts w:hint="default" w:ascii="Calibri" w:hAnsi="Calibri" w:eastAsia="等线" w:cs="Calibri"/>
                <w:kern w:val="0"/>
                <w:sz w:val="21"/>
                <w:szCs w:val="21"/>
                <w:lang w:val="en-US" w:eastAsia="zh-CN" w:bidi="ar-SA"/>
              </w:rPr>
            </w:pPr>
            <w:r>
              <w:rPr>
                <w:rFonts w:hint="eastAsia" w:ascii="仿宋" w:hAnsi="仿宋" w:eastAsia="仿宋" w:cs="仿宋"/>
                <w:color w:val="333333"/>
                <w:kern w:val="0"/>
                <w:sz w:val="24"/>
                <w:szCs w:val="24"/>
                <w:lang w:val="en-US" w:eastAsia="zh-CN" w:bidi="ar-SA"/>
              </w:rPr>
              <w:t>第一名</w:t>
            </w:r>
          </w:p>
        </w:tc>
        <w:tc>
          <w:tcPr>
            <w:tcW w:w="25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09A6703">
            <w:pPr>
              <w:keepNext w:val="0"/>
              <w:keepLines w:val="0"/>
              <w:widowControl/>
              <w:suppressLineNumbers w:val="0"/>
              <w:spacing w:before="0" w:beforeAutospacing="0" w:after="0" w:afterAutospacing="0" w:line="18" w:lineRule="atLeast"/>
              <w:ind w:left="0" w:right="0"/>
              <w:jc w:val="center"/>
              <w:rPr>
                <w:rFonts w:hint="default" w:ascii="Calibri" w:hAnsi="Calibri" w:eastAsia="等线" w:cs="Calibri"/>
                <w:kern w:val="0"/>
                <w:sz w:val="21"/>
                <w:szCs w:val="21"/>
                <w:lang w:val="en-US" w:eastAsia="zh-CN" w:bidi="ar-SA"/>
              </w:rPr>
            </w:pPr>
            <w:r>
              <w:rPr>
                <w:rFonts w:hint="eastAsia" w:ascii="仿宋" w:hAnsi="仿宋" w:eastAsia="仿宋" w:cs="仿宋"/>
                <w:color w:val="333333"/>
                <w:kern w:val="0"/>
                <w:sz w:val="24"/>
                <w:szCs w:val="24"/>
                <w:lang w:val="en-US" w:eastAsia="zh-CN" w:bidi="ar-SA"/>
              </w:rPr>
              <w:t>第二名</w:t>
            </w:r>
          </w:p>
        </w:tc>
        <w:tc>
          <w:tcPr>
            <w:tcW w:w="204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4784F47">
            <w:pPr>
              <w:keepNext w:val="0"/>
              <w:keepLines w:val="0"/>
              <w:widowControl/>
              <w:suppressLineNumbers w:val="0"/>
              <w:spacing w:before="0" w:beforeAutospacing="0" w:after="0" w:afterAutospacing="0" w:line="18" w:lineRule="atLeast"/>
              <w:ind w:left="0" w:right="0"/>
              <w:jc w:val="center"/>
              <w:rPr>
                <w:rFonts w:hint="default" w:ascii="Calibri" w:hAnsi="Calibri" w:eastAsia="等线" w:cs="Calibri"/>
                <w:kern w:val="0"/>
                <w:sz w:val="21"/>
                <w:szCs w:val="21"/>
                <w:lang w:val="en-US" w:eastAsia="zh-CN" w:bidi="ar-SA"/>
              </w:rPr>
            </w:pPr>
            <w:r>
              <w:rPr>
                <w:rFonts w:hint="eastAsia" w:ascii="仿宋" w:hAnsi="仿宋" w:eastAsia="仿宋" w:cs="仿宋"/>
                <w:color w:val="333333"/>
                <w:kern w:val="0"/>
                <w:sz w:val="24"/>
                <w:szCs w:val="24"/>
                <w:lang w:val="en-US" w:eastAsia="zh-CN" w:bidi="ar-SA"/>
              </w:rPr>
              <w:t>第三名</w:t>
            </w:r>
          </w:p>
        </w:tc>
      </w:tr>
      <w:tr w14:paraId="6798F1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96" w:hRule="atLeast"/>
        </w:trPr>
        <w:tc>
          <w:tcPr>
            <w:tcW w:w="14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1B9DA5F">
            <w:pPr>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中标候选人</w:t>
            </w:r>
          </w:p>
          <w:p w14:paraId="4A6426A1">
            <w:pPr>
              <w:keepNext w:val="0"/>
              <w:keepLines w:val="0"/>
              <w:widowControl/>
              <w:suppressLineNumbers w:val="0"/>
              <w:spacing w:before="0" w:beforeAutospacing="0" w:after="0" w:afterAutospacing="0" w:line="18" w:lineRule="atLeast"/>
              <w:ind w:left="0" w:right="0"/>
              <w:jc w:val="center"/>
              <w:rPr>
                <w:rFonts w:hint="default" w:ascii="Calibri" w:hAnsi="Calibri" w:eastAsia="等线" w:cs="Calibri"/>
                <w:kern w:val="0"/>
                <w:sz w:val="21"/>
                <w:szCs w:val="21"/>
                <w:lang w:val="en-US" w:eastAsia="zh-CN" w:bidi="ar-SA"/>
              </w:rPr>
            </w:pPr>
            <w:r>
              <w:rPr>
                <w:rFonts w:hint="eastAsia" w:ascii="仿宋" w:hAnsi="仿宋" w:eastAsia="仿宋" w:cs="仿宋"/>
                <w:color w:val="333333"/>
                <w:kern w:val="0"/>
                <w:sz w:val="24"/>
                <w:szCs w:val="24"/>
                <w:lang w:val="en-US" w:eastAsia="zh-CN" w:bidi="ar-SA"/>
              </w:rPr>
              <w:t>名称</w:t>
            </w:r>
          </w:p>
        </w:tc>
        <w:tc>
          <w:tcPr>
            <w:tcW w:w="2567" w:type="dxa"/>
            <w:tcBorders>
              <w:top w:val="nil"/>
              <w:left w:val="nil"/>
              <w:bottom w:val="single" w:color="auto" w:sz="8" w:space="0"/>
              <w:right w:val="single" w:color="auto" w:sz="8" w:space="0"/>
            </w:tcBorders>
            <w:shd w:val="clear" w:color="auto" w:fill="auto"/>
            <w:tcMar>
              <w:left w:w="108" w:type="dxa"/>
              <w:right w:w="108" w:type="dxa"/>
            </w:tcMar>
            <w:vAlign w:val="center"/>
          </w:tcPr>
          <w:p w14:paraId="3BEE4CA8">
            <w:pPr>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kern w:val="0"/>
                <w:sz w:val="24"/>
                <w:szCs w:val="24"/>
                <w:lang w:val="en-US" w:eastAsia="zh-CN" w:bidi="ar-SA"/>
              </w:rPr>
            </w:pPr>
            <w:r>
              <w:rPr>
                <w:rFonts w:hint="default" w:ascii="仿宋" w:hAnsi="仿宋" w:eastAsia="仿宋" w:cs="仿宋"/>
                <w:color w:val="333333"/>
                <w:kern w:val="0"/>
                <w:sz w:val="24"/>
                <w:szCs w:val="24"/>
                <w:lang w:val="en-US" w:eastAsia="zh-CN" w:bidi="ar-SA"/>
              </w:rPr>
              <w:t>武汉洁尔靓清洗服务有限公司</w:t>
            </w:r>
          </w:p>
        </w:tc>
        <w:tc>
          <w:tcPr>
            <w:tcW w:w="2530" w:type="dxa"/>
            <w:tcBorders>
              <w:top w:val="nil"/>
              <w:left w:val="nil"/>
              <w:bottom w:val="single" w:color="auto" w:sz="8" w:space="0"/>
              <w:right w:val="single" w:color="auto" w:sz="8" w:space="0"/>
            </w:tcBorders>
            <w:shd w:val="clear" w:color="auto" w:fill="auto"/>
            <w:tcMar>
              <w:left w:w="108" w:type="dxa"/>
              <w:right w:w="108" w:type="dxa"/>
            </w:tcMar>
            <w:vAlign w:val="center"/>
          </w:tcPr>
          <w:p w14:paraId="7FD0B018">
            <w:pPr>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kern w:val="0"/>
                <w:sz w:val="24"/>
                <w:szCs w:val="24"/>
                <w:lang w:val="en-US" w:eastAsia="zh-CN" w:bidi="ar-SA"/>
              </w:rPr>
            </w:pPr>
            <w:r>
              <w:rPr>
                <w:rFonts w:hint="default" w:ascii="仿宋" w:hAnsi="仿宋" w:eastAsia="仿宋" w:cs="仿宋"/>
                <w:color w:val="333333"/>
                <w:kern w:val="0"/>
                <w:sz w:val="24"/>
                <w:szCs w:val="24"/>
                <w:lang w:val="en-US" w:eastAsia="zh-CN" w:bidi="ar-SA"/>
              </w:rPr>
              <w:t>武汉洁丽美环保工程有限公司</w:t>
            </w:r>
          </w:p>
        </w:tc>
        <w:tc>
          <w:tcPr>
            <w:tcW w:w="2042" w:type="dxa"/>
            <w:tcBorders>
              <w:top w:val="nil"/>
              <w:left w:val="nil"/>
              <w:bottom w:val="single" w:color="auto" w:sz="8" w:space="0"/>
              <w:right w:val="single" w:color="auto" w:sz="8" w:space="0"/>
            </w:tcBorders>
            <w:shd w:val="clear" w:color="auto" w:fill="auto"/>
            <w:tcMar>
              <w:left w:w="108" w:type="dxa"/>
              <w:right w:w="108" w:type="dxa"/>
            </w:tcMar>
            <w:vAlign w:val="center"/>
          </w:tcPr>
          <w:p w14:paraId="3B3ED8A0">
            <w:pPr>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kern w:val="0"/>
                <w:sz w:val="24"/>
                <w:szCs w:val="24"/>
                <w:lang w:val="en-US" w:eastAsia="zh-CN" w:bidi="ar-SA"/>
              </w:rPr>
            </w:pPr>
            <w:r>
              <w:rPr>
                <w:rFonts w:hint="default" w:ascii="仿宋" w:hAnsi="仿宋" w:eastAsia="仿宋" w:cs="仿宋"/>
                <w:color w:val="333333"/>
                <w:kern w:val="0"/>
                <w:sz w:val="24"/>
                <w:szCs w:val="24"/>
                <w:lang w:val="en-US" w:eastAsia="zh-CN" w:bidi="ar-SA"/>
              </w:rPr>
              <w:t>武汉建航科技环保节能工程有限公司</w:t>
            </w:r>
          </w:p>
        </w:tc>
      </w:tr>
      <w:tr w14:paraId="068AFD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14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1DDBD74">
            <w:pPr>
              <w:keepNext w:val="0"/>
              <w:keepLines w:val="0"/>
              <w:widowControl/>
              <w:suppressLineNumbers w:val="0"/>
              <w:spacing w:before="0" w:beforeAutospacing="0" w:after="0" w:afterAutospacing="0" w:line="18" w:lineRule="atLeast"/>
              <w:ind w:left="0" w:right="0"/>
              <w:jc w:val="center"/>
              <w:rPr>
                <w:rFonts w:hint="default" w:ascii="Calibri" w:hAnsi="Calibri" w:eastAsia="等线" w:cs="Calibri"/>
                <w:kern w:val="0"/>
                <w:sz w:val="21"/>
                <w:szCs w:val="21"/>
                <w:lang w:val="en-US" w:eastAsia="zh-CN" w:bidi="ar-SA"/>
              </w:rPr>
            </w:pPr>
            <w:r>
              <w:rPr>
                <w:rFonts w:hint="eastAsia" w:ascii="仿宋" w:hAnsi="仿宋" w:eastAsia="仿宋" w:cs="仿宋"/>
                <w:color w:val="333333"/>
                <w:kern w:val="0"/>
                <w:sz w:val="24"/>
                <w:szCs w:val="24"/>
                <w:lang w:val="en-US" w:eastAsia="zh-CN" w:bidi="ar-SA"/>
              </w:rPr>
              <w:t>响应报价</w:t>
            </w:r>
          </w:p>
        </w:tc>
        <w:tc>
          <w:tcPr>
            <w:tcW w:w="2567" w:type="dxa"/>
            <w:tcBorders>
              <w:top w:val="nil"/>
              <w:left w:val="nil"/>
              <w:bottom w:val="single" w:color="auto" w:sz="8" w:space="0"/>
              <w:right w:val="single" w:color="auto" w:sz="8" w:space="0"/>
            </w:tcBorders>
            <w:shd w:val="clear" w:color="auto" w:fill="auto"/>
            <w:tcMar>
              <w:left w:w="108" w:type="dxa"/>
              <w:right w:w="108" w:type="dxa"/>
            </w:tcMar>
            <w:vAlign w:val="center"/>
          </w:tcPr>
          <w:p w14:paraId="0AF6841C">
            <w:pPr>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48500</w:t>
            </w:r>
          </w:p>
        </w:tc>
        <w:tc>
          <w:tcPr>
            <w:tcW w:w="2530" w:type="dxa"/>
            <w:tcBorders>
              <w:top w:val="nil"/>
              <w:left w:val="nil"/>
              <w:bottom w:val="single" w:color="auto" w:sz="8" w:space="0"/>
              <w:right w:val="single" w:color="auto" w:sz="8" w:space="0"/>
            </w:tcBorders>
            <w:shd w:val="clear" w:color="auto" w:fill="auto"/>
            <w:tcMar>
              <w:left w:w="108" w:type="dxa"/>
              <w:right w:w="108" w:type="dxa"/>
            </w:tcMar>
            <w:vAlign w:val="center"/>
          </w:tcPr>
          <w:p w14:paraId="754EB43F">
            <w:pPr>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kern w:val="0"/>
                <w:sz w:val="24"/>
                <w:szCs w:val="24"/>
                <w:lang w:val="en-US" w:eastAsia="zh-CN" w:bidi="ar-SA"/>
              </w:rPr>
            </w:pPr>
            <w:r>
              <w:rPr>
                <w:rFonts w:hint="default" w:ascii="仿宋" w:hAnsi="仿宋" w:eastAsia="仿宋" w:cs="仿宋"/>
                <w:color w:val="333333"/>
                <w:kern w:val="0"/>
                <w:sz w:val="24"/>
                <w:szCs w:val="24"/>
                <w:lang w:val="en-US" w:eastAsia="zh-CN" w:bidi="ar-SA"/>
              </w:rPr>
              <w:t>55683</w:t>
            </w:r>
            <w:r>
              <w:rPr>
                <w:rFonts w:hint="eastAsia" w:ascii="仿宋" w:hAnsi="仿宋" w:eastAsia="仿宋" w:cs="仿宋"/>
                <w:color w:val="333333"/>
                <w:kern w:val="0"/>
                <w:sz w:val="24"/>
                <w:szCs w:val="24"/>
                <w:lang w:val="en-US" w:eastAsia="zh-CN" w:bidi="ar-SA"/>
              </w:rPr>
              <w:t>.</w:t>
            </w:r>
            <w:r>
              <w:rPr>
                <w:rFonts w:hint="default" w:ascii="仿宋" w:hAnsi="仿宋" w:eastAsia="仿宋" w:cs="仿宋"/>
                <w:color w:val="333333"/>
                <w:kern w:val="0"/>
                <w:sz w:val="24"/>
                <w:szCs w:val="24"/>
                <w:lang w:val="en-US" w:eastAsia="zh-CN" w:bidi="ar-SA"/>
              </w:rPr>
              <w:t xml:space="preserve">4 </w:t>
            </w:r>
          </w:p>
        </w:tc>
        <w:tc>
          <w:tcPr>
            <w:tcW w:w="2042" w:type="dxa"/>
            <w:tcBorders>
              <w:top w:val="nil"/>
              <w:left w:val="nil"/>
              <w:bottom w:val="single" w:color="auto" w:sz="8" w:space="0"/>
              <w:right w:val="single" w:color="auto" w:sz="8" w:space="0"/>
            </w:tcBorders>
            <w:shd w:val="clear" w:color="auto" w:fill="auto"/>
            <w:tcMar>
              <w:left w:w="108" w:type="dxa"/>
              <w:right w:w="108" w:type="dxa"/>
            </w:tcMar>
            <w:vAlign w:val="center"/>
          </w:tcPr>
          <w:p w14:paraId="0F3BC781">
            <w:pPr>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kern w:val="0"/>
                <w:sz w:val="24"/>
                <w:szCs w:val="24"/>
                <w:lang w:val="en-US" w:eastAsia="zh-CN" w:bidi="ar-SA"/>
              </w:rPr>
            </w:pPr>
            <w:r>
              <w:rPr>
                <w:rFonts w:hint="default" w:ascii="仿宋" w:hAnsi="仿宋" w:eastAsia="仿宋" w:cs="仿宋"/>
                <w:color w:val="333333"/>
                <w:kern w:val="0"/>
                <w:sz w:val="24"/>
                <w:szCs w:val="24"/>
                <w:lang w:val="en-US" w:eastAsia="zh-CN" w:bidi="ar-SA"/>
              </w:rPr>
              <w:t>6</w:t>
            </w:r>
            <w:r>
              <w:rPr>
                <w:rFonts w:hint="eastAsia" w:ascii="仿宋" w:hAnsi="仿宋" w:eastAsia="仿宋" w:cs="仿宋"/>
                <w:color w:val="333333"/>
                <w:kern w:val="0"/>
                <w:sz w:val="24"/>
                <w:szCs w:val="24"/>
                <w:lang w:val="en-US" w:eastAsia="zh-CN" w:bidi="ar-SA"/>
              </w:rPr>
              <w:t>4000</w:t>
            </w:r>
          </w:p>
        </w:tc>
      </w:tr>
      <w:tr w14:paraId="6A0980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5" w:hRule="atLeast"/>
        </w:trPr>
        <w:tc>
          <w:tcPr>
            <w:tcW w:w="14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102A4CA">
            <w:pPr>
              <w:keepNext w:val="0"/>
              <w:keepLines w:val="0"/>
              <w:widowControl/>
              <w:suppressLineNumbers w:val="0"/>
              <w:spacing w:before="0" w:beforeAutospacing="0" w:after="0" w:afterAutospacing="0" w:line="18" w:lineRule="atLeast"/>
              <w:ind w:left="0" w:right="0"/>
              <w:jc w:val="center"/>
              <w:rPr>
                <w:rFonts w:hint="default" w:ascii="Calibri" w:hAnsi="Calibri" w:eastAsia="仿宋" w:cs="Calibri"/>
                <w:kern w:val="0"/>
                <w:sz w:val="21"/>
                <w:szCs w:val="21"/>
                <w:lang w:val="en-US" w:eastAsia="zh-CN" w:bidi="ar-SA"/>
              </w:rPr>
            </w:pPr>
            <w:r>
              <w:rPr>
                <w:rFonts w:hint="eastAsia" w:ascii="仿宋" w:hAnsi="仿宋" w:eastAsia="仿宋" w:cs="仿宋"/>
                <w:color w:val="333333"/>
                <w:kern w:val="0"/>
                <w:sz w:val="24"/>
                <w:szCs w:val="24"/>
                <w:lang w:val="en-US" w:eastAsia="zh-CN" w:bidi="ar-SA"/>
              </w:rPr>
              <w:t>服务期</w:t>
            </w:r>
          </w:p>
        </w:tc>
        <w:tc>
          <w:tcPr>
            <w:tcW w:w="2567" w:type="dxa"/>
            <w:tcBorders>
              <w:top w:val="nil"/>
              <w:left w:val="nil"/>
              <w:bottom w:val="single" w:color="auto" w:sz="8" w:space="0"/>
              <w:right w:val="single" w:color="auto" w:sz="8" w:space="0"/>
            </w:tcBorders>
            <w:shd w:val="clear" w:color="auto" w:fill="auto"/>
            <w:tcMar>
              <w:left w:w="108" w:type="dxa"/>
              <w:right w:w="108" w:type="dxa"/>
            </w:tcMar>
            <w:vAlign w:val="center"/>
          </w:tcPr>
          <w:p w14:paraId="174A0E2A">
            <w:pPr>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kern w:val="0"/>
                <w:sz w:val="24"/>
                <w:szCs w:val="24"/>
                <w:lang w:val="en-US" w:eastAsia="zh-CN" w:bidi="ar-SA"/>
              </w:rPr>
            </w:pPr>
            <w:r>
              <w:rPr>
                <w:rFonts w:hint="default" w:ascii="仿宋" w:hAnsi="仿宋" w:eastAsia="仿宋" w:cs="仿宋"/>
                <w:color w:val="333333"/>
                <w:kern w:val="0"/>
                <w:sz w:val="24"/>
                <w:szCs w:val="24"/>
                <w:lang w:val="en-US" w:eastAsia="zh-CN" w:bidi="ar-SA"/>
              </w:rPr>
              <w:t>1年</w:t>
            </w:r>
          </w:p>
        </w:tc>
        <w:tc>
          <w:tcPr>
            <w:tcW w:w="2530" w:type="dxa"/>
            <w:tcBorders>
              <w:top w:val="nil"/>
              <w:left w:val="nil"/>
              <w:bottom w:val="single" w:color="auto" w:sz="8" w:space="0"/>
              <w:right w:val="single" w:color="auto" w:sz="8" w:space="0"/>
            </w:tcBorders>
            <w:shd w:val="clear" w:color="auto" w:fill="auto"/>
            <w:tcMar>
              <w:left w:w="108" w:type="dxa"/>
              <w:right w:w="108" w:type="dxa"/>
            </w:tcMar>
            <w:vAlign w:val="center"/>
          </w:tcPr>
          <w:p w14:paraId="33F41485">
            <w:pPr>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kern w:val="0"/>
                <w:sz w:val="24"/>
                <w:szCs w:val="24"/>
                <w:lang w:val="en-US" w:eastAsia="zh-CN" w:bidi="ar-SA"/>
              </w:rPr>
            </w:pPr>
            <w:r>
              <w:rPr>
                <w:rFonts w:hint="default" w:ascii="仿宋" w:hAnsi="仿宋" w:eastAsia="仿宋" w:cs="仿宋"/>
                <w:color w:val="333333"/>
                <w:kern w:val="0"/>
                <w:sz w:val="24"/>
                <w:szCs w:val="24"/>
                <w:lang w:val="en-US" w:eastAsia="zh-CN" w:bidi="ar-SA"/>
              </w:rPr>
              <w:t>1年</w:t>
            </w:r>
          </w:p>
        </w:tc>
        <w:tc>
          <w:tcPr>
            <w:tcW w:w="2042" w:type="dxa"/>
            <w:tcBorders>
              <w:top w:val="nil"/>
              <w:left w:val="nil"/>
              <w:bottom w:val="single" w:color="auto" w:sz="8" w:space="0"/>
              <w:right w:val="single" w:color="auto" w:sz="8" w:space="0"/>
            </w:tcBorders>
            <w:shd w:val="clear" w:color="auto" w:fill="auto"/>
            <w:tcMar>
              <w:left w:w="108" w:type="dxa"/>
              <w:right w:w="108" w:type="dxa"/>
            </w:tcMar>
            <w:vAlign w:val="center"/>
          </w:tcPr>
          <w:p w14:paraId="784D35AC">
            <w:pPr>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kern w:val="0"/>
                <w:sz w:val="24"/>
                <w:szCs w:val="24"/>
                <w:lang w:val="en-US" w:eastAsia="zh-CN" w:bidi="ar-SA"/>
              </w:rPr>
            </w:pPr>
            <w:r>
              <w:rPr>
                <w:rFonts w:hint="default" w:ascii="仿宋" w:hAnsi="仿宋" w:eastAsia="仿宋" w:cs="仿宋"/>
                <w:color w:val="333333"/>
                <w:kern w:val="0"/>
                <w:sz w:val="24"/>
                <w:szCs w:val="24"/>
                <w:lang w:val="en-US" w:eastAsia="zh-CN" w:bidi="ar-SA"/>
              </w:rPr>
              <w:t>1年</w:t>
            </w:r>
          </w:p>
        </w:tc>
      </w:tr>
    </w:tbl>
    <w:p w14:paraId="65673F6C">
      <w:pPr>
        <w:keepNext w:val="0"/>
        <w:keepLines w:val="0"/>
        <w:widowControl/>
        <w:suppressLineNumbers w:val="0"/>
        <w:spacing w:before="0" w:beforeAutospacing="0" w:after="0" w:afterAutospacing="0" w:line="480" w:lineRule="atLeast"/>
        <w:ind w:left="0" w:right="0"/>
        <w:jc w:val="left"/>
        <w:rPr>
          <w:rFonts w:hint="default" w:ascii="Calibri" w:hAnsi="Calibri" w:eastAsia="等线" w:cs="Calibri"/>
          <w:kern w:val="0"/>
          <w:sz w:val="21"/>
          <w:szCs w:val="21"/>
          <w:lang w:val="en-US" w:eastAsia="zh-CN" w:bidi="ar-SA"/>
        </w:rPr>
      </w:pPr>
      <w:r>
        <w:rPr>
          <w:rFonts w:hint="eastAsia" w:ascii="仿宋" w:hAnsi="仿宋" w:eastAsia="仿宋" w:cs="仿宋"/>
          <w:b/>
          <w:bCs/>
          <w:color w:val="333333"/>
          <w:kern w:val="0"/>
          <w:sz w:val="28"/>
          <w:szCs w:val="28"/>
          <w:lang w:val="en-US" w:eastAsia="zh-CN" w:bidi="ar-SA"/>
        </w:rPr>
        <w:t>三、评审情况</w:t>
      </w:r>
    </w:p>
    <w:tbl>
      <w:tblPr>
        <w:tblStyle w:val="3"/>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580"/>
        <w:gridCol w:w="5942"/>
      </w:tblGrid>
      <w:tr w14:paraId="0C85D1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5" w:hRule="atLeast"/>
        </w:trPr>
        <w:tc>
          <w:tcPr>
            <w:tcW w:w="258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9B2AA3A">
            <w:pPr>
              <w:keepNext w:val="0"/>
              <w:keepLines w:val="0"/>
              <w:widowControl/>
              <w:suppressLineNumbers w:val="0"/>
              <w:spacing w:before="0" w:beforeAutospacing="0" w:after="0" w:afterAutospacing="0" w:line="440" w:lineRule="atLeast"/>
              <w:ind w:left="0" w:right="0" w:firstLine="0"/>
              <w:jc w:val="center"/>
              <w:rPr>
                <w:rFonts w:hint="default" w:ascii="Calibri" w:hAnsi="Calibri" w:eastAsia="等线" w:cs="Calibri"/>
                <w:kern w:val="0"/>
                <w:sz w:val="21"/>
                <w:szCs w:val="21"/>
                <w:lang w:val="en-US" w:eastAsia="zh-CN" w:bidi="ar-SA"/>
              </w:rPr>
            </w:pPr>
            <w:r>
              <w:rPr>
                <w:rFonts w:hint="eastAsia" w:ascii="仿宋" w:hAnsi="仿宋" w:eastAsia="仿宋" w:cs="仿宋"/>
                <w:color w:val="333333"/>
                <w:kern w:val="0"/>
                <w:sz w:val="24"/>
                <w:szCs w:val="24"/>
                <w:lang w:val="en-US" w:eastAsia="zh-CN" w:bidi="ar-SA"/>
              </w:rPr>
              <w:t>评审情况资料</w:t>
            </w:r>
          </w:p>
        </w:tc>
        <w:tc>
          <w:tcPr>
            <w:tcW w:w="594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D87EB4E">
            <w:pPr>
              <w:keepNext w:val="0"/>
              <w:keepLines w:val="0"/>
              <w:widowControl/>
              <w:suppressLineNumbers w:val="0"/>
              <w:spacing w:before="0" w:beforeAutospacing="0" w:after="0" w:afterAutospacing="0" w:line="400" w:lineRule="atLeast"/>
              <w:ind w:left="0" w:right="0" w:firstLine="0"/>
              <w:jc w:val="center"/>
              <w:rPr>
                <w:rFonts w:hint="default" w:ascii="Calibri" w:hAnsi="Calibri" w:eastAsia="等线" w:cs="Calibri"/>
                <w:kern w:val="0"/>
                <w:sz w:val="21"/>
                <w:szCs w:val="21"/>
                <w:lang w:val="en-US" w:eastAsia="zh-CN" w:bidi="ar-SA"/>
              </w:rPr>
            </w:pPr>
            <w:r>
              <w:rPr>
                <w:rFonts w:hint="eastAsia" w:ascii="仿宋" w:hAnsi="仿宋" w:eastAsia="仿宋" w:cs="仿宋"/>
                <w:color w:val="333333"/>
                <w:kern w:val="0"/>
                <w:sz w:val="24"/>
                <w:szCs w:val="24"/>
                <w:lang w:val="en-US" w:eastAsia="zh-CN" w:bidi="ar-SA"/>
              </w:rPr>
              <w:t>（否决投标情况）</w:t>
            </w:r>
          </w:p>
        </w:tc>
      </w:tr>
      <w:tr w14:paraId="3D5C63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5" w:hRule="atLeast"/>
        </w:trPr>
        <w:tc>
          <w:tcPr>
            <w:tcW w:w="258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98088CC">
            <w:pPr>
              <w:keepNext w:val="0"/>
              <w:keepLines w:val="0"/>
              <w:widowControl/>
              <w:suppressLineNumbers w:val="0"/>
              <w:spacing w:before="0" w:beforeAutospacing="0" w:after="0" w:afterAutospacing="0" w:line="440" w:lineRule="atLeast"/>
              <w:ind w:left="0" w:right="0" w:firstLine="0"/>
              <w:jc w:val="center"/>
              <w:rPr>
                <w:rFonts w:hint="default"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无</w:t>
            </w:r>
          </w:p>
        </w:tc>
        <w:tc>
          <w:tcPr>
            <w:tcW w:w="594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548833A">
            <w:pPr>
              <w:keepNext w:val="0"/>
              <w:keepLines w:val="0"/>
              <w:widowControl/>
              <w:suppressLineNumbers w:val="0"/>
              <w:spacing w:before="0" w:beforeAutospacing="0" w:after="0" w:afterAutospacing="0" w:line="400" w:lineRule="atLeast"/>
              <w:ind w:left="0" w:right="0" w:firstLine="0"/>
              <w:jc w:val="center"/>
              <w:rPr>
                <w:rFonts w:hint="eastAsia" w:ascii="仿宋" w:hAnsi="仿宋" w:eastAsia="仿宋" w:cs="仿宋"/>
                <w:color w:val="333333"/>
                <w:kern w:val="0"/>
                <w:sz w:val="24"/>
                <w:szCs w:val="24"/>
                <w:lang w:val="en-US" w:eastAsia="zh-CN" w:bidi="ar-SA"/>
              </w:rPr>
            </w:pPr>
            <w:r>
              <w:rPr>
                <w:rFonts w:hint="eastAsia" w:ascii="仿宋" w:hAnsi="仿宋" w:eastAsia="仿宋" w:cs="仿宋"/>
                <w:color w:val="333333"/>
                <w:kern w:val="0"/>
                <w:sz w:val="24"/>
                <w:szCs w:val="24"/>
                <w:lang w:val="en-US" w:eastAsia="zh-CN" w:bidi="ar-SA"/>
              </w:rPr>
              <w:t>无</w:t>
            </w:r>
          </w:p>
        </w:tc>
      </w:tr>
    </w:tbl>
    <w:p w14:paraId="6EFC2715">
      <w:pPr>
        <w:keepNext w:val="0"/>
        <w:keepLines w:val="0"/>
        <w:widowControl/>
        <w:suppressLineNumbers w:val="0"/>
        <w:spacing w:before="0" w:beforeAutospacing="0" w:after="0" w:afterAutospacing="0" w:line="240" w:lineRule="auto"/>
        <w:ind w:right="0"/>
        <w:jc w:val="left"/>
        <w:rPr>
          <w:rFonts w:hint="default" w:ascii="仿宋" w:hAnsi="仿宋" w:eastAsia="仿宋" w:cs="仿宋"/>
          <w:b/>
          <w:bCs/>
          <w:color w:val="333333"/>
          <w:kern w:val="0"/>
          <w:sz w:val="24"/>
          <w:szCs w:val="24"/>
          <w:lang w:val="en-US" w:eastAsia="zh-CN" w:bidi="ar-SA"/>
        </w:rPr>
      </w:pPr>
    </w:p>
    <w:p w14:paraId="69BEB16F">
      <w:pPr>
        <w:rPr>
          <w:rFonts w:hint="eastAsia" w:ascii="仿宋" w:hAnsi="仿宋" w:eastAsia="仿宋" w:cs="Times New Roman"/>
          <w:sz w:val="24"/>
          <w:szCs w:val="24"/>
          <w:u w:val="single"/>
          <w:lang w:eastAsia="zh-CN"/>
        </w:rPr>
      </w:pPr>
    </w:p>
    <w:p w14:paraId="20B423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97B00"/>
    <w:rsid w:val="00494FFB"/>
    <w:rsid w:val="047F035F"/>
    <w:rsid w:val="079A613C"/>
    <w:rsid w:val="07EA57BF"/>
    <w:rsid w:val="182C2DE0"/>
    <w:rsid w:val="1E3E066D"/>
    <w:rsid w:val="201C7BDE"/>
    <w:rsid w:val="23C242DB"/>
    <w:rsid w:val="2A8D5961"/>
    <w:rsid w:val="2CB97B00"/>
    <w:rsid w:val="2F536D32"/>
    <w:rsid w:val="31FB4FF0"/>
    <w:rsid w:val="34153696"/>
    <w:rsid w:val="3B455DE4"/>
    <w:rsid w:val="41D8350E"/>
    <w:rsid w:val="42D9578F"/>
    <w:rsid w:val="4383394D"/>
    <w:rsid w:val="47C95AE7"/>
    <w:rsid w:val="48E74EFD"/>
    <w:rsid w:val="497E1695"/>
    <w:rsid w:val="4A0A1B50"/>
    <w:rsid w:val="4A3C6604"/>
    <w:rsid w:val="4A6C6EE9"/>
    <w:rsid w:val="4C1F7672"/>
    <w:rsid w:val="53A5521A"/>
    <w:rsid w:val="5A623E64"/>
    <w:rsid w:val="651D7306"/>
    <w:rsid w:val="66DE4873"/>
    <w:rsid w:val="66FB3677"/>
    <w:rsid w:val="6CBC3CA1"/>
    <w:rsid w:val="7A8751DA"/>
    <w:rsid w:val="7AB006D4"/>
    <w:rsid w:val="7EEC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623</Words>
  <Characters>707</Characters>
  <Lines>0</Lines>
  <Paragraphs>0</Paragraphs>
  <TotalTime>0</TotalTime>
  <ScaleCrop>false</ScaleCrop>
  <LinksUpToDate>false</LinksUpToDate>
  <CharactersWithSpaces>737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2025-02-28T04:05:00Z</dcterms:created>
  <dc:creator>ZSHJ</dc:creator>
  <cp:lastModifiedBy>zb2-4</cp:lastModifiedBy>
  <dcterms:modified xsi:type="dcterms:W3CDTF">2025-07-30T09:59:17Z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FA7B578D262840B7BB11C42842EC4D40_11</vt:lpwstr>
  </property>
  <property fmtid="{D5CDD505-2E9C-101B-9397-08002B2CF9AE}" pid="4" name="KSOTemplateDocerSaveRecord">
    <vt:lpwstr>eyJoZGlkIjoiN2QxOTQ0YzE2OTViOWJhZmU1MGQ2ZmVjNGFkMDc3N2MiLCJ1c2VySWQiOiIyODQyNjQ3ODkifQ==</vt:lpwstr>
  </property>
</Properties>
</file>