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AD1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宋体" w:hAnsi="宋体" w:eastAsia="宋体" w:cs="宋体"/>
          <w:b/>
          <w:bCs/>
          <w:i w:val="0"/>
          <w:iCs w:val="0"/>
          <w:caps w:val="0"/>
          <w:color w:val="333333"/>
          <w:spacing w:val="0"/>
          <w:kern w:val="0"/>
          <w:sz w:val="31"/>
          <w:szCs w:val="31"/>
          <w:lang w:val="en-US" w:eastAsia="zh-CN" w:bidi="ar"/>
        </w:rPr>
      </w:pPr>
      <w:bookmarkStart w:id="0" w:name="_GoBack"/>
      <w:r>
        <w:rPr>
          <w:rFonts w:hint="eastAsia" w:ascii="宋体" w:hAnsi="宋体" w:eastAsia="宋体" w:cs="宋体"/>
          <w:b/>
          <w:bCs/>
          <w:i w:val="0"/>
          <w:iCs w:val="0"/>
          <w:caps w:val="0"/>
          <w:color w:val="333333"/>
          <w:spacing w:val="0"/>
          <w:kern w:val="0"/>
          <w:sz w:val="31"/>
          <w:szCs w:val="31"/>
          <w:lang w:val="en-US" w:eastAsia="zh-CN" w:bidi="ar"/>
        </w:rPr>
        <w:t>更新部分T3航站楼行李系统设备之武汉天河机场海关卫生检疫手提行李通道设备购置及安装(HBSJ-202506MH-003001001)招标公告</w:t>
      </w:r>
    </w:p>
    <w:bookmarkEnd w:id="0"/>
    <w:p w14:paraId="168D9A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宋体" w:hAnsi="宋体" w:eastAsia="宋体" w:cs="宋体"/>
          <w:i w:val="0"/>
          <w:iCs w:val="0"/>
          <w:caps w:val="0"/>
          <w:color w:val="333333"/>
          <w:spacing w:val="0"/>
          <w:sz w:val="31"/>
          <w:szCs w:val="31"/>
        </w:rPr>
      </w:pPr>
      <w:r>
        <w:rPr>
          <w:rFonts w:hint="eastAsia" w:ascii="宋体" w:hAnsi="宋体" w:eastAsia="宋体" w:cs="宋体"/>
          <w:i w:val="0"/>
          <w:iCs w:val="0"/>
          <w:caps w:val="0"/>
          <w:color w:val="333333"/>
          <w:spacing w:val="0"/>
          <w:kern w:val="0"/>
          <w:sz w:val="31"/>
          <w:szCs w:val="31"/>
          <w:lang w:val="en-US" w:eastAsia="zh-CN" w:bidi="ar"/>
        </w:rPr>
        <w:t>招标编号：HBSJ-202506MH-003001001</w:t>
      </w:r>
    </w:p>
    <w:p w14:paraId="478026D3">
      <w:pPr>
        <w:keepNext w:val="0"/>
        <w:keepLines w:val="0"/>
        <w:widowControl/>
        <w:suppressLineNumbers w:val="0"/>
        <w:spacing w:before="0" w:beforeAutospacing="0" w:after="0" w:afterAutospacing="0" w:line="23" w:lineRule="atLeast"/>
        <w:ind w:left="0" w:right="0" w:firstLine="620" w:firstLineChars="200"/>
        <w:jc w:val="left"/>
        <w:rPr>
          <w:rFonts w:hint="eastAsia" w:ascii="宋体" w:hAnsi="宋体" w:eastAsia="宋体" w:cs="宋体"/>
          <w:i w:val="0"/>
          <w:iCs w:val="0"/>
          <w:caps w:val="0"/>
          <w:color w:val="333333"/>
          <w:spacing w:val="0"/>
          <w:kern w:val="0"/>
          <w:sz w:val="31"/>
          <w:szCs w:val="31"/>
          <w:lang w:val="en-US" w:eastAsia="zh-CN" w:bidi="ar"/>
        </w:rPr>
      </w:pPr>
    </w:p>
    <w:p w14:paraId="306380D1">
      <w:pPr>
        <w:keepNext w:val="0"/>
        <w:keepLines w:val="0"/>
        <w:widowControl/>
        <w:suppressLineNumbers w:val="0"/>
        <w:spacing w:before="0" w:beforeAutospacing="0" w:after="0" w:afterAutospacing="0" w:line="23" w:lineRule="atLeast"/>
        <w:ind w:left="0" w:right="0" w:firstLine="620" w:firstLineChars="200"/>
        <w:jc w:val="left"/>
        <w:rPr>
          <w:rFonts w:hint="eastAsia" w:ascii="宋体" w:hAnsi="宋体" w:eastAsia="宋体" w:cs="宋体"/>
          <w:i w:val="0"/>
          <w:iCs w:val="0"/>
          <w:caps w:val="0"/>
          <w:color w:val="333333"/>
          <w:spacing w:val="0"/>
          <w:sz w:val="31"/>
          <w:szCs w:val="31"/>
        </w:rPr>
      </w:pPr>
      <w:r>
        <w:rPr>
          <w:rFonts w:hint="eastAsia" w:ascii="宋体" w:hAnsi="宋体" w:eastAsia="宋体" w:cs="宋体"/>
          <w:i w:val="0"/>
          <w:iCs w:val="0"/>
          <w:caps w:val="0"/>
          <w:color w:val="333333"/>
          <w:spacing w:val="0"/>
          <w:kern w:val="0"/>
          <w:sz w:val="31"/>
          <w:szCs w:val="31"/>
          <w:lang w:val="en-US" w:eastAsia="zh-CN" w:bidi="ar"/>
        </w:rPr>
        <w:t>1.招标条件</w:t>
      </w:r>
    </w:p>
    <w:p w14:paraId="4DC74772">
      <w:pPr>
        <w:keepNext w:val="0"/>
        <w:keepLines w:val="0"/>
        <w:widowControl/>
        <w:suppressLineNumbers w:val="0"/>
        <w:spacing w:before="0" w:beforeAutospacing="0" w:after="0" w:afterAutospacing="0" w:line="23" w:lineRule="atLeast"/>
        <w:ind w:left="0" w:right="0" w:firstLine="620" w:firstLineChars="200"/>
        <w:jc w:val="left"/>
        <w:rPr>
          <w:rFonts w:hint="eastAsia" w:ascii="宋体" w:hAnsi="宋体" w:eastAsia="宋体" w:cs="宋体"/>
          <w:i w:val="0"/>
          <w:iCs w:val="0"/>
          <w:caps w:val="0"/>
          <w:color w:val="333333"/>
          <w:spacing w:val="0"/>
          <w:sz w:val="31"/>
          <w:szCs w:val="31"/>
        </w:rPr>
      </w:pPr>
      <w:r>
        <w:rPr>
          <w:rFonts w:hint="eastAsia" w:ascii="宋体" w:hAnsi="宋体" w:eastAsia="宋体" w:cs="宋体"/>
          <w:i w:val="0"/>
          <w:iCs w:val="0"/>
          <w:caps w:val="0"/>
          <w:color w:val="333333"/>
          <w:spacing w:val="0"/>
          <w:kern w:val="0"/>
          <w:sz w:val="31"/>
          <w:szCs w:val="31"/>
          <w:lang w:val="en-US" w:eastAsia="zh-CN" w:bidi="ar"/>
        </w:rPr>
        <w:t>本招标项目更新部分T3航站楼行李系统设备之武汉天河机场海关卫生检疫手提行李通道设备购置及安装已由武汉天河机场有限责任公司以武汉机场发〔2025〕96号批准建设，项目业主为武汉天河机场有限责任公司,建设资金来自企业自筹和超长期国债补贴。项目出资比例为100.0%，招标人为武汉天河机场有限责任公司，招标代理机构为公诚管理咨询有限公司。项目已具备招标条件，现对该项目进行公开招标。</w:t>
      </w:r>
    </w:p>
    <w:p w14:paraId="2910999F">
      <w:pPr>
        <w:keepNext w:val="0"/>
        <w:keepLines w:val="0"/>
        <w:widowControl/>
        <w:suppressLineNumbers w:val="0"/>
        <w:spacing w:before="0" w:beforeAutospacing="0" w:after="0" w:afterAutospacing="0" w:line="23" w:lineRule="atLeast"/>
        <w:ind w:left="0" w:right="0" w:firstLine="620" w:firstLineChars="200"/>
        <w:jc w:val="left"/>
        <w:rPr>
          <w:rFonts w:hint="eastAsia" w:ascii="宋体" w:hAnsi="宋体" w:eastAsia="宋体" w:cs="宋体"/>
          <w:i w:val="0"/>
          <w:iCs w:val="0"/>
          <w:caps w:val="0"/>
          <w:color w:val="333333"/>
          <w:spacing w:val="0"/>
          <w:sz w:val="31"/>
          <w:szCs w:val="31"/>
        </w:rPr>
      </w:pPr>
      <w:r>
        <w:rPr>
          <w:rFonts w:hint="eastAsia" w:ascii="宋体" w:hAnsi="宋体" w:eastAsia="宋体" w:cs="宋体"/>
          <w:i w:val="0"/>
          <w:iCs w:val="0"/>
          <w:caps w:val="0"/>
          <w:color w:val="333333"/>
          <w:spacing w:val="0"/>
          <w:kern w:val="0"/>
          <w:sz w:val="31"/>
          <w:szCs w:val="31"/>
          <w:lang w:val="en-US" w:eastAsia="zh-CN" w:bidi="ar"/>
        </w:rPr>
        <w:t>2.项目概况与招标范围</w:t>
      </w:r>
    </w:p>
    <w:p w14:paraId="02132742">
      <w:pPr>
        <w:keepNext w:val="0"/>
        <w:keepLines w:val="0"/>
        <w:widowControl/>
        <w:suppressLineNumbers w:val="0"/>
        <w:spacing w:before="0" w:beforeAutospacing="0" w:after="0" w:afterAutospacing="0" w:line="23" w:lineRule="atLeast"/>
        <w:ind w:left="0" w:right="0" w:firstLine="620" w:firstLineChars="200"/>
        <w:jc w:val="left"/>
        <w:rPr>
          <w:rFonts w:hint="eastAsia" w:ascii="宋体" w:hAnsi="宋体" w:eastAsia="宋体" w:cs="宋体"/>
          <w:i w:val="0"/>
          <w:iCs w:val="0"/>
          <w:caps w:val="0"/>
          <w:color w:val="333333"/>
          <w:spacing w:val="0"/>
          <w:sz w:val="31"/>
          <w:szCs w:val="31"/>
        </w:rPr>
      </w:pPr>
      <w:r>
        <w:rPr>
          <w:rFonts w:hint="eastAsia" w:ascii="宋体" w:hAnsi="宋体" w:eastAsia="宋体" w:cs="宋体"/>
          <w:i w:val="0"/>
          <w:iCs w:val="0"/>
          <w:caps w:val="0"/>
          <w:color w:val="333333"/>
          <w:spacing w:val="0"/>
          <w:kern w:val="0"/>
          <w:sz w:val="31"/>
          <w:szCs w:val="31"/>
          <w:lang w:val="en-US" w:eastAsia="zh-CN" w:bidi="ar"/>
        </w:rPr>
        <w:t>2.1项目概况</w:t>
      </w:r>
    </w:p>
    <w:p w14:paraId="37FAE7DB">
      <w:pPr>
        <w:keepNext w:val="0"/>
        <w:keepLines w:val="0"/>
        <w:widowControl/>
        <w:suppressLineNumbers w:val="0"/>
        <w:spacing w:before="0" w:beforeAutospacing="0" w:after="0" w:afterAutospacing="0" w:line="23" w:lineRule="atLeast"/>
        <w:ind w:left="0" w:right="0" w:firstLine="620" w:firstLineChars="200"/>
        <w:jc w:val="left"/>
        <w:rPr>
          <w:rFonts w:hint="eastAsia" w:ascii="宋体" w:hAnsi="宋体" w:eastAsia="宋体" w:cs="宋体"/>
          <w:i w:val="0"/>
          <w:iCs w:val="0"/>
          <w:caps w:val="0"/>
          <w:color w:val="333333"/>
          <w:spacing w:val="0"/>
          <w:sz w:val="31"/>
          <w:szCs w:val="31"/>
        </w:rPr>
      </w:pPr>
      <w:r>
        <w:rPr>
          <w:rFonts w:hint="eastAsia" w:ascii="宋体" w:hAnsi="宋体" w:eastAsia="宋体" w:cs="宋体"/>
          <w:i w:val="0"/>
          <w:iCs w:val="0"/>
          <w:caps w:val="0"/>
          <w:color w:val="333333"/>
          <w:spacing w:val="0"/>
          <w:kern w:val="0"/>
          <w:sz w:val="31"/>
          <w:szCs w:val="31"/>
          <w:lang w:val="en-US" w:eastAsia="zh-CN" w:bidi="ar"/>
        </w:rPr>
        <w:t>建设地点：武汉天河机场T3航站楼国际到达海关检疫区域</w:t>
      </w:r>
      <w:r>
        <w:rPr>
          <w:rFonts w:hint="eastAsia" w:ascii="宋体" w:hAnsi="宋体" w:eastAsia="宋体" w:cs="宋体"/>
          <w:i w:val="0"/>
          <w:iCs w:val="0"/>
          <w:caps w:val="0"/>
          <w:color w:val="333333"/>
          <w:spacing w:val="0"/>
          <w:kern w:val="0"/>
          <w:sz w:val="31"/>
          <w:szCs w:val="31"/>
          <w:lang w:val="en-US" w:eastAsia="zh-CN" w:bidi="ar"/>
        </w:rPr>
        <w:br w:type="textWrapping"/>
      </w:r>
      <w:r>
        <w:rPr>
          <w:rFonts w:hint="eastAsia" w:ascii="宋体" w:hAnsi="宋体" w:eastAsia="宋体" w:cs="宋体"/>
          <w:i w:val="0"/>
          <w:iCs w:val="0"/>
          <w:caps w:val="0"/>
          <w:color w:val="333333"/>
          <w:spacing w:val="0"/>
          <w:kern w:val="0"/>
          <w:sz w:val="31"/>
          <w:szCs w:val="31"/>
          <w:lang w:val="en-US" w:eastAsia="zh-CN" w:bidi="ar"/>
        </w:rPr>
        <w:t>建设规模：项目总投资为553.63万元</w:t>
      </w:r>
      <w:r>
        <w:rPr>
          <w:rFonts w:hint="eastAsia" w:ascii="宋体" w:hAnsi="宋体" w:eastAsia="宋体" w:cs="宋体"/>
          <w:i w:val="0"/>
          <w:iCs w:val="0"/>
          <w:caps w:val="0"/>
          <w:color w:val="333333"/>
          <w:spacing w:val="0"/>
          <w:kern w:val="0"/>
          <w:sz w:val="31"/>
          <w:szCs w:val="31"/>
          <w:lang w:val="en-US" w:eastAsia="zh-CN" w:bidi="ar"/>
        </w:rPr>
        <w:br w:type="textWrapping"/>
      </w:r>
      <w:r>
        <w:rPr>
          <w:rFonts w:hint="eastAsia" w:ascii="宋体" w:hAnsi="宋体" w:eastAsia="宋体" w:cs="宋体"/>
          <w:i w:val="0"/>
          <w:iCs w:val="0"/>
          <w:caps w:val="0"/>
          <w:color w:val="333333"/>
          <w:spacing w:val="0"/>
          <w:kern w:val="0"/>
          <w:sz w:val="31"/>
          <w:szCs w:val="31"/>
          <w:lang w:val="en-US" w:eastAsia="zh-CN" w:bidi="ar"/>
        </w:rPr>
        <w:t>其他：/</w:t>
      </w:r>
    </w:p>
    <w:p w14:paraId="582D79EC">
      <w:pPr>
        <w:keepNext w:val="0"/>
        <w:keepLines w:val="0"/>
        <w:widowControl/>
        <w:suppressLineNumbers w:val="0"/>
        <w:spacing w:before="0" w:beforeAutospacing="0" w:after="0" w:afterAutospacing="0" w:line="23" w:lineRule="atLeast"/>
        <w:ind w:left="0" w:right="0" w:firstLine="620" w:firstLineChars="200"/>
        <w:jc w:val="left"/>
        <w:rPr>
          <w:rFonts w:hint="eastAsia" w:ascii="宋体" w:hAnsi="宋体" w:eastAsia="宋体" w:cs="宋体"/>
          <w:i w:val="0"/>
          <w:iCs w:val="0"/>
          <w:caps w:val="0"/>
          <w:color w:val="333333"/>
          <w:spacing w:val="0"/>
          <w:sz w:val="31"/>
          <w:szCs w:val="31"/>
        </w:rPr>
      </w:pPr>
      <w:r>
        <w:rPr>
          <w:rFonts w:hint="eastAsia" w:ascii="宋体" w:hAnsi="宋体" w:eastAsia="宋体" w:cs="宋体"/>
          <w:i w:val="0"/>
          <w:iCs w:val="0"/>
          <w:caps w:val="0"/>
          <w:color w:val="333333"/>
          <w:spacing w:val="0"/>
          <w:kern w:val="0"/>
          <w:sz w:val="31"/>
          <w:szCs w:val="31"/>
          <w:lang w:val="en-US" w:eastAsia="zh-CN" w:bidi="ar"/>
        </w:rPr>
        <w:t>2.2招标范围</w:t>
      </w:r>
    </w:p>
    <w:p w14:paraId="3FF62959">
      <w:pPr>
        <w:keepNext w:val="0"/>
        <w:keepLines w:val="0"/>
        <w:widowControl/>
        <w:suppressLineNumbers w:val="0"/>
        <w:spacing w:before="0" w:beforeAutospacing="0" w:after="0" w:afterAutospacing="0" w:line="23" w:lineRule="atLeast"/>
        <w:ind w:left="0" w:right="0" w:firstLine="620" w:firstLineChars="200"/>
        <w:jc w:val="left"/>
        <w:rPr>
          <w:rFonts w:hint="eastAsia" w:ascii="宋体" w:hAnsi="宋体" w:eastAsia="宋体" w:cs="宋体"/>
          <w:i w:val="0"/>
          <w:iCs w:val="0"/>
          <w:caps w:val="0"/>
          <w:color w:val="333333"/>
          <w:spacing w:val="0"/>
          <w:sz w:val="31"/>
          <w:szCs w:val="31"/>
        </w:rPr>
      </w:pPr>
      <w:r>
        <w:rPr>
          <w:rFonts w:hint="eastAsia" w:ascii="宋体" w:hAnsi="宋体" w:eastAsia="宋体" w:cs="宋体"/>
          <w:i w:val="0"/>
          <w:iCs w:val="0"/>
          <w:caps w:val="0"/>
          <w:color w:val="333333"/>
          <w:spacing w:val="0"/>
          <w:kern w:val="0"/>
          <w:sz w:val="31"/>
          <w:szCs w:val="31"/>
          <w:lang w:val="en-US" w:eastAsia="zh-CN" w:bidi="ar"/>
        </w:rPr>
        <w:t>招标范围：1.将现状原有设备进行搬迁，搬迁设备为7套海关通道、4套智能检疫查验台、1台X光机，现状设备搬迁至指定位置。2.对现状设备中的工作人员闸机进行利旧，调整设备位置，对现状设备中可利用的3套人脸识别摄像机、4套红外测温设备进行利旧，与新增预检通道配套使用。3.新增6条海关手提行李预检通道。4.新增海关定制监测台/服务台。5.对约180平方米建筑地面装修进行拆除，设备安装完毕后按照原地面构造做法修复。6.设置约12.5m长软隔断。7.其中，新增设备用电与现状设备取电位置一致，位于卫检指挥中心机房，利用现状电缆桥架进行接引布线。原设备总负荷约21kW，更换后设备总负荷约为36kW。</w:t>
      </w:r>
      <w:r>
        <w:rPr>
          <w:rFonts w:hint="eastAsia" w:ascii="宋体" w:hAnsi="宋体" w:eastAsia="宋体" w:cs="宋体"/>
          <w:i w:val="0"/>
          <w:iCs w:val="0"/>
          <w:caps w:val="0"/>
          <w:color w:val="333333"/>
          <w:spacing w:val="0"/>
          <w:kern w:val="0"/>
          <w:sz w:val="31"/>
          <w:szCs w:val="31"/>
          <w:lang w:val="en-US" w:eastAsia="zh-CN" w:bidi="ar"/>
        </w:rPr>
        <w:br w:type="textWrapping"/>
      </w:r>
      <w:r>
        <w:rPr>
          <w:rFonts w:hint="eastAsia" w:ascii="宋体" w:hAnsi="宋体" w:eastAsia="宋体" w:cs="宋体"/>
          <w:i w:val="0"/>
          <w:iCs w:val="0"/>
          <w:caps w:val="0"/>
          <w:color w:val="333333"/>
          <w:spacing w:val="0"/>
          <w:kern w:val="0"/>
          <w:sz w:val="31"/>
          <w:szCs w:val="31"/>
          <w:lang w:val="en-US" w:eastAsia="zh-CN" w:bidi="ar"/>
        </w:rPr>
        <w:t>标段划分：1个标段</w:t>
      </w:r>
      <w:r>
        <w:rPr>
          <w:rFonts w:hint="eastAsia" w:ascii="宋体" w:hAnsi="宋体" w:eastAsia="宋体" w:cs="宋体"/>
          <w:i w:val="0"/>
          <w:iCs w:val="0"/>
          <w:caps w:val="0"/>
          <w:color w:val="333333"/>
          <w:spacing w:val="0"/>
          <w:kern w:val="0"/>
          <w:sz w:val="31"/>
          <w:szCs w:val="31"/>
          <w:lang w:val="en-US" w:eastAsia="zh-CN" w:bidi="ar"/>
        </w:rPr>
        <w:br w:type="textWrapping"/>
      </w:r>
      <w:r>
        <w:rPr>
          <w:rFonts w:hint="eastAsia" w:ascii="宋体" w:hAnsi="宋体" w:eastAsia="宋体" w:cs="宋体"/>
          <w:i w:val="0"/>
          <w:iCs w:val="0"/>
          <w:caps w:val="0"/>
          <w:color w:val="333333"/>
          <w:spacing w:val="0"/>
          <w:kern w:val="0"/>
          <w:sz w:val="31"/>
          <w:szCs w:val="31"/>
          <w:lang w:val="en-US" w:eastAsia="zh-CN" w:bidi="ar"/>
        </w:rPr>
        <w:t>交货地点：武汉天河机场T3航站楼国际到达海关检疫区域。</w:t>
      </w:r>
      <w:r>
        <w:rPr>
          <w:rFonts w:hint="eastAsia" w:ascii="宋体" w:hAnsi="宋体" w:eastAsia="宋体" w:cs="宋体"/>
          <w:i w:val="0"/>
          <w:iCs w:val="0"/>
          <w:caps w:val="0"/>
          <w:color w:val="333333"/>
          <w:spacing w:val="0"/>
          <w:kern w:val="0"/>
          <w:sz w:val="31"/>
          <w:szCs w:val="31"/>
          <w:lang w:val="en-US" w:eastAsia="zh-CN" w:bidi="ar"/>
        </w:rPr>
        <w:br w:type="textWrapping"/>
      </w:r>
      <w:r>
        <w:rPr>
          <w:rFonts w:hint="eastAsia" w:ascii="宋体" w:hAnsi="宋体" w:eastAsia="宋体" w:cs="宋体"/>
          <w:i w:val="0"/>
          <w:iCs w:val="0"/>
          <w:caps w:val="0"/>
          <w:color w:val="333333"/>
          <w:spacing w:val="0"/>
          <w:kern w:val="0"/>
          <w:sz w:val="31"/>
          <w:szCs w:val="31"/>
          <w:lang w:val="en-US" w:eastAsia="zh-CN" w:bidi="ar"/>
        </w:rPr>
        <w:t>计划交货期：自合同签署之日起90日历天内完成到货安装及调试。</w:t>
      </w:r>
    </w:p>
    <w:p w14:paraId="306BA25E">
      <w:pPr>
        <w:keepNext w:val="0"/>
        <w:keepLines w:val="0"/>
        <w:widowControl/>
        <w:suppressLineNumbers w:val="0"/>
        <w:spacing w:before="0" w:beforeAutospacing="0" w:after="0" w:afterAutospacing="0" w:line="23" w:lineRule="atLeast"/>
        <w:ind w:left="0" w:right="0" w:firstLine="620" w:firstLineChars="200"/>
        <w:jc w:val="left"/>
        <w:rPr>
          <w:rFonts w:hint="eastAsia" w:ascii="宋体" w:hAnsi="宋体" w:eastAsia="宋体" w:cs="宋体"/>
          <w:i w:val="0"/>
          <w:iCs w:val="0"/>
          <w:caps w:val="0"/>
          <w:color w:val="333333"/>
          <w:spacing w:val="0"/>
          <w:sz w:val="31"/>
          <w:szCs w:val="31"/>
        </w:rPr>
      </w:pPr>
      <w:r>
        <w:rPr>
          <w:rFonts w:hint="eastAsia" w:ascii="宋体" w:hAnsi="宋体" w:eastAsia="宋体" w:cs="宋体"/>
          <w:i w:val="0"/>
          <w:iCs w:val="0"/>
          <w:caps w:val="0"/>
          <w:color w:val="333333"/>
          <w:spacing w:val="0"/>
          <w:kern w:val="0"/>
          <w:sz w:val="31"/>
          <w:szCs w:val="31"/>
          <w:lang w:val="en-US" w:eastAsia="zh-CN" w:bidi="ar"/>
        </w:rPr>
        <w:t>2.3其他：/</w:t>
      </w:r>
    </w:p>
    <w:p w14:paraId="6561640F">
      <w:pPr>
        <w:keepNext w:val="0"/>
        <w:keepLines w:val="0"/>
        <w:widowControl/>
        <w:suppressLineNumbers w:val="0"/>
        <w:spacing w:before="0" w:beforeAutospacing="0" w:after="0" w:afterAutospacing="0" w:line="23" w:lineRule="atLeast"/>
        <w:ind w:left="0" w:right="0" w:firstLine="620" w:firstLineChars="200"/>
        <w:jc w:val="left"/>
        <w:rPr>
          <w:rFonts w:hint="eastAsia" w:ascii="宋体" w:hAnsi="宋体" w:eastAsia="宋体" w:cs="宋体"/>
          <w:i w:val="0"/>
          <w:iCs w:val="0"/>
          <w:caps w:val="0"/>
          <w:color w:val="333333"/>
          <w:spacing w:val="0"/>
          <w:sz w:val="31"/>
          <w:szCs w:val="31"/>
        </w:rPr>
      </w:pPr>
      <w:r>
        <w:rPr>
          <w:rFonts w:hint="eastAsia" w:ascii="宋体" w:hAnsi="宋体" w:eastAsia="宋体" w:cs="宋体"/>
          <w:i w:val="0"/>
          <w:iCs w:val="0"/>
          <w:caps w:val="0"/>
          <w:color w:val="333333"/>
          <w:spacing w:val="0"/>
          <w:kern w:val="0"/>
          <w:sz w:val="31"/>
          <w:szCs w:val="31"/>
          <w:lang w:val="en-US" w:eastAsia="zh-CN" w:bidi="ar"/>
        </w:rPr>
        <w:t>3.投标人资格要求</w:t>
      </w:r>
    </w:p>
    <w:p w14:paraId="6EAC1BF6">
      <w:pPr>
        <w:keepNext w:val="0"/>
        <w:keepLines w:val="0"/>
        <w:widowControl/>
        <w:suppressLineNumbers w:val="0"/>
        <w:spacing w:before="0" w:beforeAutospacing="0" w:after="0" w:afterAutospacing="0" w:line="23" w:lineRule="atLeast"/>
        <w:ind w:left="0" w:right="0" w:firstLine="620" w:firstLineChars="200"/>
        <w:jc w:val="left"/>
        <w:rPr>
          <w:rFonts w:hint="eastAsia" w:ascii="宋体" w:hAnsi="宋体" w:eastAsia="宋体" w:cs="宋体"/>
          <w:i w:val="0"/>
          <w:iCs w:val="0"/>
          <w:caps w:val="0"/>
          <w:color w:val="333333"/>
          <w:spacing w:val="0"/>
          <w:sz w:val="31"/>
          <w:szCs w:val="31"/>
        </w:rPr>
      </w:pPr>
      <w:r>
        <w:rPr>
          <w:rFonts w:hint="eastAsia" w:ascii="宋体" w:hAnsi="宋体" w:eastAsia="宋体" w:cs="宋体"/>
          <w:i w:val="0"/>
          <w:iCs w:val="0"/>
          <w:caps w:val="0"/>
          <w:color w:val="333333"/>
          <w:spacing w:val="0"/>
          <w:kern w:val="0"/>
          <w:sz w:val="31"/>
          <w:szCs w:val="31"/>
          <w:lang w:val="en-US" w:eastAsia="zh-CN" w:bidi="ar"/>
        </w:rPr>
        <w:t>3.1本标段招标要求投标人须具备：3.1本标段招标要求投标人须具备：3.1.1投标人须是中华人民共和国境内正式注册并具有独立法人资格，须提供合格有效的企业法人营业执照。3.1.2资质要求：①投标人须具有电子与智能化工程专业承包二级或以上资质，并具有有效的安全生产许可证。②投标人须为手提行李预检通道的制造商或代理商（制造商须提供制造商声明），投标人如为代理商，同一品牌同一型号须提供行李预检通道制造商针对本项目出具的唯一授权书，且代理商与制造商不得同时参与本项目投标。3.1.3信誉要求：投标人未被列入“信用中国”网站（www.creditchina.gov.cn)或者“中国执行信息公开网”（zxgk.court.gov.cn）失信被执行人名单（提供网站查询截图）。3.1.4投标人需针对《湖北机场集团“供应商不良行为”管理办法》在投标文件中做出承诺，格式详见第六章投标文件格式。</w:t>
      </w:r>
      <w:r>
        <w:rPr>
          <w:rFonts w:hint="eastAsia" w:ascii="宋体" w:hAnsi="宋体" w:eastAsia="宋体" w:cs="宋体"/>
          <w:i w:val="0"/>
          <w:iCs w:val="0"/>
          <w:caps w:val="0"/>
          <w:color w:val="333333"/>
          <w:spacing w:val="0"/>
          <w:kern w:val="0"/>
          <w:sz w:val="31"/>
          <w:szCs w:val="31"/>
          <w:lang w:val="en-US" w:eastAsia="zh-CN" w:bidi="ar"/>
        </w:rPr>
        <w:br w:type="textWrapping"/>
      </w:r>
      <w:r>
        <w:rPr>
          <w:rFonts w:hint="eastAsia" w:ascii="宋体" w:hAnsi="宋体" w:eastAsia="宋体" w:cs="宋体"/>
          <w:i w:val="0"/>
          <w:iCs w:val="0"/>
          <w:caps w:val="0"/>
          <w:color w:val="333333"/>
          <w:spacing w:val="0"/>
          <w:kern w:val="0"/>
          <w:sz w:val="31"/>
          <w:szCs w:val="31"/>
          <w:lang w:val="en-US" w:eastAsia="zh-CN" w:bidi="ar"/>
        </w:rPr>
        <w:t>3.2本标段接受联合体投标。联合体投标的，应满足下列要求：本标段接受联合体投标。联合体投标的，应满足下列要求：联合体投标的，应满足下列要求：①组建联合体成员数量不得超过两家。②联合体各方须签订联合体协议书后才能参与投标，其中联合体牵头人代表联合体各方成员负责投标和合同实施阶段的主办、协调工作，但联合体其他成员在投标、签约和履约过程中，仍负有连带的和各自的法律责任。③单位负责人为同一人或者存在控股、管理关系的不同单位，可以组建联合体投标，但不得分别组建联合体或单独参加投标。④联合体中联合协议书由联合体双方签字或盖章确认，投标文件中除联合体协议外，其他内容只需要联合体牵头人签字或盖章即可。联合体资质按照联合体协议约定的分工认定。</w:t>
      </w:r>
      <w:r>
        <w:rPr>
          <w:rFonts w:hint="eastAsia" w:ascii="宋体" w:hAnsi="宋体" w:eastAsia="宋体" w:cs="宋体"/>
          <w:i w:val="0"/>
          <w:iCs w:val="0"/>
          <w:caps w:val="0"/>
          <w:color w:val="333333"/>
          <w:spacing w:val="0"/>
          <w:kern w:val="0"/>
          <w:sz w:val="31"/>
          <w:szCs w:val="31"/>
          <w:lang w:val="en-US" w:eastAsia="zh-CN" w:bidi="ar"/>
        </w:rPr>
        <w:br w:type="textWrapping"/>
      </w:r>
      <w:r>
        <w:rPr>
          <w:rFonts w:hint="eastAsia" w:ascii="宋体" w:hAnsi="宋体" w:eastAsia="宋体" w:cs="宋体"/>
          <w:i w:val="0"/>
          <w:iCs w:val="0"/>
          <w:caps w:val="0"/>
          <w:color w:val="333333"/>
          <w:spacing w:val="0"/>
          <w:kern w:val="0"/>
          <w:sz w:val="31"/>
          <w:szCs w:val="31"/>
          <w:lang w:val="en-US" w:eastAsia="zh-CN" w:bidi="ar"/>
        </w:rPr>
        <w:t>3.3各投标人均可就本招标项目上述标段中的1(具体数量）个标段投标/。</w:t>
      </w:r>
      <w:r>
        <w:rPr>
          <w:rFonts w:hint="eastAsia" w:ascii="宋体" w:hAnsi="宋体" w:eastAsia="宋体" w:cs="宋体"/>
          <w:i w:val="0"/>
          <w:iCs w:val="0"/>
          <w:caps w:val="0"/>
          <w:color w:val="333333"/>
          <w:spacing w:val="0"/>
          <w:kern w:val="0"/>
          <w:sz w:val="31"/>
          <w:szCs w:val="31"/>
          <w:lang w:val="en-US" w:eastAsia="zh-CN" w:bidi="ar"/>
        </w:rPr>
        <w:br w:type="textWrapping"/>
      </w:r>
      <w:r>
        <w:rPr>
          <w:rFonts w:hint="eastAsia" w:ascii="宋体" w:hAnsi="宋体" w:eastAsia="宋体" w:cs="宋体"/>
          <w:i w:val="0"/>
          <w:iCs w:val="0"/>
          <w:caps w:val="0"/>
          <w:color w:val="333333"/>
          <w:spacing w:val="0"/>
          <w:kern w:val="0"/>
          <w:sz w:val="31"/>
          <w:szCs w:val="31"/>
          <w:lang w:val="en-US" w:eastAsia="zh-CN" w:bidi="ar"/>
        </w:rPr>
        <w:t>3.4本次招标本项目不属于政府采购工程。</w:t>
      </w:r>
      <w:r>
        <w:rPr>
          <w:rFonts w:hint="eastAsia" w:ascii="宋体" w:hAnsi="宋体" w:eastAsia="宋体" w:cs="宋体"/>
          <w:i w:val="0"/>
          <w:iCs w:val="0"/>
          <w:caps w:val="0"/>
          <w:color w:val="333333"/>
          <w:spacing w:val="0"/>
          <w:kern w:val="0"/>
          <w:sz w:val="31"/>
          <w:szCs w:val="31"/>
          <w:lang w:val="en-US" w:eastAsia="zh-CN" w:bidi="ar"/>
        </w:rPr>
        <w:br w:type="textWrapping"/>
      </w:r>
      <w:r>
        <w:rPr>
          <w:rFonts w:hint="eastAsia" w:ascii="宋体" w:hAnsi="宋体" w:eastAsia="宋体" w:cs="宋体"/>
          <w:i w:val="0"/>
          <w:iCs w:val="0"/>
          <w:caps w:val="0"/>
          <w:color w:val="333333"/>
          <w:spacing w:val="0"/>
          <w:kern w:val="0"/>
          <w:sz w:val="31"/>
          <w:szCs w:val="31"/>
          <w:lang w:val="en-US" w:eastAsia="zh-CN" w:bidi="ar"/>
        </w:rPr>
        <w:t>3.5本项目属性：项目未预留份额专门面向中小企业采购</w:t>
      </w:r>
      <w:r>
        <w:rPr>
          <w:rFonts w:hint="eastAsia" w:ascii="宋体" w:hAnsi="宋体" w:eastAsia="宋体" w:cs="宋体"/>
          <w:i w:val="0"/>
          <w:iCs w:val="0"/>
          <w:caps w:val="0"/>
          <w:color w:val="333333"/>
          <w:spacing w:val="0"/>
          <w:kern w:val="0"/>
          <w:sz w:val="31"/>
          <w:szCs w:val="31"/>
          <w:lang w:val="en-US" w:eastAsia="zh-CN" w:bidi="ar"/>
        </w:rPr>
        <w:br w:type="textWrapping"/>
      </w:r>
      <w:r>
        <w:rPr>
          <w:rFonts w:hint="eastAsia" w:ascii="宋体" w:hAnsi="宋体" w:eastAsia="宋体" w:cs="宋体"/>
          <w:i w:val="0"/>
          <w:iCs w:val="0"/>
          <w:caps w:val="0"/>
          <w:color w:val="333333"/>
          <w:spacing w:val="0"/>
          <w:kern w:val="0"/>
          <w:sz w:val="31"/>
          <w:szCs w:val="31"/>
          <w:lang w:val="en-US" w:eastAsia="zh-CN" w:bidi="ar"/>
        </w:rPr>
        <w:t>3.6其他要求：/</w:t>
      </w:r>
    </w:p>
    <w:p w14:paraId="6BBFD74A">
      <w:pPr>
        <w:keepNext w:val="0"/>
        <w:keepLines w:val="0"/>
        <w:widowControl/>
        <w:suppressLineNumbers w:val="0"/>
        <w:spacing w:before="0" w:beforeAutospacing="0" w:after="0" w:afterAutospacing="0" w:line="23" w:lineRule="atLeast"/>
        <w:ind w:left="0" w:right="0" w:firstLine="620" w:firstLineChars="200"/>
        <w:jc w:val="left"/>
        <w:rPr>
          <w:rFonts w:hint="eastAsia" w:ascii="宋体" w:hAnsi="宋体" w:eastAsia="宋体" w:cs="宋体"/>
          <w:i w:val="0"/>
          <w:iCs w:val="0"/>
          <w:caps w:val="0"/>
          <w:color w:val="333333"/>
          <w:spacing w:val="0"/>
          <w:sz w:val="31"/>
          <w:szCs w:val="31"/>
        </w:rPr>
      </w:pPr>
      <w:r>
        <w:rPr>
          <w:rFonts w:hint="eastAsia" w:ascii="宋体" w:hAnsi="宋体" w:eastAsia="宋体" w:cs="宋体"/>
          <w:i w:val="0"/>
          <w:iCs w:val="0"/>
          <w:caps w:val="0"/>
          <w:color w:val="333333"/>
          <w:spacing w:val="0"/>
          <w:kern w:val="0"/>
          <w:sz w:val="31"/>
          <w:szCs w:val="31"/>
          <w:lang w:val="en-US" w:eastAsia="zh-CN" w:bidi="ar"/>
        </w:rPr>
        <w:t>4.招标文件的获取</w:t>
      </w:r>
    </w:p>
    <w:p w14:paraId="5FA2EE46">
      <w:pPr>
        <w:keepNext w:val="0"/>
        <w:keepLines w:val="0"/>
        <w:widowControl/>
        <w:suppressLineNumbers w:val="0"/>
        <w:spacing w:before="0" w:beforeAutospacing="0" w:after="0" w:afterAutospacing="0" w:line="23" w:lineRule="atLeast"/>
        <w:ind w:left="0" w:right="0" w:firstLine="620" w:firstLineChars="200"/>
        <w:jc w:val="left"/>
        <w:rPr>
          <w:rFonts w:hint="eastAsia" w:ascii="宋体" w:hAnsi="宋体" w:eastAsia="宋体" w:cs="宋体"/>
          <w:i w:val="0"/>
          <w:iCs w:val="0"/>
          <w:caps w:val="0"/>
          <w:color w:val="333333"/>
          <w:spacing w:val="0"/>
          <w:sz w:val="31"/>
          <w:szCs w:val="31"/>
        </w:rPr>
      </w:pPr>
      <w:r>
        <w:rPr>
          <w:rFonts w:hint="eastAsia" w:ascii="宋体" w:hAnsi="宋体" w:eastAsia="宋体" w:cs="宋体"/>
          <w:i w:val="0"/>
          <w:iCs w:val="0"/>
          <w:caps w:val="0"/>
          <w:color w:val="333333"/>
          <w:spacing w:val="0"/>
          <w:kern w:val="0"/>
          <w:sz w:val="31"/>
          <w:szCs w:val="31"/>
          <w:lang w:val="en-US" w:eastAsia="zh-CN" w:bidi="ar"/>
        </w:rPr>
        <w:t>4.1凡有意参加投标者(若为联合体投标，指联合体所有成员)，应当在湖北省电子招投标交易平台（以下简称“电子交易平台”，下同）（网址：www.hbbidcloud.cn）进行注册登记，并下载手机版CA（标证通）或办理CA数字证书（具体操作参见“电子交易平台”—办事指南—交易主体注册登记指南）。</w:t>
      </w:r>
      <w:r>
        <w:rPr>
          <w:rFonts w:hint="eastAsia" w:ascii="宋体" w:hAnsi="宋体" w:eastAsia="宋体" w:cs="宋体"/>
          <w:i w:val="0"/>
          <w:iCs w:val="0"/>
          <w:caps w:val="0"/>
          <w:color w:val="333333"/>
          <w:spacing w:val="0"/>
          <w:kern w:val="0"/>
          <w:sz w:val="31"/>
          <w:szCs w:val="31"/>
          <w:lang w:val="en-US" w:eastAsia="zh-CN" w:bidi="ar"/>
        </w:rPr>
        <w:br w:type="textWrapping"/>
      </w:r>
      <w:r>
        <w:rPr>
          <w:rFonts w:hint="eastAsia" w:ascii="宋体" w:hAnsi="宋体" w:eastAsia="宋体" w:cs="宋体"/>
          <w:i w:val="0"/>
          <w:iCs w:val="0"/>
          <w:caps w:val="0"/>
          <w:color w:val="333333"/>
          <w:spacing w:val="0"/>
          <w:kern w:val="0"/>
          <w:sz w:val="31"/>
          <w:szCs w:val="31"/>
          <w:lang w:val="en-US" w:eastAsia="zh-CN" w:bidi="ar"/>
        </w:rPr>
        <w:t>4.2完成注册登记后，请于2025年06月28日至2025年07月02日24：00时止（北京时间、下同），通过互联网使用手机版CA（标证通）或办理CA数字证书登录“电子交易平台”，在所投标段免费下载招标文件。联合体投标的，由联合体牵头人下载招标文件（具体操作参见“电子交易平台”—办事指南—招标（资审）文件下载指南）。未按规定从“电子交易平台”下载招标文件的，招标人（“电子交易平台”）拒收其投标文件。</w:t>
      </w:r>
    </w:p>
    <w:p w14:paraId="7FC4D8A0">
      <w:pPr>
        <w:keepNext w:val="0"/>
        <w:keepLines w:val="0"/>
        <w:widowControl/>
        <w:suppressLineNumbers w:val="0"/>
        <w:spacing w:before="0" w:beforeAutospacing="0" w:after="0" w:afterAutospacing="0" w:line="23" w:lineRule="atLeast"/>
        <w:ind w:left="0" w:right="0" w:firstLine="620" w:firstLineChars="200"/>
        <w:jc w:val="left"/>
        <w:rPr>
          <w:rFonts w:hint="eastAsia" w:ascii="宋体" w:hAnsi="宋体" w:eastAsia="宋体" w:cs="宋体"/>
          <w:i w:val="0"/>
          <w:iCs w:val="0"/>
          <w:caps w:val="0"/>
          <w:color w:val="333333"/>
          <w:spacing w:val="0"/>
          <w:sz w:val="31"/>
          <w:szCs w:val="31"/>
        </w:rPr>
      </w:pPr>
      <w:r>
        <w:rPr>
          <w:rFonts w:hint="eastAsia" w:ascii="宋体" w:hAnsi="宋体" w:eastAsia="宋体" w:cs="宋体"/>
          <w:i w:val="0"/>
          <w:iCs w:val="0"/>
          <w:caps w:val="0"/>
          <w:color w:val="333333"/>
          <w:spacing w:val="0"/>
          <w:kern w:val="0"/>
          <w:sz w:val="31"/>
          <w:szCs w:val="31"/>
          <w:lang w:val="en-US" w:eastAsia="zh-CN" w:bidi="ar"/>
        </w:rPr>
        <w:t>5.投标文件的递交</w:t>
      </w:r>
    </w:p>
    <w:p w14:paraId="1F04A8FB">
      <w:pPr>
        <w:keepNext w:val="0"/>
        <w:keepLines w:val="0"/>
        <w:widowControl/>
        <w:suppressLineNumbers w:val="0"/>
        <w:spacing w:before="0" w:beforeAutospacing="0" w:after="0" w:afterAutospacing="0" w:line="23" w:lineRule="atLeast"/>
        <w:ind w:left="0" w:right="0" w:firstLine="620" w:firstLineChars="200"/>
        <w:jc w:val="left"/>
        <w:rPr>
          <w:rFonts w:hint="eastAsia" w:ascii="宋体" w:hAnsi="宋体" w:eastAsia="宋体" w:cs="宋体"/>
          <w:i w:val="0"/>
          <w:iCs w:val="0"/>
          <w:caps w:val="0"/>
          <w:color w:val="333333"/>
          <w:spacing w:val="0"/>
          <w:sz w:val="31"/>
          <w:szCs w:val="31"/>
        </w:rPr>
      </w:pPr>
      <w:r>
        <w:rPr>
          <w:rFonts w:hint="eastAsia" w:ascii="宋体" w:hAnsi="宋体" w:eastAsia="宋体" w:cs="宋体"/>
          <w:i w:val="0"/>
          <w:iCs w:val="0"/>
          <w:caps w:val="0"/>
          <w:color w:val="333333"/>
          <w:spacing w:val="0"/>
          <w:kern w:val="0"/>
          <w:sz w:val="31"/>
          <w:szCs w:val="31"/>
          <w:lang w:val="en-US" w:eastAsia="zh-CN" w:bidi="ar"/>
        </w:rPr>
        <w:t>5.1投标文件递交截止时间为：2025年07月18日09时30分</w:t>
      </w:r>
      <w:r>
        <w:rPr>
          <w:rFonts w:hint="eastAsia" w:ascii="宋体" w:hAnsi="宋体" w:eastAsia="宋体" w:cs="宋体"/>
          <w:i w:val="0"/>
          <w:iCs w:val="0"/>
          <w:caps w:val="0"/>
          <w:color w:val="333333"/>
          <w:spacing w:val="0"/>
          <w:kern w:val="0"/>
          <w:sz w:val="31"/>
          <w:szCs w:val="31"/>
          <w:lang w:val="en-US" w:eastAsia="zh-CN" w:bidi="ar"/>
        </w:rPr>
        <w:br w:type="textWrapping"/>
      </w:r>
      <w:r>
        <w:rPr>
          <w:rFonts w:hint="eastAsia" w:ascii="宋体" w:hAnsi="宋体" w:eastAsia="宋体" w:cs="宋体"/>
          <w:i w:val="0"/>
          <w:iCs w:val="0"/>
          <w:caps w:val="0"/>
          <w:color w:val="333333"/>
          <w:spacing w:val="0"/>
          <w:kern w:val="0"/>
          <w:sz w:val="31"/>
          <w:szCs w:val="31"/>
          <w:lang w:val="en-US" w:eastAsia="zh-CN" w:bidi="ar"/>
        </w:rPr>
        <w:t>5.2投标人应当在投标截止时间前，通过互联网使用手机版CA（标证通）或办理CA数字证书登录“电子交易平台”，选择所投标段将</w:t>
      </w:r>
      <w:r>
        <w:rPr>
          <w:rFonts w:hint="eastAsia" w:ascii="宋体" w:hAnsi="宋体" w:eastAsia="宋体" w:cs="宋体"/>
          <w:b/>
          <w:bCs/>
          <w:i w:val="0"/>
          <w:iCs w:val="0"/>
          <w:caps w:val="0"/>
          <w:color w:val="333333"/>
          <w:spacing w:val="0"/>
          <w:kern w:val="0"/>
          <w:sz w:val="31"/>
          <w:szCs w:val="31"/>
          <w:lang w:val="en-US" w:eastAsia="zh-CN" w:bidi="ar"/>
        </w:rPr>
        <w:t>加密的电子投标文件</w:t>
      </w:r>
      <w:r>
        <w:rPr>
          <w:rFonts w:hint="eastAsia" w:ascii="宋体" w:hAnsi="宋体" w:eastAsia="宋体" w:cs="宋体"/>
          <w:i w:val="0"/>
          <w:iCs w:val="0"/>
          <w:caps w:val="0"/>
          <w:color w:val="333333"/>
          <w:spacing w:val="0"/>
          <w:kern w:val="0"/>
          <w:sz w:val="31"/>
          <w:szCs w:val="31"/>
          <w:lang w:val="en-US" w:eastAsia="zh-CN" w:bidi="ar"/>
        </w:rPr>
        <w:t>上传。投标人完成投标文件上传后，“电子交易平台”即时向投标人发出电子签收凭证，递交时间以电子签收凭证载明的传输完成时间为准。逾期未完成上传或未加密的电子投标文件，招标人（“电子交易平台”）将拒收。</w:t>
      </w:r>
    </w:p>
    <w:p w14:paraId="6C879863">
      <w:pPr>
        <w:keepNext w:val="0"/>
        <w:keepLines w:val="0"/>
        <w:widowControl/>
        <w:suppressLineNumbers w:val="0"/>
        <w:spacing w:before="0" w:beforeAutospacing="0" w:after="0" w:afterAutospacing="0" w:line="23" w:lineRule="atLeast"/>
        <w:ind w:left="0" w:right="0" w:firstLine="620" w:firstLineChars="200"/>
        <w:jc w:val="left"/>
        <w:rPr>
          <w:rFonts w:hint="eastAsia" w:ascii="宋体" w:hAnsi="宋体" w:eastAsia="宋体" w:cs="宋体"/>
          <w:i w:val="0"/>
          <w:iCs w:val="0"/>
          <w:caps w:val="0"/>
          <w:color w:val="333333"/>
          <w:spacing w:val="0"/>
          <w:sz w:val="31"/>
          <w:szCs w:val="31"/>
        </w:rPr>
      </w:pPr>
      <w:r>
        <w:rPr>
          <w:rFonts w:hint="eastAsia" w:ascii="宋体" w:hAnsi="宋体" w:eastAsia="宋体" w:cs="宋体"/>
          <w:i w:val="0"/>
          <w:iCs w:val="0"/>
          <w:caps w:val="0"/>
          <w:color w:val="333333"/>
          <w:spacing w:val="0"/>
          <w:kern w:val="0"/>
          <w:sz w:val="31"/>
          <w:szCs w:val="31"/>
          <w:lang w:val="en-US" w:eastAsia="zh-CN" w:bidi="ar"/>
        </w:rPr>
        <w:t>6.投标相关事宜</w:t>
      </w:r>
    </w:p>
    <w:p w14:paraId="468378F2">
      <w:pPr>
        <w:keepNext w:val="0"/>
        <w:keepLines w:val="0"/>
        <w:widowControl/>
        <w:suppressLineNumbers w:val="0"/>
        <w:spacing w:before="0" w:beforeAutospacing="0" w:after="0" w:afterAutospacing="0" w:line="23" w:lineRule="atLeast"/>
        <w:ind w:left="0" w:right="0" w:firstLine="620" w:firstLineChars="200"/>
        <w:jc w:val="left"/>
        <w:rPr>
          <w:rFonts w:hint="eastAsia" w:ascii="宋体" w:hAnsi="宋体" w:eastAsia="宋体" w:cs="宋体"/>
          <w:i w:val="0"/>
          <w:iCs w:val="0"/>
          <w:caps w:val="0"/>
          <w:color w:val="333333"/>
          <w:spacing w:val="0"/>
          <w:sz w:val="31"/>
          <w:szCs w:val="31"/>
        </w:rPr>
      </w:pPr>
      <w:r>
        <w:rPr>
          <w:rFonts w:hint="eastAsia" w:ascii="宋体" w:hAnsi="宋体" w:eastAsia="宋体" w:cs="宋体"/>
          <w:i w:val="0"/>
          <w:iCs w:val="0"/>
          <w:caps w:val="0"/>
          <w:color w:val="333333"/>
          <w:spacing w:val="0"/>
          <w:kern w:val="0"/>
          <w:sz w:val="31"/>
          <w:szCs w:val="31"/>
          <w:lang w:val="en-US" w:eastAsia="zh-CN" w:bidi="ar"/>
        </w:rPr>
        <w:t>/。</w:t>
      </w:r>
    </w:p>
    <w:p w14:paraId="263A8762">
      <w:pPr>
        <w:keepNext w:val="0"/>
        <w:keepLines w:val="0"/>
        <w:widowControl/>
        <w:suppressLineNumbers w:val="0"/>
        <w:spacing w:before="0" w:beforeAutospacing="0" w:after="0" w:afterAutospacing="0" w:line="23" w:lineRule="atLeast"/>
        <w:ind w:left="0" w:right="0" w:firstLine="620" w:firstLineChars="200"/>
        <w:jc w:val="left"/>
        <w:rPr>
          <w:rFonts w:hint="eastAsia" w:ascii="宋体" w:hAnsi="宋体" w:eastAsia="宋体" w:cs="宋体"/>
          <w:i w:val="0"/>
          <w:iCs w:val="0"/>
          <w:caps w:val="0"/>
          <w:color w:val="333333"/>
          <w:spacing w:val="0"/>
          <w:sz w:val="31"/>
          <w:szCs w:val="31"/>
        </w:rPr>
      </w:pPr>
      <w:r>
        <w:rPr>
          <w:rFonts w:hint="eastAsia" w:ascii="宋体" w:hAnsi="宋体" w:eastAsia="宋体" w:cs="宋体"/>
          <w:i w:val="0"/>
          <w:iCs w:val="0"/>
          <w:caps w:val="0"/>
          <w:color w:val="333333"/>
          <w:spacing w:val="0"/>
          <w:kern w:val="0"/>
          <w:sz w:val="31"/>
          <w:szCs w:val="31"/>
          <w:lang w:val="en-US" w:eastAsia="zh-CN" w:bidi="ar"/>
        </w:rPr>
        <w:t>7.评标办法</w:t>
      </w:r>
    </w:p>
    <w:p w14:paraId="123B2316">
      <w:pPr>
        <w:keepNext w:val="0"/>
        <w:keepLines w:val="0"/>
        <w:widowControl/>
        <w:suppressLineNumbers w:val="0"/>
        <w:spacing w:before="0" w:beforeAutospacing="0" w:after="0" w:afterAutospacing="0" w:line="23" w:lineRule="atLeast"/>
        <w:ind w:left="0" w:right="0" w:firstLine="620" w:firstLineChars="200"/>
        <w:jc w:val="left"/>
        <w:rPr>
          <w:rFonts w:hint="eastAsia" w:ascii="宋体" w:hAnsi="宋体" w:eastAsia="宋体" w:cs="宋体"/>
          <w:i w:val="0"/>
          <w:iCs w:val="0"/>
          <w:caps w:val="0"/>
          <w:color w:val="333333"/>
          <w:spacing w:val="0"/>
          <w:sz w:val="31"/>
          <w:szCs w:val="31"/>
        </w:rPr>
      </w:pPr>
      <w:r>
        <w:rPr>
          <w:rFonts w:hint="eastAsia" w:ascii="宋体" w:hAnsi="宋体" w:eastAsia="宋体" w:cs="宋体"/>
          <w:i w:val="0"/>
          <w:iCs w:val="0"/>
          <w:caps w:val="0"/>
          <w:color w:val="333333"/>
          <w:spacing w:val="0"/>
          <w:kern w:val="0"/>
          <w:sz w:val="31"/>
          <w:szCs w:val="31"/>
          <w:lang w:val="en-US" w:eastAsia="zh-CN" w:bidi="ar"/>
        </w:rPr>
        <w:t>本标段招标评标办法采用综合评分法。</w:t>
      </w:r>
    </w:p>
    <w:p w14:paraId="38A6478C">
      <w:pPr>
        <w:keepNext w:val="0"/>
        <w:keepLines w:val="0"/>
        <w:widowControl/>
        <w:suppressLineNumbers w:val="0"/>
        <w:spacing w:before="0" w:beforeAutospacing="0" w:after="0" w:afterAutospacing="0" w:line="23" w:lineRule="atLeast"/>
        <w:ind w:left="0" w:right="0" w:firstLine="620" w:firstLineChars="200"/>
        <w:jc w:val="left"/>
        <w:rPr>
          <w:rFonts w:hint="eastAsia" w:ascii="宋体" w:hAnsi="宋体" w:eastAsia="宋体" w:cs="宋体"/>
          <w:i w:val="0"/>
          <w:iCs w:val="0"/>
          <w:caps w:val="0"/>
          <w:color w:val="333333"/>
          <w:spacing w:val="0"/>
          <w:sz w:val="31"/>
          <w:szCs w:val="31"/>
        </w:rPr>
      </w:pPr>
      <w:r>
        <w:rPr>
          <w:rFonts w:hint="eastAsia" w:ascii="宋体" w:hAnsi="宋体" w:eastAsia="宋体" w:cs="宋体"/>
          <w:i w:val="0"/>
          <w:iCs w:val="0"/>
          <w:caps w:val="0"/>
          <w:color w:val="333333"/>
          <w:spacing w:val="0"/>
          <w:kern w:val="0"/>
          <w:sz w:val="31"/>
          <w:szCs w:val="31"/>
          <w:lang w:val="en-US" w:eastAsia="zh-CN" w:bidi="ar"/>
        </w:rPr>
        <w:t>8.发布公告的媒介</w:t>
      </w:r>
    </w:p>
    <w:p w14:paraId="09D1F3C0">
      <w:pPr>
        <w:keepNext w:val="0"/>
        <w:keepLines w:val="0"/>
        <w:widowControl/>
        <w:suppressLineNumbers w:val="0"/>
        <w:spacing w:before="0" w:beforeAutospacing="0" w:after="0" w:afterAutospacing="0" w:line="23" w:lineRule="atLeast"/>
        <w:ind w:left="0" w:right="0" w:firstLine="620" w:firstLineChars="200"/>
        <w:jc w:val="left"/>
        <w:rPr>
          <w:rFonts w:hint="eastAsia" w:ascii="宋体" w:hAnsi="宋体" w:eastAsia="宋体" w:cs="宋体"/>
          <w:i w:val="0"/>
          <w:iCs w:val="0"/>
          <w:caps w:val="0"/>
          <w:color w:val="333333"/>
          <w:spacing w:val="0"/>
          <w:kern w:val="0"/>
          <w:sz w:val="31"/>
          <w:szCs w:val="31"/>
          <w:lang w:val="en-US" w:eastAsia="zh-CN" w:bidi="ar"/>
        </w:rPr>
      </w:pPr>
      <w:r>
        <w:rPr>
          <w:rFonts w:hint="eastAsia" w:ascii="宋体" w:hAnsi="宋体" w:eastAsia="宋体" w:cs="宋体"/>
          <w:i w:val="0"/>
          <w:iCs w:val="0"/>
          <w:caps w:val="0"/>
          <w:color w:val="333333"/>
          <w:spacing w:val="0"/>
          <w:kern w:val="0"/>
          <w:sz w:val="31"/>
          <w:szCs w:val="31"/>
          <w:lang w:val="en-US" w:eastAsia="zh-CN" w:bidi="ar"/>
        </w:rPr>
        <w:t>本标段招标公告同时在湖北省公共资源交易电子服务系统（网址：www.hbggzyfwpt.cn）(发布公告的媒介名称)上发布。</w:t>
      </w:r>
    </w:p>
    <w:p w14:paraId="3082BB9A">
      <w:pPr>
        <w:keepNext w:val="0"/>
        <w:keepLines w:val="0"/>
        <w:widowControl/>
        <w:suppressLineNumbers w:val="0"/>
        <w:spacing w:before="0" w:beforeAutospacing="0" w:after="0" w:afterAutospacing="0" w:line="23" w:lineRule="atLeast"/>
        <w:ind w:left="0" w:right="0" w:firstLine="620" w:firstLineChars="200"/>
        <w:jc w:val="left"/>
        <w:rPr>
          <w:rFonts w:hint="eastAsia" w:ascii="宋体" w:hAnsi="宋体" w:eastAsia="宋体" w:cs="宋体"/>
          <w:i w:val="0"/>
          <w:iCs w:val="0"/>
          <w:caps w:val="0"/>
          <w:color w:val="333333"/>
          <w:spacing w:val="0"/>
          <w:kern w:val="0"/>
          <w:sz w:val="31"/>
          <w:szCs w:val="31"/>
          <w:lang w:val="en-US" w:eastAsia="zh-CN" w:bidi="ar"/>
        </w:rPr>
      </w:pPr>
      <w:r>
        <w:rPr>
          <w:rFonts w:hint="eastAsia" w:ascii="宋体" w:hAnsi="宋体" w:eastAsia="宋体" w:cs="宋体"/>
          <w:i w:val="0"/>
          <w:iCs w:val="0"/>
          <w:caps w:val="0"/>
          <w:color w:val="333333"/>
          <w:spacing w:val="0"/>
          <w:kern w:val="0"/>
          <w:sz w:val="31"/>
          <w:szCs w:val="31"/>
          <w:lang w:val="en-US" w:eastAsia="zh-CN" w:bidi="ar"/>
        </w:rPr>
        <w:t>9.联系方式</w:t>
      </w:r>
    </w:p>
    <w:tbl>
      <w:tblPr>
        <w:tblStyle w:val="6"/>
        <w:tblW w:w="102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417"/>
        <w:gridCol w:w="2593"/>
        <w:gridCol w:w="1564"/>
        <w:gridCol w:w="4631"/>
      </w:tblGrid>
      <w:tr w14:paraId="0021C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417"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36848F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31"/>
                <w:szCs w:val="31"/>
              </w:rPr>
            </w:pPr>
            <w:r>
              <w:rPr>
                <w:rFonts w:hint="eastAsia" w:ascii="宋体" w:hAnsi="宋体" w:eastAsia="宋体" w:cs="宋体"/>
                <w:kern w:val="0"/>
                <w:sz w:val="31"/>
                <w:szCs w:val="31"/>
                <w:lang w:val="en-US" w:eastAsia="zh-CN" w:bidi="ar"/>
              </w:rPr>
              <w:t>招标人:</w:t>
            </w:r>
          </w:p>
        </w:tc>
        <w:tc>
          <w:tcPr>
            <w:tcW w:w="2593"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2B9264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31"/>
                <w:szCs w:val="31"/>
              </w:rPr>
            </w:pPr>
            <w:r>
              <w:rPr>
                <w:rFonts w:hint="eastAsia" w:ascii="宋体" w:hAnsi="宋体" w:eastAsia="宋体" w:cs="宋体"/>
                <w:kern w:val="0"/>
                <w:sz w:val="31"/>
                <w:szCs w:val="31"/>
                <w:lang w:val="en-US" w:eastAsia="zh-CN" w:bidi="ar"/>
              </w:rPr>
              <w:t>武汉天河机场有限责任公司</w:t>
            </w:r>
          </w:p>
        </w:tc>
        <w:tc>
          <w:tcPr>
            <w:tcW w:w="1564"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159720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31"/>
                <w:szCs w:val="31"/>
              </w:rPr>
            </w:pPr>
            <w:r>
              <w:rPr>
                <w:rFonts w:hint="eastAsia" w:ascii="宋体" w:hAnsi="宋体" w:eastAsia="宋体" w:cs="宋体"/>
                <w:kern w:val="0"/>
                <w:sz w:val="31"/>
                <w:szCs w:val="31"/>
                <w:lang w:val="en-US" w:eastAsia="zh-CN" w:bidi="ar"/>
              </w:rPr>
              <w:t>招标代理机构:</w:t>
            </w:r>
          </w:p>
        </w:tc>
        <w:tc>
          <w:tcPr>
            <w:tcW w:w="4631"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124EF6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31"/>
                <w:szCs w:val="31"/>
              </w:rPr>
            </w:pPr>
            <w:r>
              <w:rPr>
                <w:rFonts w:hint="eastAsia" w:ascii="宋体" w:hAnsi="宋体" w:eastAsia="宋体" w:cs="宋体"/>
                <w:kern w:val="0"/>
                <w:sz w:val="31"/>
                <w:szCs w:val="31"/>
                <w:lang w:val="en-US" w:eastAsia="zh-CN" w:bidi="ar"/>
              </w:rPr>
              <w:t>公诚管理咨询有限公司</w:t>
            </w:r>
          </w:p>
        </w:tc>
      </w:tr>
      <w:tr w14:paraId="12E1F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417"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21E805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31"/>
                <w:szCs w:val="31"/>
              </w:rPr>
            </w:pPr>
            <w:r>
              <w:rPr>
                <w:rFonts w:hint="eastAsia" w:ascii="宋体" w:hAnsi="宋体" w:eastAsia="宋体" w:cs="宋体"/>
                <w:kern w:val="0"/>
                <w:sz w:val="31"/>
                <w:szCs w:val="31"/>
                <w:lang w:val="en-US" w:eastAsia="zh-CN" w:bidi="ar"/>
              </w:rPr>
              <w:t>地址:</w:t>
            </w:r>
          </w:p>
        </w:tc>
        <w:tc>
          <w:tcPr>
            <w:tcW w:w="2593"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568FB0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31"/>
                <w:szCs w:val="31"/>
              </w:rPr>
            </w:pPr>
            <w:r>
              <w:rPr>
                <w:rFonts w:hint="eastAsia" w:ascii="宋体" w:hAnsi="宋体" w:eastAsia="宋体" w:cs="宋体"/>
                <w:kern w:val="0"/>
                <w:sz w:val="31"/>
                <w:szCs w:val="31"/>
                <w:lang w:val="en-US" w:eastAsia="zh-CN" w:bidi="ar"/>
              </w:rPr>
              <w:t>武汉市黄陂区天河机场内</w:t>
            </w:r>
          </w:p>
        </w:tc>
        <w:tc>
          <w:tcPr>
            <w:tcW w:w="1564"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0F344F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31"/>
                <w:szCs w:val="31"/>
              </w:rPr>
            </w:pPr>
            <w:r>
              <w:rPr>
                <w:rFonts w:hint="eastAsia" w:ascii="宋体" w:hAnsi="宋体" w:eastAsia="宋体" w:cs="宋体"/>
                <w:kern w:val="0"/>
                <w:sz w:val="31"/>
                <w:szCs w:val="31"/>
                <w:lang w:val="en-US" w:eastAsia="zh-CN" w:bidi="ar"/>
              </w:rPr>
              <w:t>地址:</w:t>
            </w:r>
          </w:p>
        </w:tc>
        <w:tc>
          <w:tcPr>
            <w:tcW w:w="4631"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793609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31"/>
                <w:szCs w:val="31"/>
              </w:rPr>
            </w:pPr>
            <w:r>
              <w:rPr>
                <w:rFonts w:hint="eastAsia" w:ascii="宋体" w:hAnsi="宋体" w:eastAsia="宋体" w:cs="宋体"/>
                <w:kern w:val="0"/>
                <w:sz w:val="31"/>
                <w:szCs w:val="31"/>
                <w:lang w:val="en-US" w:eastAsia="zh-CN" w:bidi="ar"/>
              </w:rPr>
              <w:t>武汉市武昌区徐东二路2号东创创意园（中国农业科学院油料所内）2栋1楼</w:t>
            </w:r>
          </w:p>
        </w:tc>
      </w:tr>
      <w:tr w14:paraId="4ABDD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417"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0FE935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31"/>
                <w:szCs w:val="31"/>
              </w:rPr>
            </w:pPr>
            <w:r>
              <w:rPr>
                <w:rFonts w:hint="eastAsia" w:ascii="宋体" w:hAnsi="宋体" w:eastAsia="宋体" w:cs="宋体"/>
                <w:kern w:val="0"/>
                <w:sz w:val="31"/>
                <w:szCs w:val="31"/>
                <w:lang w:val="en-US" w:eastAsia="zh-CN" w:bidi="ar"/>
              </w:rPr>
              <w:t>邮编:</w:t>
            </w:r>
          </w:p>
        </w:tc>
        <w:tc>
          <w:tcPr>
            <w:tcW w:w="2593"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5E5B6DD2">
            <w:pPr>
              <w:rPr>
                <w:rFonts w:hint="eastAsia" w:ascii="宋体" w:hAnsi="宋体" w:eastAsia="宋体" w:cs="宋体"/>
                <w:sz w:val="31"/>
                <w:szCs w:val="31"/>
              </w:rPr>
            </w:pPr>
          </w:p>
        </w:tc>
        <w:tc>
          <w:tcPr>
            <w:tcW w:w="1564"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19B529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31"/>
                <w:szCs w:val="31"/>
              </w:rPr>
            </w:pPr>
            <w:r>
              <w:rPr>
                <w:rFonts w:hint="eastAsia" w:ascii="宋体" w:hAnsi="宋体" w:eastAsia="宋体" w:cs="宋体"/>
                <w:kern w:val="0"/>
                <w:sz w:val="31"/>
                <w:szCs w:val="31"/>
                <w:lang w:val="en-US" w:eastAsia="zh-CN" w:bidi="ar"/>
              </w:rPr>
              <w:t>邮编:</w:t>
            </w:r>
          </w:p>
        </w:tc>
        <w:tc>
          <w:tcPr>
            <w:tcW w:w="4631"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403FE9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31"/>
                <w:szCs w:val="31"/>
              </w:rPr>
            </w:pPr>
            <w:r>
              <w:rPr>
                <w:rFonts w:hint="eastAsia" w:ascii="宋体" w:hAnsi="宋体" w:eastAsia="宋体" w:cs="宋体"/>
                <w:kern w:val="0"/>
                <w:sz w:val="31"/>
                <w:szCs w:val="31"/>
                <w:lang w:val="en-US" w:eastAsia="zh-CN" w:bidi="ar"/>
              </w:rPr>
              <w:t>430062</w:t>
            </w:r>
          </w:p>
        </w:tc>
      </w:tr>
      <w:tr w14:paraId="5BBCC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417"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7E9C17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31"/>
                <w:szCs w:val="31"/>
              </w:rPr>
            </w:pPr>
            <w:r>
              <w:rPr>
                <w:rFonts w:hint="eastAsia" w:ascii="宋体" w:hAnsi="宋体" w:eastAsia="宋体" w:cs="宋体"/>
                <w:kern w:val="0"/>
                <w:sz w:val="31"/>
                <w:szCs w:val="31"/>
                <w:lang w:val="en-US" w:eastAsia="zh-CN" w:bidi="ar"/>
              </w:rPr>
              <w:t>联系人:</w:t>
            </w:r>
          </w:p>
        </w:tc>
        <w:tc>
          <w:tcPr>
            <w:tcW w:w="2593"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298880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31"/>
                <w:szCs w:val="31"/>
              </w:rPr>
            </w:pPr>
            <w:r>
              <w:rPr>
                <w:rFonts w:hint="eastAsia" w:ascii="宋体" w:hAnsi="宋体" w:eastAsia="宋体" w:cs="宋体"/>
                <w:kern w:val="0"/>
                <w:sz w:val="31"/>
                <w:szCs w:val="31"/>
                <w:lang w:val="en-US" w:eastAsia="zh-CN" w:bidi="ar"/>
              </w:rPr>
              <w:t>韩硕、陶圳</w:t>
            </w:r>
          </w:p>
        </w:tc>
        <w:tc>
          <w:tcPr>
            <w:tcW w:w="1564"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7D13F5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31"/>
                <w:szCs w:val="31"/>
              </w:rPr>
            </w:pPr>
            <w:r>
              <w:rPr>
                <w:rFonts w:hint="eastAsia" w:ascii="宋体" w:hAnsi="宋体" w:eastAsia="宋体" w:cs="宋体"/>
                <w:kern w:val="0"/>
                <w:sz w:val="31"/>
                <w:szCs w:val="31"/>
                <w:lang w:val="en-US" w:eastAsia="zh-CN" w:bidi="ar"/>
              </w:rPr>
              <w:t>联系人:</w:t>
            </w:r>
          </w:p>
        </w:tc>
        <w:tc>
          <w:tcPr>
            <w:tcW w:w="4631"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1921E5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31"/>
                <w:szCs w:val="31"/>
              </w:rPr>
            </w:pPr>
            <w:r>
              <w:rPr>
                <w:rFonts w:hint="eastAsia" w:ascii="宋体" w:hAnsi="宋体" w:eastAsia="宋体" w:cs="宋体"/>
                <w:kern w:val="0"/>
                <w:sz w:val="31"/>
                <w:szCs w:val="31"/>
                <w:lang w:val="en-US" w:eastAsia="zh-CN" w:bidi="ar"/>
              </w:rPr>
              <w:t>魏文斌、马驰成、田时启、乐皖鄂、徐茂盛、戚琳</w:t>
            </w:r>
          </w:p>
        </w:tc>
      </w:tr>
      <w:tr w14:paraId="4BA0A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417"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2B1F49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31"/>
                <w:szCs w:val="31"/>
              </w:rPr>
            </w:pPr>
            <w:r>
              <w:rPr>
                <w:rFonts w:hint="eastAsia" w:ascii="宋体" w:hAnsi="宋体" w:eastAsia="宋体" w:cs="宋体"/>
                <w:kern w:val="0"/>
                <w:sz w:val="31"/>
                <w:szCs w:val="31"/>
                <w:lang w:val="en-US" w:eastAsia="zh-CN" w:bidi="ar"/>
              </w:rPr>
              <w:t>电话:</w:t>
            </w:r>
          </w:p>
        </w:tc>
        <w:tc>
          <w:tcPr>
            <w:tcW w:w="2593"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73FA84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31"/>
                <w:szCs w:val="31"/>
              </w:rPr>
            </w:pPr>
            <w:r>
              <w:rPr>
                <w:rFonts w:hint="eastAsia" w:ascii="宋体" w:hAnsi="宋体" w:eastAsia="宋体" w:cs="宋体"/>
                <w:kern w:val="0"/>
                <w:sz w:val="31"/>
                <w:szCs w:val="31"/>
                <w:lang w:val="en-US" w:eastAsia="zh-CN" w:bidi="ar"/>
              </w:rPr>
              <w:t>027-85818211</w:t>
            </w:r>
          </w:p>
        </w:tc>
        <w:tc>
          <w:tcPr>
            <w:tcW w:w="1564"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7F9A63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31"/>
                <w:szCs w:val="31"/>
              </w:rPr>
            </w:pPr>
            <w:r>
              <w:rPr>
                <w:rFonts w:hint="eastAsia" w:ascii="宋体" w:hAnsi="宋体" w:eastAsia="宋体" w:cs="宋体"/>
                <w:kern w:val="0"/>
                <w:sz w:val="31"/>
                <w:szCs w:val="31"/>
                <w:lang w:val="en-US" w:eastAsia="zh-CN" w:bidi="ar"/>
              </w:rPr>
              <w:t>电话:</w:t>
            </w:r>
          </w:p>
        </w:tc>
        <w:tc>
          <w:tcPr>
            <w:tcW w:w="4631"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7A2B7A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31"/>
                <w:szCs w:val="31"/>
              </w:rPr>
            </w:pPr>
            <w:r>
              <w:rPr>
                <w:rFonts w:hint="eastAsia" w:ascii="宋体" w:hAnsi="宋体" w:eastAsia="宋体" w:cs="宋体"/>
                <w:kern w:val="0"/>
                <w:sz w:val="31"/>
                <w:szCs w:val="31"/>
                <w:lang w:val="en-US" w:eastAsia="zh-CN" w:bidi="ar"/>
              </w:rPr>
              <w:t>18507145007</w:t>
            </w:r>
          </w:p>
        </w:tc>
      </w:tr>
      <w:tr w14:paraId="1EE76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417"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40B9B7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31"/>
                <w:szCs w:val="31"/>
              </w:rPr>
            </w:pPr>
            <w:r>
              <w:rPr>
                <w:rFonts w:hint="eastAsia" w:ascii="宋体" w:hAnsi="宋体" w:eastAsia="宋体" w:cs="宋体"/>
                <w:kern w:val="0"/>
                <w:sz w:val="31"/>
                <w:szCs w:val="31"/>
                <w:lang w:val="en-US" w:eastAsia="zh-CN" w:bidi="ar"/>
              </w:rPr>
              <w:t>传真:</w:t>
            </w:r>
          </w:p>
        </w:tc>
        <w:tc>
          <w:tcPr>
            <w:tcW w:w="2593"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2EF3CED1">
            <w:pPr>
              <w:rPr>
                <w:rFonts w:hint="eastAsia" w:ascii="宋体" w:hAnsi="宋体" w:eastAsia="宋体" w:cs="宋体"/>
                <w:sz w:val="31"/>
                <w:szCs w:val="31"/>
              </w:rPr>
            </w:pPr>
          </w:p>
        </w:tc>
        <w:tc>
          <w:tcPr>
            <w:tcW w:w="1564"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371FE0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31"/>
                <w:szCs w:val="31"/>
              </w:rPr>
            </w:pPr>
            <w:r>
              <w:rPr>
                <w:rFonts w:hint="eastAsia" w:ascii="宋体" w:hAnsi="宋体" w:eastAsia="宋体" w:cs="宋体"/>
                <w:kern w:val="0"/>
                <w:sz w:val="31"/>
                <w:szCs w:val="31"/>
                <w:lang w:val="en-US" w:eastAsia="zh-CN" w:bidi="ar"/>
              </w:rPr>
              <w:t>传真:</w:t>
            </w:r>
          </w:p>
        </w:tc>
        <w:tc>
          <w:tcPr>
            <w:tcW w:w="4631"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0AFFEF9C">
            <w:pPr>
              <w:rPr>
                <w:rFonts w:hint="eastAsia" w:ascii="宋体" w:hAnsi="宋体" w:eastAsia="宋体" w:cs="宋体"/>
                <w:sz w:val="31"/>
                <w:szCs w:val="31"/>
              </w:rPr>
            </w:pPr>
          </w:p>
        </w:tc>
      </w:tr>
      <w:tr w14:paraId="3E058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417"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504C12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31"/>
                <w:szCs w:val="31"/>
              </w:rPr>
            </w:pPr>
            <w:r>
              <w:rPr>
                <w:rFonts w:hint="eastAsia" w:ascii="宋体" w:hAnsi="宋体" w:eastAsia="宋体" w:cs="宋体"/>
                <w:kern w:val="0"/>
                <w:sz w:val="31"/>
                <w:szCs w:val="31"/>
                <w:lang w:val="en-US" w:eastAsia="zh-CN" w:bidi="ar"/>
              </w:rPr>
              <w:t>电子邮箱:</w:t>
            </w:r>
          </w:p>
        </w:tc>
        <w:tc>
          <w:tcPr>
            <w:tcW w:w="2593"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786CE9CF">
            <w:pPr>
              <w:rPr>
                <w:rFonts w:hint="eastAsia" w:ascii="宋体" w:hAnsi="宋体" w:eastAsia="宋体" w:cs="宋体"/>
                <w:sz w:val="31"/>
                <w:szCs w:val="31"/>
              </w:rPr>
            </w:pPr>
          </w:p>
        </w:tc>
        <w:tc>
          <w:tcPr>
            <w:tcW w:w="1564"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5E4613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31"/>
                <w:szCs w:val="31"/>
              </w:rPr>
            </w:pPr>
            <w:r>
              <w:rPr>
                <w:rFonts w:hint="eastAsia" w:ascii="宋体" w:hAnsi="宋体" w:eastAsia="宋体" w:cs="宋体"/>
                <w:kern w:val="0"/>
                <w:sz w:val="31"/>
                <w:szCs w:val="31"/>
                <w:lang w:val="en-US" w:eastAsia="zh-CN" w:bidi="ar"/>
              </w:rPr>
              <w:t>电子邮箱:</w:t>
            </w:r>
          </w:p>
        </w:tc>
        <w:tc>
          <w:tcPr>
            <w:tcW w:w="4631"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2EF4F2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31"/>
                <w:szCs w:val="31"/>
              </w:rPr>
            </w:pPr>
            <w:r>
              <w:rPr>
                <w:rFonts w:hint="eastAsia" w:ascii="宋体" w:hAnsi="宋体" w:eastAsia="宋体" w:cs="宋体"/>
                <w:kern w:val="0"/>
                <w:sz w:val="31"/>
                <w:szCs w:val="31"/>
                <w:lang w:val="en-US" w:eastAsia="zh-CN" w:bidi="ar"/>
              </w:rPr>
              <w:t>weiwb@gcbidding.com</w:t>
            </w:r>
          </w:p>
        </w:tc>
      </w:tr>
      <w:tr w14:paraId="564C1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417"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0403EC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31"/>
                <w:szCs w:val="31"/>
              </w:rPr>
            </w:pPr>
            <w:r>
              <w:rPr>
                <w:rFonts w:hint="eastAsia" w:ascii="宋体" w:hAnsi="宋体" w:eastAsia="宋体" w:cs="宋体"/>
                <w:kern w:val="0"/>
                <w:sz w:val="31"/>
                <w:szCs w:val="31"/>
                <w:lang w:val="en-US" w:eastAsia="zh-CN" w:bidi="ar"/>
              </w:rPr>
              <w:t>网址:</w:t>
            </w:r>
          </w:p>
        </w:tc>
        <w:tc>
          <w:tcPr>
            <w:tcW w:w="2593"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F64AEB4">
            <w:pPr>
              <w:rPr>
                <w:rFonts w:hint="eastAsia" w:ascii="宋体" w:hAnsi="宋体" w:eastAsia="宋体" w:cs="宋体"/>
                <w:sz w:val="31"/>
                <w:szCs w:val="31"/>
              </w:rPr>
            </w:pPr>
          </w:p>
        </w:tc>
        <w:tc>
          <w:tcPr>
            <w:tcW w:w="1564"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7F8B0C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31"/>
                <w:szCs w:val="31"/>
              </w:rPr>
            </w:pPr>
            <w:r>
              <w:rPr>
                <w:rFonts w:hint="eastAsia" w:ascii="宋体" w:hAnsi="宋体" w:eastAsia="宋体" w:cs="宋体"/>
                <w:kern w:val="0"/>
                <w:sz w:val="31"/>
                <w:szCs w:val="31"/>
                <w:lang w:val="en-US" w:eastAsia="zh-CN" w:bidi="ar"/>
              </w:rPr>
              <w:t>网址:</w:t>
            </w:r>
          </w:p>
        </w:tc>
        <w:tc>
          <w:tcPr>
            <w:tcW w:w="4631"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2CF22A72">
            <w:pPr>
              <w:rPr>
                <w:rFonts w:hint="eastAsia" w:ascii="宋体" w:hAnsi="宋体" w:eastAsia="宋体" w:cs="宋体"/>
                <w:sz w:val="31"/>
                <w:szCs w:val="31"/>
              </w:rPr>
            </w:pPr>
          </w:p>
        </w:tc>
      </w:tr>
      <w:tr w14:paraId="1A84D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417"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1B2A48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31"/>
                <w:szCs w:val="31"/>
              </w:rPr>
            </w:pPr>
            <w:r>
              <w:rPr>
                <w:rFonts w:hint="eastAsia" w:ascii="宋体" w:hAnsi="宋体" w:eastAsia="宋体" w:cs="宋体"/>
                <w:kern w:val="0"/>
                <w:sz w:val="31"/>
                <w:szCs w:val="31"/>
                <w:lang w:val="en-US" w:eastAsia="zh-CN" w:bidi="ar"/>
              </w:rPr>
              <w:t>开户银行:</w:t>
            </w:r>
          </w:p>
        </w:tc>
        <w:tc>
          <w:tcPr>
            <w:tcW w:w="2593"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C97F7B0">
            <w:pPr>
              <w:rPr>
                <w:rFonts w:hint="eastAsia" w:ascii="宋体" w:hAnsi="宋体" w:eastAsia="宋体" w:cs="宋体"/>
                <w:sz w:val="31"/>
                <w:szCs w:val="31"/>
              </w:rPr>
            </w:pPr>
          </w:p>
        </w:tc>
        <w:tc>
          <w:tcPr>
            <w:tcW w:w="1564"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1779C2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31"/>
                <w:szCs w:val="31"/>
              </w:rPr>
            </w:pPr>
            <w:r>
              <w:rPr>
                <w:rFonts w:hint="eastAsia" w:ascii="宋体" w:hAnsi="宋体" w:eastAsia="宋体" w:cs="宋体"/>
                <w:kern w:val="0"/>
                <w:sz w:val="31"/>
                <w:szCs w:val="31"/>
                <w:lang w:val="en-US" w:eastAsia="zh-CN" w:bidi="ar"/>
              </w:rPr>
              <w:t>开户银行:</w:t>
            </w:r>
          </w:p>
        </w:tc>
        <w:tc>
          <w:tcPr>
            <w:tcW w:w="4631"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35A559FA">
            <w:pPr>
              <w:rPr>
                <w:rFonts w:hint="eastAsia" w:ascii="宋体" w:hAnsi="宋体" w:eastAsia="宋体" w:cs="宋体"/>
                <w:sz w:val="31"/>
                <w:szCs w:val="31"/>
              </w:rPr>
            </w:pPr>
          </w:p>
        </w:tc>
      </w:tr>
      <w:tr w14:paraId="58964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417"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0B1BAC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31"/>
                <w:szCs w:val="31"/>
              </w:rPr>
            </w:pPr>
            <w:r>
              <w:rPr>
                <w:rFonts w:hint="eastAsia" w:ascii="宋体" w:hAnsi="宋体" w:eastAsia="宋体" w:cs="宋体"/>
                <w:kern w:val="0"/>
                <w:sz w:val="31"/>
                <w:szCs w:val="31"/>
                <w:lang w:val="en-US" w:eastAsia="zh-CN" w:bidi="ar"/>
              </w:rPr>
              <w:t>账 号:</w:t>
            </w:r>
          </w:p>
        </w:tc>
        <w:tc>
          <w:tcPr>
            <w:tcW w:w="2593"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7FEC9227">
            <w:pPr>
              <w:rPr>
                <w:rFonts w:hint="eastAsia" w:ascii="宋体" w:hAnsi="宋体" w:eastAsia="宋体" w:cs="宋体"/>
                <w:sz w:val="31"/>
                <w:szCs w:val="31"/>
              </w:rPr>
            </w:pPr>
          </w:p>
        </w:tc>
        <w:tc>
          <w:tcPr>
            <w:tcW w:w="1564"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7DC346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31"/>
                <w:szCs w:val="31"/>
              </w:rPr>
            </w:pPr>
            <w:r>
              <w:rPr>
                <w:rFonts w:hint="eastAsia" w:ascii="宋体" w:hAnsi="宋体" w:eastAsia="宋体" w:cs="宋体"/>
                <w:kern w:val="0"/>
                <w:sz w:val="31"/>
                <w:szCs w:val="31"/>
                <w:lang w:val="en-US" w:eastAsia="zh-CN" w:bidi="ar"/>
              </w:rPr>
              <w:t>账 号:</w:t>
            </w:r>
          </w:p>
        </w:tc>
        <w:tc>
          <w:tcPr>
            <w:tcW w:w="4631"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2434B083">
            <w:pPr>
              <w:rPr>
                <w:rFonts w:hint="eastAsia" w:ascii="宋体" w:hAnsi="宋体" w:eastAsia="宋体" w:cs="宋体"/>
                <w:sz w:val="31"/>
                <w:szCs w:val="31"/>
              </w:rPr>
            </w:pPr>
          </w:p>
        </w:tc>
      </w:tr>
    </w:tbl>
    <w:p w14:paraId="3F08F8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rPr>
          <w:rFonts w:hint="eastAsia" w:ascii="宋体" w:hAnsi="宋体" w:eastAsia="宋体" w:cs="宋体"/>
          <w:i w:val="0"/>
          <w:iCs w:val="0"/>
          <w:caps w:val="0"/>
          <w:color w:val="333333"/>
          <w:spacing w:val="0"/>
          <w:sz w:val="31"/>
          <w:szCs w:val="31"/>
        </w:rPr>
      </w:pPr>
      <w:r>
        <w:rPr>
          <w:rFonts w:hint="eastAsia" w:ascii="宋体" w:hAnsi="宋体" w:eastAsia="宋体" w:cs="宋体"/>
          <w:i w:val="0"/>
          <w:iCs w:val="0"/>
          <w:caps w:val="0"/>
          <w:color w:val="333333"/>
          <w:spacing w:val="0"/>
          <w:kern w:val="0"/>
          <w:sz w:val="31"/>
          <w:szCs w:val="31"/>
          <w:lang w:val="en-US" w:eastAsia="zh-CN" w:bidi="ar"/>
        </w:rPr>
        <w:t>2025年06月27日</w:t>
      </w:r>
    </w:p>
    <w:p w14:paraId="2046F896">
      <w:pPr>
        <w:keepNext w:val="0"/>
        <w:keepLines w:val="0"/>
        <w:widowControl/>
        <w:suppressLineNumbers w:val="0"/>
        <w:spacing w:before="0" w:beforeAutospacing="0" w:after="0" w:afterAutospacing="0" w:line="23" w:lineRule="atLeast"/>
        <w:ind w:right="0"/>
        <w:jc w:val="left"/>
      </w:pPr>
      <w:r>
        <w:rPr>
          <w:rFonts w:hint="eastAsia" w:ascii="宋体" w:hAnsi="宋体" w:eastAsia="宋体" w:cs="宋体"/>
          <w:i w:val="0"/>
          <w:iCs w:val="0"/>
          <w:caps w:val="0"/>
          <w:color w:val="333333"/>
          <w:spacing w:val="0"/>
          <w:kern w:val="0"/>
          <w:sz w:val="31"/>
          <w:szCs w:val="31"/>
          <w:lang w:val="en-US" w:eastAsia="zh-CN" w:bidi="ar"/>
        </w:rPr>
        <w:t>备注: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C27D0A"/>
    <w:rsid w:val="048E14BE"/>
    <w:rsid w:val="058B21B3"/>
    <w:rsid w:val="084009AE"/>
    <w:rsid w:val="09945D3F"/>
    <w:rsid w:val="0A9C2206"/>
    <w:rsid w:val="0C047A79"/>
    <w:rsid w:val="0C9C5D08"/>
    <w:rsid w:val="0CE56273"/>
    <w:rsid w:val="0D70006B"/>
    <w:rsid w:val="0EC0587C"/>
    <w:rsid w:val="0F9C1270"/>
    <w:rsid w:val="0FA51B98"/>
    <w:rsid w:val="132D5DAF"/>
    <w:rsid w:val="135845E7"/>
    <w:rsid w:val="143852DD"/>
    <w:rsid w:val="14BF204A"/>
    <w:rsid w:val="15DA7B5E"/>
    <w:rsid w:val="1665005C"/>
    <w:rsid w:val="180F3786"/>
    <w:rsid w:val="19243529"/>
    <w:rsid w:val="1BF11F79"/>
    <w:rsid w:val="1DEE7137"/>
    <w:rsid w:val="1E764B43"/>
    <w:rsid w:val="206255ED"/>
    <w:rsid w:val="22A60709"/>
    <w:rsid w:val="24FC5E27"/>
    <w:rsid w:val="26C27D0A"/>
    <w:rsid w:val="28A84AFF"/>
    <w:rsid w:val="2C06720E"/>
    <w:rsid w:val="30646631"/>
    <w:rsid w:val="33656EB4"/>
    <w:rsid w:val="34082F83"/>
    <w:rsid w:val="34B90AE8"/>
    <w:rsid w:val="352F05E2"/>
    <w:rsid w:val="368B44A7"/>
    <w:rsid w:val="3A364820"/>
    <w:rsid w:val="3B241C29"/>
    <w:rsid w:val="3D014985"/>
    <w:rsid w:val="3E922535"/>
    <w:rsid w:val="41EF7295"/>
    <w:rsid w:val="42C34D0B"/>
    <w:rsid w:val="4341653B"/>
    <w:rsid w:val="45A222D1"/>
    <w:rsid w:val="45AF7469"/>
    <w:rsid w:val="45D76DF7"/>
    <w:rsid w:val="46CD6144"/>
    <w:rsid w:val="48902741"/>
    <w:rsid w:val="49F805EB"/>
    <w:rsid w:val="4A046F58"/>
    <w:rsid w:val="4A5D36C4"/>
    <w:rsid w:val="4A8830FF"/>
    <w:rsid w:val="4B9B3A65"/>
    <w:rsid w:val="4DF56549"/>
    <w:rsid w:val="4F4E4EC5"/>
    <w:rsid w:val="519A3D50"/>
    <w:rsid w:val="545F0C3C"/>
    <w:rsid w:val="54645BA1"/>
    <w:rsid w:val="54FA2D00"/>
    <w:rsid w:val="55345F5A"/>
    <w:rsid w:val="556C527D"/>
    <w:rsid w:val="56055D0F"/>
    <w:rsid w:val="57941932"/>
    <w:rsid w:val="5AE159A2"/>
    <w:rsid w:val="5D1408C7"/>
    <w:rsid w:val="5E455DA7"/>
    <w:rsid w:val="61D045A0"/>
    <w:rsid w:val="63E01669"/>
    <w:rsid w:val="640B4755"/>
    <w:rsid w:val="65285A6C"/>
    <w:rsid w:val="67D3010F"/>
    <w:rsid w:val="68990BC5"/>
    <w:rsid w:val="69C26056"/>
    <w:rsid w:val="69EA5598"/>
    <w:rsid w:val="6B9753FF"/>
    <w:rsid w:val="6BF27EC6"/>
    <w:rsid w:val="6C2A7359"/>
    <w:rsid w:val="6CC12550"/>
    <w:rsid w:val="6D276162"/>
    <w:rsid w:val="6D2E1061"/>
    <w:rsid w:val="6DFC7772"/>
    <w:rsid w:val="6E3D6AA8"/>
    <w:rsid w:val="6E694933"/>
    <w:rsid w:val="6EBE501D"/>
    <w:rsid w:val="6F887AA1"/>
    <w:rsid w:val="70CF0605"/>
    <w:rsid w:val="72494203"/>
    <w:rsid w:val="751A5826"/>
    <w:rsid w:val="758337A7"/>
    <w:rsid w:val="773A2315"/>
    <w:rsid w:val="78E22FBC"/>
    <w:rsid w:val="7B420A92"/>
    <w:rsid w:val="7CA3207D"/>
    <w:rsid w:val="7CE42AB5"/>
    <w:rsid w:val="7D0723DD"/>
    <w:rsid w:val="7D234D9A"/>
    <w:rsid w:val="7D886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Ascii" w:hAnsiTheme="minorAscii" w:eastAsiaTheme="minorEastAsia" w:cstheme="minorBidi"/>
      <w:kern w:val="2"/>
      <w:sz w:val="21"/>
      <w:szCs w:val="22"/>
      <w:lang w:val="en-US" w:eastAsia="zh-CN" w:bidi="ar-SA"/>
    </w:rPr>
  </w:style>
  <w:style w:type="paragraph" w:styleId="2">
    <w:name w:val="heading 1"/>
    <w:basedOn w:val="1"/>
    <w:next w:val="1"/>
    <w:link w:val="10"/>
    <w:autoRedefine/>
    <w:qFormat/>
    <w:uiPriority w:val="0"/>
    <w:pPr>
      <w:keepNext/>
      <w:keepLines/>
      <w:spacing w:before="200" w:after="200" w:line="480" w:lineRule="auto"/>
      <w:jc w:val="center"/>
      <w:outlineLvl w:val="0"/>
    </w:pPr>
    <w:rPr>
      <w:b/>
      <w:kern w:val="44"/>
      <w:sz w:val="44"/>
    </w:rPr>
  </w:style>
  <w:style w:type="paragraph" w:styleId="3">
    <w:name w:val="heading 2"/>
    <w:basedOn w:val="1"/>
    <w:next w:val="1"/>
    <w:link w:val="9"/>
    <w:autoRedefine/>
    <w:semiHidden/>
    <w:unhideWhenUsed/>
    <w:qFormat/>
    <w:uiPriority w:val="0"/>
    <w:pPr>
      <w:keepNext/>
      <w:keepLines/>
      <w:tabs>
        <w:tab w:val="left" w:pos="0"/>
      </w:tabs>
      <w:spacing w:before="200" w:after="200"/>
      <w:jc w:val="both"/>
      <w:outlineLvl w:val="1"/>
    </w:pPr>
    <w:rPr>
      <w:rFonts w:ascii="Cambria" w:hAnsi="Cambria" w:eastAsia="宋体" w:cs="Cambria"/>
      <w:b/>
      <w:bCs/>
      <w:sz w:val="32"/>
      <w:szCs w:val="32"/>
      <w:highlight w:val="none"/>
    </w:rPr>
  </w:style>
  <w:style w:type="paragraph" w:styleId="4">
    <w:name w:val="heading 3"/>
    <w:basedOn w:val="1"/>
    <w:next w:val="1"/>
    <w:link w:val="8"/>
    <w:autoRedefine/>
    <w:semiHidden/>
    <w:unhideWhenUsed/>
    <w:qFormat/>
    <w:uiPriority w:val="0"/>
    <w:pPr>
      <w:keepNext/>
      <w:keepLines/>
      <w:spacing w:before="200" w:beforeLines="0" w:after="200" w:afterLines="0" w:line="360" w:lineRule="auto"/>
      <w:jc w:val="both"/>
      <w:outlineLvl w:val="2"/>
    </w:pPr>
    <w:rPr>
      <w:rFonts w:ascii="宋体" w:hAnsi="宋体" w:eastAsia="宋体" w:cs="宋体"/>
      <w:b/>
      <w:sz w:val="30"/>
      <w:szCs w:val="20"/>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5">
    <w:name w:val="Title"/>
    <w:basedOn w:val="1"/>
    <w:next w:val="1"/>
    <w:qFormat/>
    <w:uiPriority w:val="0"/>
    <w:pPr>
      <w:widowControl w:val="0"/>
      <w:spacing w:before="240" w:beforeLines="0" w:beforeAutospacing="0" w:after="60" w:afterLines="0" w:afterAutospacing="0"/>
      <w:jc w:val="center"/>
      <w:outlineLvl w:val="0"/>
    </w:pPr>
    <w:rPr>
      <w:rFonts w:ascii="Arial" w:hAnsi="Arial" w:eastAsia="宋体" w:cs="Times New Roman"/>
      <w:b/>
      <w:sz w:val="32"/>
      <w:szCs w:val="24"/>
    </w:rPr>
  </w:style>
  <w:style w:type="character" w:customStyle="1" w:styleId="8">
    <w:name w:val="标题 3 Char"/>
    <w:link w:val="4"/>
    <w:autoRedefine/>
    <w:qFormat/>
    <w:uiPriority w:val="9"/>
    <w:rPr>
      <w:rFonts w:ascii="宋体" w:hAnsi="宋体" w:eastAsia="宋体" w:cs="宋体"/>
      <w:b/>
      <w:sz w:val="30"/>
      <w:szCs w:val="20"/>
    </w:rPr>
  </w:style>
  <w:style w:type="character" w:customStyle="1" w:styleId="9">
    <w:name w:val="标题 2 Char"/>
    <w:link w:val="3"/>
    <w:autoRedefine/>
    <w:qFormat/>
    <w:uiPriority w:val="0"/>
    <w:rPr>
      <w:rFonts w:ascii="Arial" w:hAnsi="Arial" w:eastAsia="宋体" w:cs="宋体"/>
      <w:b/>
      <w:snapToGrid w:val="0"/>
      <w:color w:val="000000"/>
      <w:kern w:val="0"/>
      <w:sz w:val="32"/>
      <w:szCs w:val="24"/>
      <w:lang w:val="en-US" w:eastAsia="zh-CN" w:bidi="ar"/>
    </w:rPr>
  </w:style>
  <w:style w:type="character" w:customStyle="1" w:styleId="10">
    <w:name w:val="标题 1 Char"/>
    <w:link w:val="2"/>
    <w:qFormat/>
    <w:locked/>
    <w:uiPriority w:val="99"/>
    <w:rPr>
      <w:rFonts w:ascii="Times New Roman" w:hAnsi="Times New Roman" w:eastAsia="宋体" w:cs="Times New Roman"/>
      <w:b/>
      <w:kern w:val="44"/>
      <w:sz w:val="44"/>
      <w:szCs w:val="22"/>
      <w:lang w:val="zh-CN"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2025-06-27T07:32:00Z</dcterms:created>
  <dc:creator>w</dc:creator>
  <cp:lastModifiedBy>w</cp:lastModifiedBy>
  <dcterms:modified xsi:type="dcterms:W3CDTF">2025-06-27T07:33:50Z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15F4106DA5164AFCAB18F08335433876_11</vt:lpwstr>
  </property>
  <property fmtid="{D5CDD505-2E9C-101B-9397-08002B2CF9AE}" pid="4" name="KSOTemplateDocerSaveRecord">
    <vt:lpwstr>eyJoZGlkIjoiZDUzYzNhNmM5ODM1NTRiYjQyMWZhYTYxZGVhNzdhMjQiLCJ1c2VySWQiOiIzNjcyODMwMTEifQ==</vt:lpwstr>
  </property>
</Properties>
</file>