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5868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bookmarkStart w:id="0" w:name="_Toc28359022"/>
      <w:bookmarkStart w:id="1" w:name="_Toc35393809"/>
      <w:bookmarkStart w:id="2" w:name="OLE_LINK4"/>
      <w:r>
        <w:rPr>
          <w:rFonts w:hint="eastAsia" w:ascii="华文中宋" w:hAnsi="华文中宋" w:eastAsia="华文中宋"/>
          <w:lang w:val="en-US" w:eastAsia="zh-CN"/>
        </w:rPr>
        <w:t>恩施新机场商业规划咨询服务项目（二次）</w:t>
      </w:r>
      <w:r>
        <w:rPr>
          <w:rFonts w:hint="eastAsia" w:ascii="华文中宋" w:hAnsi="华文中宋" w:eastAsia="华文中宋"/>
        </w:rPr>
        <w:t>成交结果</w:t>
      </w:r>
      <w:bookmarkEnd w:id="0"/>
      <w:bookmarkEnd w:id="1"/>
      <w:r>
        <w:rPr>
          <w:rFonts w:hint="eastAsia" w:ascii="华文中宋" w:hAnsi="华文中宋" w:eastAsia="华文中宋"/>
          <w:lang w:val="en-US" w:eastAsia="zh-CN"/>
        </w:rPr>
        <w:t>公示</w:t>
      </w:r>
    </w:p>
    <w:bookmarkEnd w:id="2"/>
    <w:p w14:paraId="2F7EED63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bookmarkStart w:id="3" w:name="OLE_LINK8"/>
      <w:bookmarkStart w:id="11" w:name="_GoBack"/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2BF35AF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</w:t>
      </w:r>
      <w:bookmarkStart w:id="4" w:name="OLE_LINK3"/>
      <w:bookmarkStart w:id="5" w:name="OLE_LINK1"/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恩施新机场商业规划咨询服务项目（二次）</w:t>
      </w:r>
      <w:bookmarkEnd w:id="4"/>
    </w:p>
    <w:bookmarkEnd w:id="5"/>
    <w:p w14:paraId="7E199078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</w:t>
      </w:r>
      <w:bookmarkStart w:id="6" w:name="OLE_LINK2"/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旭鹏设计咨询（上海）有限公司</w:t>
      </w:r>
      <w:bookmarkEnd w:id="6"/>
    </w:p>
    <w:p w14:paraId="4831123D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中标金额：66.00（万元）</w:t>
      </w:r>
    </w:p>
    <w:p w14:paraId="37CA44EA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06BCBD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6EE8D74B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三、公示时间</w:t>
      </w:r>
    </w:p>
    <w:p w14:paraId="06425C4A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日（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北京时间）。</w:t>
      </w:r>
    </w:p>
    <w:p w14:paraId="1037CCB5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四、异议</w:t>
      </w:r>
    </w:p>
    <w:p w14:paraId="4A3BFF8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415368D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32DF2949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采购人：湖北机场集团恩施机场有限责任公司</w:t>
      </w:r>
    </w:p>
    <w:p w14:paraId="5A421E34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地址：恩施许家坪国际机场</w:t>
      </w:r>
    </w:p>
    <w:p w14:paraId="5AB48221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联系人：覃先生</w:t>
      </w:r>
    </w:p>
    <w:p w14:paraId="00722A51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电话：0718-8266980</w:t>
      </w:r>
    </w:p>
    <w:p w14:paraId="64D92622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招标代理机构：湖北省招标股份有限公司</w:t>
      </w:r>
    </w:p>
    <w:p w14:paraId="6D66012C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地址：武汉市武昌区中北路108号兴业银行大厦五层</w:t>
      </w:r>
    </w:p>
    <w:p w14:paraId="2E0D500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联系人：</w:t>
      </w:r>
      <w:bookmarkStart w:id="7" w:name="OLE_LINK10"/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刘开心、周锋、马星辉</w:t>
      </w:r>
      <w:bookmarkEnd w:id="7"/>
    </w:p>
    <w:p w14:paraId="693033A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电话：0718-6988977</w:t>
      </w:r>
    </w:p>
    <w:p w14:paraId="4275D56D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p w14:paraId="09A510B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6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19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 w14:paraId="4C07DA6B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Chars="0" w:right="0" w:rightChars="0"/>
        <w:jc w:val="left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</w:p>
    <w:p w14:paraId="664091D7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14C2355F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br w:type="page"/>
      </w:r>
    </w:p>
    <w:p w14:paraId="6FF90232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07CA9528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6AC58E15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sz w:val="14"/>
          <w:szCs w:val="14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招标概况</w:t>
      </w:r>
    </w:p>
    <w:p w14:paraId="711046A1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恩施新机场商业规划咨询服务项目（二次）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(项目名称)招标于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恩施市金龙大道与金凤大道交叉路口东南侧恩施州商会大厦A座6层999号房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79B3E12D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11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2192"/>
        <w:gridCol w:w="2192"/>
        <w:gridCol w:w="2194"/>
      </w:tblGrid>
      <w:tr w14:paraId="4CB9A7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73601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0D387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2E5A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A994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3838AF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49BA8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E34827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旭鹏设计咨询（上海）有限公司 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012A0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鼎诚（厦门）规划设计有限公司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66102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四川九星建工建设工程有限公司 </w:t>
            </w:r>
          </w:p>
        </w:tc>
      </w:tr>
      <w:tr w14:paraId="671729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DFCA5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F0BD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66.00 </w:t>
            </w:r>
            <w:bookmarkStart w:id="8" w:name="OLE_LINK5"/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万元）</w:t>
            </w:r>
            <w:bookmarkEnd w:id="8"/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383E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62.80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万元）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C3D8D3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55.00 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万元）</w:t>
            </w:r>
          </w:p>
        </w:tc>
      </w:tr>
      <w:tr w14:paraId="56980D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0DBC69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质量（如有）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2EFB58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val="en-US" w:eastAsia="zh-CN"/>
              </w:rPr>
            </w:pPr>
            <w:bookmarkStart w:id="9" w:name="OLE_LINK6"/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合格</w:t>
            </w:r>
            <w:bookmarkEnd w:id="9"/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3A71C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8F55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合格</w:t>
            </w:r>
          </w:p>
        </w:tc>
      </w:tr>
      <w:tr w14:paraId="7DEE29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CDF66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AD44AB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第一阶段成果在合同签订后60日历天内提交，第二阶段成果在新机场初步设计向民航中南地区管理局报批前提交。 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5B372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第一阶段成果在合同签订后60日历天内提交，第二阶段成果在新机场初步设计向民航中南地区管理局报批前提交。 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223DD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第一阶段成果在合同签订后60日历天内提交，第二阶段成果在新机场初步设计向民航中南地区管理局报批前提交。 </w:t>
            </w:r>
          </w:p>
        </w:tc>
      </w:tr>
    </w:tbl>
    <w:p w14:paraId="4CADC7CF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11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284E89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B46E7E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bookmarkStart w:id="10" w:name="OLE_LINK7"/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  <w:bookmarkEnd w:id="10"/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16D3ED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无否决投标情况</w:t>
            </w:r>
          </w:p>
        </w:tc>
      </w:tr>
      <w:bookmarkEnd w:id="3"/>
    </w:tbl>
    <w:p w14:paraId="46555896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</w:pPr>
    </w:p>
    <w:bookmarkEnd w:id="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c74f2c0d-edc1-494a-b806-dd93aa872d94"/>
  </w:docVars>
  <w:rsids>
    <w:rsidRoot w:val="00637149"/>
    <w:rsid w:val="000E1432"/>
    <w:rsid w:val="000E4587"/>
    <w:rsid w:val="0015124A"/>
    <w:rsid w:val="0016149D"/>
    <w:rsid w:val="003658A6"/>
    <w:rsid w:val="00454902"/>
    <w:rsid w:val="00475844"/>
    <w:rsid w:val="00574D82"/>
    <w:rsid w:val="00593F2F"/>
    <w:rsid w:val="005D06F8"/>
    <w:rsid w:val="00637149"/>
    <w:rsid w:val="00734273"/>
    <w:rsid w:val="007436EC"/>
    <w:rsid w:val="007A0711"/>
    <w:rsid w:val="008452D9"/>
    <w:rsid w:val="00AB454C"/>
    <w:rsid w:val="00BB4545"/>
    <w:rsid w:val="00BE07B2"/>
    <w:rsid w:val="00D17A96"/>
    <w:rsid w:val="00D619BC"/>
    <w:rsid w:val="00DE1AE0"/>
    <w:rsid w:val="00DF14AA"/>
    <w:rsid w:val="00E553C5"/>
    <w:rsid w:val="00EC10B3"/>
    <w:rsid w:val="00F31A31"/>
    <w:rsid w:val="00FD3E74"/>
    <w:rsid w:val="00FE49CB"/>
    <w:rsid w:val="036B1216"/>
    <w:rsid w:val="037E2237"/>
    <w:rsid w:val="06093A7D"/>
    <w:rsid w:val="126856BF"/>
    <w:rsid w:val="16B40FC8"/>
    <w:rsid w:val="1D825C72"/>
    <w:rsid w:val="1E0B4131"/>
    <w:rsid w:val="213D6778"/>
    <w:rsid w:val="27376EC5"/>
    <w:rsid w:val="2BFA57BA"/>
    <w:rsid w:val="2C966F2B"/>
    <w:rsid w:val="3EC94E36"/>
    <w:rsid w:val="44660DF5"/>
    <w:rsid w:val="4CBA7686"/>
    <w:rsid w:val="4FC86BD9"/>
    <w:rsid w:val="525E6E19"/>
    <w:rsid w:val="58740605"/>
    <w:rsid w:val="59B45E0F"/>
    <w:rsid w:val="63F56A0D"/>
    <w:rsid w:val="6A9A0475"/>
    <w:rsid w:val="6CF2471C"/>
    <w:rsid w:val="6DEC6B7E"/>
    <w:rsid w:val="70C5071D"/>
    <w:rsid w:val="720B6730"/>
    <w:rsid w:val="742A0971"/>
    <w:rsid w:val="7F74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7"/>
      <w:szCs w:val="27"/>
      <w:lang w:val="zh-CN" w:eastAsia="zh-CN" w:bidi="zh-CN"/>
    </w:rPr>
  </w:style>
  <w:style w:type="paragraph" w:styleId="6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6">
    <w:name w:val="日期 字符"/>
    <w:basedOn w:val="13"/>
    <w:link w:val="6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second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paragraph" w:customStyle="1" w:styleId="19">
    <w:name w:val="Table Paragraph"/>
    <w:basedOn w:val="1"/>
    <w:qFormat/>
    <w:uiPriority w:val="1"/>
    <w:pPr>
      <w:spacing w:before="150"/>
      <w:ind w:right="240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20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731</Words>
  <Characters>799</Characters>
  <Lines>7</Lines>
  <Paragraphs>1</Paragraphs>
  <TotalTime>0</TotalTime>
  <ScaleCrop>false</ScaleCrop>
  <LinksUpToDate>false</LinksUpToDate>
  <CharactersWithSpaces>811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2024-09-06T08:14:00Z</dcterms:created>
  <dc:creator>Administrator</dc:creator>
  <cp:lastModifiedBy>NTKO</cp:lastModifiedBy>
  <dcterms:modified xsi:type="dcterms:W3CDTF">2025-06-19T03:51:53Z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8D6C36B1367B48A19F7E95EF902B5D15</vt:lpwstr>
  </property>
</Properties>
</file>