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hr-HR" w:eastAsia="zh-CN"/>
        </w:rPr>
        <w:t>武汉天河机场2025年鸟击防范耗品项目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成交结果公告</w:t>
      </w:r>
    </w:p>
    <w:p>
      <w:pPr>
        <w:bidi w:val="0"/>
        <w:rPr>
          <w:rFonts w:hint="eastAsia"/>
          <w:lang w:val="en-US" w:eastAsia="zh-CN"/>
        </w:rPr>
      </w:pPr>
    </w:p>
    <w:p>
      <w:pPr>
        <w:ind w:firstLine="482" w:firstLineChars="200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一、招标概况</w:t>
      </w:r>
    </w:p>
    <w:p>
      <w:pPr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lang w:val="hr-HR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hr-HR" w:eastAsia="zh-CN"/>
        </w:rPr>
        <w:t>武汉天河机场2025年鸟击防范耗品项目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于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2025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16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日在</w:t>
      </w:r>
      <w:r>
        <w:rPr>
          <w:rFonts w:hint="eastAsia" w:ascii="仿宋" w:hAnsi="仿宋" w:eastAsia="仿宋" w:cs="仿宋"/>
          <w:color w:val="auto"/>
          <w:sz w:val="24"/>
          <w:szCs w:val="24"/>
          <w:lang w:val="hr-HR" w:eastAsia="zh-CN"/>
        </w:rPr>
        <w:t>中国招标投标公共服务平台、湖北机场集团有限公司官网、诚E招电子采购交易平台发布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采购项目磋商谈判公告</w:t>
      </w:r>
      <w:r>
        <w:rPr>
          <w:rFonts w:hint="eastAsia" w:ascii="仿宋" w:hAnsi="仿宋" w:eastAsia="仿宋" w:cs="仿宋"/>
          <w:color w:val="auto"/>
          <w:sz w:val="24"/>
          <w:szCs w:val="24"/>
          <w:lang w:val="hr-HR" w:eastAsia="zh-CN"/>
        </w:rPr>
        <w:t>，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标包1(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2025年驱鸟物资项目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)、标包2(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2025年驱鸟药剂项目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)：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2025</w:t>
      </w:r>
      <w:r>
        <w:rPr>
          <w:rFonts w:hint="eastAsia" w:ascii="仿宋" w:hAnsi="仿宋" w:eastAsia="仿宋" w:cs="仿宋"/>
          <w:color w:val="auto"/>
          <w:sz w:val="24"/>
          <w:szCs w:val="24"/>
          <w:lang w:val="hr-HR" w:eastAsia="zh-CN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4"/>
          <w:szCs w:val="24"/>
          <w:lang w:val="hr-HR" w:eastAsia="zh-CN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4"/>
          <w:szCs w:val="24"/>
          <w:lang w:val="hr-HR" w:eastAsia="zh-CN"/>
        </w:rPr>
        <w:t>日在武汉市武昌区徐东二路2号东创创意园（中国农业科学院油料所内）2栋1楼开标，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并于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2025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日完成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评审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工作。</w:t>
      </w:r>
    </w:p>
    <w:p>
      <w:pPr>
        <w:ind w:firstLine="482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标包3(2025年钛雷弹)：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2025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hr-HR" w:eastAsia="zh-CN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hr-HR" w:eastAsia="zh-CN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hr-HR" w:eastAsia="zh-CN"/>
        </w:rPr>
        <w:t>日在武汉市武昌区徐东二路2号东创创意园（中国农业科学院油料所内）2栋1楼开标，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仅有一家单位响应，现场改为直采谈判方式确定成交候选供应商，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并于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2025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日完成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评审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工作。根据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评审小组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提交的评标报告，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采购人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已经确认评标结果，现将本次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采购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的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评审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结果予以公示。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firstLine="56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评审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结果</w:t>
      </w:r>
    </w:p>
    <w:p>
      <w:pPr>
        <w:ind w:firstLine="482" w:firstLineChars="200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标包1(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2025年驱鸟物资项目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)：</w:t>
      </w:r>
    </w:p>
    <w:tbl>
      <w:tblPr>
        <w:tblStyle w:val="8"/>
        <w:tblW w:w="85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55"/>
        <w:gridCol w:w="1900"/>
        <w:gridCol w:w="2279"/>
        <w:gridCol w:w="1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5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名次</w:t>
            </w:r>
          </w:p>
        </w:tc>
        <w:tc>
          <w:tcPr>
            <w:tcW w:w="19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第一名</w:t>
            </w:r>
          </w:p>
        </w:tc>
        <w:tc>
          <w:tcPr>
            <w:tcW w:w="227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第二名</w:t>
            </w:r>
          </w:p>
        </w:tc>
        <w:tc>
          <w:tcPr>
            <w:tcW w:w="199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第三名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5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中标候选人名称</w:t>
            </w:r>
          </w:p>
        </w:tc>
        <w:tc>
          <w:tcPr>
            <w:tcW w:w="19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山东航为生态有限公司</w:t>
            </w:r>
          </w:p>
        </w:tc>
        <w:tc>
          <w:tcPr>
            <w:tcW w:w="227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无棣县疏而不漏网具有限责任公司</w:t>
            </w:r>
          </w:p>
        </w:tc>
        <w:tc>
          <w:tcPr>
            <w:tcW w:w="199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西安为开化工科技有限公司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235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响应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报价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(万元)</w:t>
            </w:r>
          </w:p>
        </w:tc>
        <w:tc>
          <w:tcPr>
            <w:tcW w:w="19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26.322</w:t>
            </w:r>
          </w:p>
        </w:tc>
        <w:tc>
          <w:tcPr>
            <w:tcW w:w="227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26.6</w:t>
            </w:r>
          </w:p>
        </w:tc>
        <w:tc>
          <w:tcPr>
            <w:tcW w:w="199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5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交货期</w:t>
            </w:r>
          </w:p>
        </w:tc>
        <w:tc>
          <w:tcPr>
            <w:tcW w:w="6175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合同签订之日起7个工作日内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5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质保期</w:t>
            </w:r>
          </w:p>
        </w:tc>
        <w:tc>
          <w:tcPr>
            <w:tcW w:w="6175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自验收合格之日起3年</w:t>
            </w:r>
          </w:p>
        </w:tc>
      </w:tr>
    </w:tbl>
    <w:p>
      <w:pPr>
        <w:ind w:firstLine="482" w:firstLineChars="200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</w:p>
    <w:p>
      <w:pPr>
        <w:ind w:firstLine="482" w:firstLineChars="200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标包2(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2025年驱鸟药剂项目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)：</w:t>
      </w:r>
    </w:p>
    <w:tbl>
      <w:tblPr>
        <w:tblStyle w:val="8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69"/>
        <w:gridCol w:w="1881"/>
        <w:gridCol w:w="2127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236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名次</w:t>
            </w:r>
          </w:p>
        </w:tc>
        <w:tc>
          <w:tcPr>
            <w:tcW w:w="18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第一名</w:t>
            </w:r>
          </w:p>
        </w:tc>
        <w:tc>
          <w:tcPr>
            <w:tcW w:w="212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第二名</w:t>
            </w:r>
          </w:p>
        </w:tc>
        <w:tc>
          <w:tcPr>
            <w:tcW w:w="212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第三名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6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中标候选人名称</w:t>
            </w:r>
          </w:p>
        </w:tc>
        <w:tc>
          <w:tcPr>
            <w:tcW w:w="18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滨州恒洋航空科技有限公司</w:t>
            </w:r>
          </w:p>
        </w:tc>
        <w:tc>
          <w:tcPr>
            <w:tcW w:w="212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天津安航生态科技有限公司</w:t>
            </w:r>
          </w:p>
        </w:tc>
        <w:tc>
          <w:tcPr>
            <w:tcW w:w="212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西安为开化工科技有限公司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36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响应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报价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(万元)</w:t>
            </w:r>
          </w:p>
        </w:tc>
        <w:tc>
          <w:tcPr>
            <w:tcW w:w="18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100.001</w:t>
            </w:r>
          </w:p>
        </w:tc>
        <w:tc>
          <w:tcPr>
            <w:tcW w:w="212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100.015</w:t>
            </w:r>
          </w:p>
        </w:tc>
        <w:tc>
          <w:tcPr>
            <w:tcW w:w="212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6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交货期</w:t>
            </w:r>
          </w:p>
        </w:tc>
        <w:tc>
          <w:tcPr>
            <w:tcW w:w="6135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合同签订之日起7个工作日内</w:t>
            </w:r>
          </w:p>
        </w:tc>
      </w:tr>
    </w:tbl>
    <w:p>
      <w:pPr>
        <w:ind w:firstLine="482" w:firstLineChars="200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标包3(2025年钛雷弹)：</w:t>
      </w:r>
    </w:p>
    <w:tbl>
      <w:tblPr>
        <w:tblStyle w:val="8"/>
        <w:tblW w:w="84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41"/>
        <w:gridCol w:w="5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29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名次</w:t>
            </w:r>
          </w:p>
        </w:tc>
        <w:tc>
          <w:tcPr>
            <w:tcW w:w="555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中标候选人名称</w:t>
            </w:r>
          </w:p>
        </w:tc>
        <w:tc>
          <w:tcPr>
            <w:tcW w:w="555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萍乡市金坪烟花制造有限公司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9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响应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报价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响应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报价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(万元)</w:t>
            </w:r>
          </w:p>
        </w:tc>
        <w:tc>
          <w:tcPr>
            <w:tcW w:w="555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交货期</w:t>
            </w:r>
          </w:p>
        </w:tc>
        <w:tc>
          <w:tcPr>
            <w:tcW w:w="555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合同签订之日起7个工作日内第一批货物交采购方指定位置，每批次在接到采购方通知后次日完成交货，每批次具体数量以采购方要求为准，每日送货1次。</w:t>
            </w:r>
          </w:p>
        </w:tc>
      </w:tr>
    </w:tbl>
    <w:p>
      <w:pPr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ind w:firstLine="482" w:firstLineChars="200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三、评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审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情况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25"/>
        <w:gridCol w:w="5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2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情况资料</w:t>
            </w:r>
          </w:p>
        </w:tc>
        <w:tc>
          <w:tcPr>
            <w:tcW w:w="529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</w:tr>
    </w:tbl>
    <w:p>
      <w:pP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</w:p>
    <w:p>
      <w:pPr>
        <w:ind w:firstLine="482" w:firstLineChars="200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、公示时间</w:t>
      </w:r>
    </w:p>
    <w:p>
      <w:pPr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公示期为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2025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日至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2025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日（北京时间）。</w:t>
      </w:r>
    </w:p>
    <w:p>
      <w:pPr>
        <w:pStyle w:val="2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ind w:firstLine="482" w:firstLineChars="200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、异议</w:t>
      </w:r>
    </w:p>
    <w:p>
      <w:pPr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投标人或者其他利害关系人对评标结果有异议的，应在评标结果公示期内以书面形式向采购人提出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。作出答复前，将暂停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活动。</w:t>
      </w:r>
    </w:p>
    <w:p>
      <w:pPr>
        <w:pStyle w:val="2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ind w:firstLine="482" w:firstLineChars="200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、联系方式：</w:t>
      </w:r>
    </w:p>
    <w:p>
      <w:pPr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1．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采购人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武汉天河机场有限责任公司</w:t>
      </w:r>
      <w:bookmarkStart w:id="0" w:name="_GoBack"/>
      <w:bookmarkEnd w:id="0"/>
    </w:p>
    <w:p>
      <w:pPr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地址：武汉市黄陂区天河镇</w:t>
      </w:r>
    </w:p>
    <w:p>
      <w:pPr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联系人：杨扬</w:t>
      </w:r>
    </w:p>
    <w:p>
      <w:pPr>
        <w:snapToGrid w:val="0"/>
        <w:ind w:firstLine="424" w:firstLineChars="177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电话（传真）：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15994261652</w:t>
      </w:r>
    </w:p>
    <w:p>
      <w:pPr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2．招标代理机构：公诚管理咨询有限公司</w:t>
      </w:r>
    </w:p>
    <w:p>
      <w:pPr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地址：武汉市武昌区徐东二路2号东创创意园（中国农业科学院油料所内）2栋1楼</w:t>
      </w:r>
    </w:p>
    <w:p>
      <w:pPr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联系人：魏文斌、马驰成、田时启、乐皖鄂、徐茂盛、戚琳</w:t>
      </w:r>
    </w:p>
    <w:p>
      <w:pPr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电话（传真）：027-87500052-8002/18507145007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E9D657"/>
    <w:multiLevelType w:val="singleLevel"/>
    <w:tmpl w:val="C4E9D65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NGExOWU1MzUxZTU0NzVhMGRhNDM4MDEwMTJiYTQifQ=="/>
    <w:docVar w:name="KSO_WPS_MARK_KEY" w:val="e0e9f83d-d09c-409c-ae2c-f77f01d95fb3"/>
  </w:docVars>
  <w:rsids>
    <w:rsidRoot w:val="3E8E51DD"/>
    <w:rsid w:val="048E14BE"/>
    <w:rsid w:val="058B21B3"/>
    <w:rsid w:val="084009AE"/>
    <w:rsid w:val="09945D3F"/>
    <w:rsid w:val="0A9C2206"/>
    <w:rsid w:val="0C047A79"/>
    <w:rsid w:val="0C9C5D08"/>
    <w:rsid w:val="0CE56273"/>
    <w:rsid w:val="0D70006B"/>
    <w:rsid w:val="0EC0587C"/>
    <w:rsid w:val="0F9C1270"/>
    <w:rsid w:val="0FA51B98"/>
    <w:rsid w:val="132D5DAF"/>
    <w:rsid w:val="135845E7"/>
    <w:rsid w:val="143852DD"/>
    <w:rsid w:val="14BF204A"/>
    <w:rsid w:val="15D867AD"/>
    <w:rsid w:val="15DA7B5E"/>
    <w:rsid w:val="180F3786"/>
    <w:rsid w:val="19243529"/>
    <w:rsid w:val="1BF11F79"/>
    <w:rsid w:val="1DEE7137"/>
    <w:rsid w:val="1E764B43"/>
    <w:rsid w:val="206255ED"/>
    <w:rsid w:val="22A60709"/>
    <w:rsid w:val="22F9605B"/>
    <w:rsid w:val="24FC5E27"/>
    <w:rsid w:val="28A84AFF"/>
    <w:rsid w:val="2A3A0ACE"/>
    <w:rsid w:val="2C06720E"/>
    <w:rsid w:val="2C9E05BF"/>
    <w:rsid w:val="30646631"/>
    <w:rsid w:val="33656EB4"/>
    <w:rsid w:val="34082F83"/>
    <w:rsid w:val="34B90AE8"/>
    <w:rsid w:val="352F05E2"/>
    <w:rsid w:val="35971A38"/>
    <w:rsid w:val="368B44A7"/>
    <w:rsid w:val="3A364820"/>
    <w:rsid w:val="3B241C29"/>
    <w:rsid w:val="3D014985"/>
    <w:rsid w:val="3E8E51DD"/>
    <w:rsid w:val="3E922535"/>
    <w:rsid w:val="41EF7295"/>
    <w:rsid w:val="42C34D0B"/>
    <w:rsid w:val="4341653B"/>
    <w:rsid w:val="447D46C9"/>
    <w:rsid w:val="45A222D1"/>
    <w:rsid w:val="45AF7469"/>
    <w:rsid w:val="45D76DF7"/>
    <w:rsid w:val="46CD6144"/>
    <w:rsid w:val="47A11D75"/>
    <w:rsid w:val="48902741"/>
    <w:rsid w:val="48A835C4"/>
    <w:rsid w:val="4A046F58"/>
    <w:rsid w:val="4A5D36C4"/>
    <w:rsid w:val="4A8830FF"/>
    <w:rsid w:val="4B2E6A27"/>
    <w:rsid w:val="4B9B3A65"/>
    <w:rsid w:val="4DF56549"/>
    <w:rsid w:val="4F4E4EC5"/>
    <w:rsid w:val="519A3D50"/>
    <w:rsid w:val="535B6B0A"/>
    <w:rsid w:val="545F0C3C"/>
    <w:rsid w:val="54645BA1"/>
    <w:rsid w:val="547C57C6"/>
    <w:rsid w:val="54FA2D00"/>
    <w:rsid w:val="55345F5A"/>
    <w:rsid w:val="556C527D"/>
    <w:rsid w:val="56055D0F"/>
    <w:rsid w:val="57941932"/>
    <w:rsid w:val="5841106B"/>
    <w:rsid w:val="5AE159A2"/>
    <w:rsid w:val="5D1408C7"/>
    <w:rsid w:val="5D517176"/>
    <w:rsid w:val="5E455DA7"/>
    <w:rsid w:val="6087574A"/>
    <w:rsid w:val="61D045A0"/>
    <w:rsid w:val="63E01669"/>
    <w:rsid w:val="640B4755"/>
    <w:rsid w:val="65285A6C"/>
    <w:rsid w:val="67D3010F"/>
    <w:rsid w:val="67F97E07"/>
    <w:rsid w:val="67FE09A2"/>
    <w:rsid w:val="68990BC5"/>
    <w:rsid w:val="69C26056"/>
    <w:rsid w:val="69EA5598"/>
    <w:rsid w:val="6BF27EC6"/>
    <w:rsid w:val="6C2A7359"/>
    <w:rsid w:val="6CC12550"/>
    <w:rsid w:val="6D276162"/>
    <w:rsid w:val="6D2E1061"/>
    <w:rsid w:val="6DFC7772"/>
    <w:rsid w:val="6E3D6AA8"/>
    <w:rsid w:val="6E694933"/>
    <w:rsid w:val="6EBE501D"/>
    <w:rsid w:val="6F887AA1"/>
    <w:rsid w:val="70CF0605"/>
    <w:rsid w:val="70F17BBC"/>
    <w:rsid w:val="720305A5"/>
    <w:rsid w:val="72494203"/>
    <w:rsid w:val="751A5826"/>
    <w:rsid w:val="758337A7"/>
    <w:rsid w:val="773A2315"/>
    <w:rsid w:val="78E22FBC"/>
    <w:rsid w:val="7B420A92"/>
    <w:rsid w:val="7CA3207D"/>
    <w:rsid w:val="7CE42AB5"/>
    <w:rsid w:val="7D0723DD"/>
    <w:rsid w:val="7D234D9A"/>
    <w:rsid w:val="7D442D0B"/>
    <w:rsid w:val="7D88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line="360" w:lineRule="auto"/>
    </w:pPr>
    <w:rPr>
      <w:rFonts w:ascii="宋体" w:hAnsi="宋体" w:eastAsia="宋体" w:cs="Tahoma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keepNext/>
      <w:keepLines/>
      <w:spacing w:before="200" w:after="200" w:line="480" w:lineRule="auto"/>
      <w:jc w:val="center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11"/>
    <w:semiHidden/>
    <w:unhideWhenUsed/>
    <w:qFormat/>
    <w:uiPriority w:val="0"/>
    <w:pPr>
      <w:keepNext/>
      <w:keepLines/>
      <w:tabs>
        <w:tab w:val="left" w:pos="0"/>
      </w:tabs>
      <w:spacing w:before="200" w:after="200"/>
      <w:jc w:val="both"/>
      <w:outlineLvl w:val="1"/>
    </w:pPr>
    <w:rPr>
      <w:rFonts w:ascii="Cambria" w:hAnsi="Cambria" w:eastAsia="宋体" w:cs="Cambria"/>
      <w:b/>
      <w:bCs/>
      <w:sz w:val="32"/>
      <w:szCs w:val="32"/>
      <w:highlight w:val="none"/>
    </w:rPr>
  </w:style>
  <w:style w:type="paragraph" w:styleId="5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200" w:beforeLines="0" w:after="200" w:afterLines="0" w:line="360" w:lineRule="auto"/>
      <w:jc w:val="both"/>
      <w:outlineLvl w:val="2"/>
    </w:pPr>
    <w:rPr>
      <w:rFonts w:ascii="宋体" w:hAnsi="宋体" w:eastAsia="宋体" w:cs="宋体"/>
      <w:b/>
      <w:sz w:val="30"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line="420" w:lineRule="auto"/>
    </w:pPr>
    <w:rPr>
      <w:sz w:val="24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qFormat/>
    <w:uiPriority w:val="0"/>
    <w:pPr>
      <w:widowControl w:val="0"/>
      <w:spacing w:before="240" w:beforeLines="0" w:beforeAutospacing="0" w:after="60" w:afterLines="0" w:afterAutospacing="0"/>
      <w:jc w:val="center"/>
      <w:outlineLvl w:val="0"/>
    </w:pPr>
    <w:rPr>
      <w:rFonts w:ascii="Arial" w:hAnsi="Arial" w:eastAsia="宋体" w:cs="Times New Roman"/>
      <w:b/>
      <w:sz w:val="32"/>
      <w:szCs w:val="24"/>
    </w:rPr>
  </w:style>
  <w:style w:type="character" w:customStyle="1" w:styleId="10">
    <w:name w:val="标题 3 Char"/>
    <w:link w:val="5"/>
    <w:qFormat/>
    <w:uiPriority w:val="9"/>
    <w:rPr>
      <w:rFonts w:ascii="宋体" w:hAnsi="宋体" w:eastAsia="宋体" w:cs="宋体"/>
      <w:b/>
      <w:sz w:val="30"/>
      <w:szCs w:val="20"/>
    </w:rPr>
  </w:style>
  <w:style w:type="character" w:customStyle="1" w:styleId="11">
    <w:name w:val="标题 2 Char"/>
    <w:link w:val="4"/>
    <w:qFormat/>
    <w:uiPriority w:val="0"/>
    <w:rPr>
      <w:rFonts w:ascii="Arial" w:hAnsi="Arial" w:eastAsia="宋体" w:cs="宋体"/>
      <w:b/>
      <w:snapToGrid w:val="0"/>
      <w:color w:val="000000"/>
      <w:kern w:val="0"/>
      <w:sz w:val="32"/>
      <w:szCs w:val="24"/>
      <w:lang w:val="en-US" w:eastAsia="zh-CN" w:bidi="ar"/>
    </w:rPr>
  </w:style>
  <w:style w:type="character" w:customStyle="1" w:styleId="12">
    <w:name w:val="标题 1 Char"/>
    <w:link w:val="3"/>
    <w:qFormat/>
    <w:locked/>
    <w:uiPriority w:val="99"/>
    <w:rPr>
      <w:rFonts w:ascii="Times New Roman" w:hAnsi="Times New Roman" w:eastAsia="宋体" w:cs="Times New Roman"/>
      <w:b/>
      <w:kern w:val="44"/>
      <w:sz w:val="44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893</Words>
  <Characters>1023</Characters>
  <Lines>0</Lines>
  <Paragraphs>0</Paragraphs>
  <TotalTime>6</TotalTime>
  <ScaleCrop>false</ScaleCrop>
  <LinksUpToDate>false</LinksUpToDate>
  <CharactersWithSpaces>1023</CharactersWithSpaces>
  <Application>WPS Office_11.1.0.12375_F1E327BC-269C-435d-A152-05C5408002CA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2025-02-28T06:38:00Z</dcterms:created>
  <dc:creator>w</dc:creator>
  <cp:lastModifiedBy>WPS_1724739638</cp:lastModifiedBy>
  <dcterms:modified xsi:type="dcterms:W3CDTF">2025-04-08T01:42:05Z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2052-11.1.0.12375</vt:lpwstr>
  </property>
  <property fmtid="{D5CDD505-2E9C-101B-9397-08002B2CF9AE}" pid="3" name="ICV">
    <vt:lpwstr>1B3A395410AF41EF961AEFC1DA86D497_13</vt:lpwstr>
  </property>
  <property fmtid="{D5CDD505-2E9C-101B-9397-08002B2CF9AE}" pid="4" name="KSOTemplateDocerSaveRecord">
    <vt:lpwstr>eyJoZGlkIjoiOGRiZmY0OGY5ZDdjY2MzYWExODQyOWQ5ZDJjNzQwNDEiLCJ1c2VySWQiOiIzNjcyODMwMTEifQ==</vt:lpwstr>
  </property>
</Properties>
</file>